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4300A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4D9EF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8.7pt" o:ole="" fillcolor="window">
            <v:imagedata r:id="rId8" o:title=""/>
          </v:shape>
          <o:OLEObject Type="Embed" ProgID="PBrush" ShapeID="_x0000_i1025" DrawAspect="Content" ObjectID="_1779697015" r:id="rId9"/>
        </w:object>
      </w:r>
    </w:p>
    <w:p w14:paraId="1B13BE16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5F700C4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6894327F" w14:textId="77777777" w:rsidR="00B93C03" w:rsidRPr="001D300A" w:rsidRDefault="00B93C03" w:rsidP="00875EE1">
      <w:pPr>
        <w:rPr>
          <w:sz w:val="10"/>
          <w:szCs w:val="10"/>
        </w:rPr>
      </w:pPr>
    </w:p>
    <w:p w14:paraId="1862142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5AB9966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3289C3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7FEED95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39ED5F05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62632040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0FD92480" w14:textId="77777777" w:rsidR="00AD421C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</w:p>
    <w:p w14:paraId="1859EF89" w14:textId="77777777" w:rsidR="0032786D" w:rsidRDefault="00E71255" w:rsidP="00FC673C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реклами </w:t>
      </w:r>
      <w:r w:rsidR="00C42351">
        <w:rPr>
          <w:szCs w:val="28"/>
          <w:lang w:eastAsia="ar-SA"/>
        </w:rPr>
        <w:t xml:space="preserve">ТОВ </w:t>
      </w:r>
      <w:r w:rsidR="00FC673C">
        <w:rPr>
          <w:szCs w:val="28"/>
          <w:lang w:eastAsia="ar-SA"/>
        </w:rPr>
        <w:t>«</w:t>
      </w:r>
      <w:r w:rsidR="00C10099">
        <w:rPr>
          <w:szCs w:val="28"/>
          <w:lang w:eastAsia="ar-SA"/>
        </w:rPr>
        <w:t>НК КЕТРІН-ОЙЛ</w:t>
      </w:r>
      <w:r w:rsidR="00FC673C">
        <w:rPr>
          <w:szCs w:val="28"/>
          <w:lang w:eastAsia="ar-SA"/>
        </w:rPr>
        <w:t>»</w:t>
      </w:r>
      <w:r w:rsidR="0035351C">
        <w:rPr>
          <w:szCs w:val="28"/>
          <w:lang w:eastAsia="ar-SA"/>
        </w:rPr>
        <w:t xml:space="preserve"> </w:t>
      </w:r>
    </w:p>
    <w:p w14:paraId="4D47149D" w14:textId="77777777" w:rsidR="001D3BDF" w:rsidRDefault="00E71255" w:rsidP="00FC673C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на </w:t>
      </w:r>
      <w:r w:rsidR="0032786D">
        <w:rPr>
          <w:szCs w:val="28"/>
          <w:lang w:eastAsia="ar-SA"/>
        </w:rPr>
        <w:t xml:space="preserve">вул. </w:t>
      </w:r>
      <w:r w:rsidR="00C10099">
        <w:rPr>
          <w:szCs w:val="28"/>
          <w:lang w:eastAsia="ar-SA"/>
        </w:rPr>
        <w:t>Магістральній у м. Луцьку</w:t>
      </w:r>
      <w:r w:rsidR="0032786D">
        <w:rPr>
          <w:szCs w:val="28"/>
          <w:lang w:eastAsia="ar-SA"/>
        </w:rPr>
        <w:t>,</w:t>
      </w:r>
    </w:p>
    <w:p w14:paraId="3AEEAD91" w14:textId="77777777" w:rsidR="0032786D" w:rsidRPr="00BE7A86" w:rsidRDefault="0032786D" w:rsidP="00FC673C">
      <w:pPr>
        <w:widowControl w:val="0"/>
        <w:suppressAutoHyphens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 xml:space="preserve">навпроти </w:t>
      </w:r>
      <w:r w:rsidR="00C10099">
        <w:rPr>
          <w:szCs w:val="28"/>
          <w:lang w:eastAsia="ar-SA"/>
        </w:rPr>
        <w:t xml:space="preserve">вул. Промислової </w:t>
      </w:r>
      <w:r w:rsidR="002C421B">
        <w:rPr>
          <w:szCs w:val="28"/>
          <w:lang w:eastAsia="ar-SA"/>
        </w:rPr>
        <w:t xml:space="preserve">у </w:t>
      </w:r>
      <w:r w:rsidR="00C10099">
        <w:rPr>
          <w:szCs w:val="28"/>
          <w:lang w:eastAsia="ar-SA"/>
        </w:rPr>
        <w:t>с. </w:t>
      </w:r>
      <w:proofErr w:type="spellStart"/>
      <w:r w:rsidR="00C10099">
        <w:rPr>
          <w:szCs w:val="28"/>
          <w:lang w:eastAsia="ar-SA"/>
        </w:rPr>
        <w:t>Рованці</w:t>
      </w:r>
      <w:proofErr w:type="spellEnd"/>
    </w:p>
    <w:p w14:paraId="7185680B" w14:textId="77777777"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14:paraId="25F55C11" w14:textId="77777777" w:rsidR="006D0DF9" w:rsidRPr="00775D91" w:rsidRDefault="006D0DF9" w:rsidP="00E938DF">
      <w:pPr>
        <w:widowControl w:val="0"/>
        <w:suppressAutoHyphens/>
        <w:autoSpaceDE w:val="0"/>
        <w:rPr>
          <w:szCs w:val="28"/>
          <w:lang w:eastAsia="ar-SA"/>
        </w:rPr>
      </w:pPr>
    </w:p>
    <w:p w14:paraId="50D9CB92" w14:textId="77777777"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4E63803F" w14:textId="1CEDB181" w:rsidR="00BC3BDC" w:rsidRDefault="00E71255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C42351">
        <w:rPr>
          <w:szCs w:val="28"/>
          <w:lang w:eastAsia="ar-SA"/>
        </w:rPr>
        <w:t xml:space="preserve">товариства з обмеженою відповідальністю </w:t>
      </w:r>
      <w:r w:rsidR="00FC673C">
        <w:rPr>
          <w:szCs w:val="28"/>
          <w:lang w:eastAsia="ar-SA"/>
        </w:rPr>
        <w:t>«</w:t>
      </w:r>
      <w:r w:rsidR="00C10099">
        <w:rPr>
          <w:szCs w:val="28"/>
          <w:lang w:eastAsia="ar-SA"/>
        </w:rPr>
        <w:t>НК</w:t>
      </w:r>
      <w:r w:rsidR="00E51C07">
        <w:rPr>
          <w:szCs w:val="28"/>
          <w:lang w:eastAsia="ar-SA"/>
        </w:rPr>
        <w:t> </w:t>
      </w:r>
      <w:r w:rsidR="00C10099">
        <w:rPr>
          <w:szCs w:val="28"/>
          <w:lang w:eastAsia="ar-SA"/>
        </w:rPr>
        <w:t>КЕТРІН-ОЙЛ</w:t>
      </w:r>
      <w:r w:rsidR="00FC673C">
        <w:rPr>
          <w:szCs w:val="28"/>
          <w:lang w:eastAsia="ar-SA"/>
        </w:rPr>
        <w:t xml:space="preserve">» </w:t>
      </w:r>
      <w:r w:rsidRPr="00775D91">
        <w:rPr>
          <w:szCs w:val="28"/>
          <w:lang w:eastAsia="ar-SA"/>
        </w:rPr>
        <w:t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0613D1">
        <w:rPr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 Порядк</w:t>
      </w:r>
      <w:r w:rsidR="000613D1">
        <w:rPr>
          <w:szCs w:val="28"/>
          <w:lang w:eastAsia="ar-SA"/>
        </w:rPr>
        <w:t>ом</w:t>
      </w:r>
      <w:r w:rsidRPr="00775D91">
        <w:rPr>
          <w:szCs w:val="28"/>
          <w:lang w:eastAsia="ar-SA"/>
        </w:rPr>
        <w:t xml:space="preserve"> розміщення зовнішньої реклами на території Луцької міської територіальної громади, затверджен</w:t>
      </w:r>
      <w:r w:rsidR="000613D1">
        <w:rPr>
          <w:szCs w:val="28"/>
          <w:lang w:eastAsia="ar-SA"/>
        </w:rPr>
        <w:t>им</w:t>
      </w:r>
      <w:r w:rsidRPr="00775D91">
        <w:rPr>
          <w:szCs w:val="28"/>
          <w:lang w:eastAsia="ar-SA"/>
        </w:rPr>
        <w:t xml:space="preserve"> рішенням виконавчого комітету міської ради від </w:t>
      </w:r>
      <w:r w:rsidR="00713C93">
        <w:rPr>
          <w:szCs w:val="28"/>
          <w:lang w:eastAsia="ar-SA"/>
        </w:rPr>
        <w:t>13.03.2024</w:t>
      </w:r>
      <w:r w:rsidRPr="00775D91">
        <w:rPr>
          <w:szCs w:val="28"/>
          <w:lang w:eastAsia="ar-SA"/>
        </w:rPr>
        <w:t> № </w:t>
      </w:r>
      <w:r w:rsidR="00713C93">
        <w:rPr>
          <w:szCs w:val="28"/>
          <w:lang w:eastAsia="ar-SA"/>
        </w:rPr>
        <w:t>172-1</w:t>
      </w:r>
      <w:r w:rsidRPr="00775D91">
        <w:rPr>
          <w:szCs w:val="28"/>
          <w:lang w:eastAsia="ar-SA"/>
        </w:rPr>
        <w:t xml:space="preserve">, </w:t>
      </w:r>
      <w:r w:rsidR="00BC3BDC">
        <w:rPr>
          <w:szCs w:val="28"/>
        </w:rPr>
        <w:t>виконавчий комітет міської ради</w:t>
      </w:r>
    </w:p>
    <w:p w14:paraId="5A3BD36B" w14:textId="77777777"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14:paraId="442A843E" w14:textId="77777777"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2E20063B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1D9BD8C2" w14:textId="77E38027" w:rsidR="00990D29" w:rsidRPr="00775D91" w:rsidRDefault="00E71255" w:rsidP="0032786D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32786D">
        <w:rPr>
          <w:szCs w:val="28"/>
          <w:lang w:eastAsia="ar-SA"/>
        </w:rPr>
        <w:t xml:space="preserve">1. Надати </w:t>
      </w:r>
      <w:r w:rsidR="00C42351">
        <w:rPr>
          <w:szCs w:val="28"/>
          <w:lang w:eastAsia="ar-SA"/>
        </w:rPr>
        <w:t>товариству з обмеженою відповідальністю</w:t>
      </w:r>
      <w:r w:rsidR="00FC673C">
        <w:rPr>
          <w:szCs w:val="28"/>
          <w:lang w:eastAsia="ar-SA"/>
        </w:rPr>
        <w:t xml:space="preserve"> </w:t>
      </w:r>
      <w:r w:rsidR="00357F8F">
        <w:rPr>
          <w:szCs w:val="28"/>
          <w:lang w:eastAsia="ar-SA"/>
        </w:rPr>
        <w:t xml:space="preserve">«НК КЕТРІН-ОЙЛ» </w:t>
      </w:r>
      <w:r w:rsidR="00990D29" w:rsidRPr="00775D91">
        <w:rPr>
          <w:lang w:eastAsia="ar-SA"/>
        </w:rPr>
        <w:t>дозвіл на розміщення зовнішньої реклами (</w:t>
      </w:r>
      <w:r w:rsidR="00D56BA4">
        <w:rPr>
          <w:lang w:eastAsia="ar-SA"/>
        </w:rPr>
        <w:t>дв</w:t>
      </w:r>
      <w:r w:rsidR="00E938DF">
        <w:rPr>
          <w:lang w:eastAsia="ar-SA"/>
        </w:rPr>
        <w:t>о</w:t>
      </w:r>
      <w:r w:rsidR="00DA4D77" w:rsidRPr="00775D91">
        <w:rPr>
          <w:lang w:eastAsia="ar-SA"/>
        </w:rPr>
        <w:t>сторонн</w:t>
      </w:r>
      <w:r w:rsidR="0035351C">
        <w:rPr>
          <w:lang w:eastAsia="ar-SA"/>
        </w:rPr>
        <w:t xml:space="preserve">я рекламна конструкція розміром </w:t>
      </w:r>
      <w:r w:rsidR="00357F8F">
        <w:rPr>
          <w:lang w:eastAsia="ar-SA"/>
        </w:rPr>
        <w:t>0,8</w:t>
      </w:r>
      <w:r w:rsidR="0035351C">
        <w:rPr>
          <w:lang w:eastAsia="ar-SA"/>
        </w:rPr>
        <w:t> м х </w:t>
      </w:r>
      <w:r w:rsidR="00357F8F">
        <w:rPr>
          <w:lang w:eastAsia="ar-SA"/>
        </w:rPr>
        <w:t>2,0</w:t>
      </w:r>
      <w:r w:rsidR="0035351C">
        <w:rPr>
          <w:lang w:eastAsia="ar-SA"/>
        </w:rPr>
        <w:t> м</w:t>
      </w:r>
      <w:r w:rsidR="000613D1">
        <w:rPr>
          <w:lang w:eastAsia="ar-SA"/>
        </w:rPr>
        <w:t>)</w:t>
      </w:r>
      <w:r w:rsidR="00DA4D77" w:rsidRPr="00775D91">
        <w:rPr>
          <w:lang w:eastAsia="ar-SA"/>
        </w:rPr>
        <w:t xml:space="preserve"> </w:t>
      </w:r>
      <w:r w:rsidR="00357F8F" w:rsidRPr="00775D91">
        <w:rPr>
          <w:szCs w:val="28"/>
          <w:lang w:eastAsia="ar-SA"/>
        </w:rPr>
        <w:t xml:space="preserve">на </w:t>
      </w:r>
      <w:r w:rsidR="00612A5D">
        <w:rPr>
          <w:szCs w:val="28"/>
          <w:lang w:eastAsia="ar-SA"/>
        </w:rPr>
        <w:t>вул. </w:t>
      </w:r>
      <w:r w:rsidR="00357F8F">
        <w:rPr>
          <w:szCs w:val="28"/>
          <w:lang w:eastAsia="ar-SA"/>
        </w:rPr>
        <w:t xml:space="preserve">Магістральній у м. Луцьку, навпроти вул. Промислової </w:t>
      </w:r>
      <w:r w:rsidR="002C421B">
        <w:rPr>
          <w:szCs w:val="28"/>
          <w:lang w:eastAsia="ar-SA"/>
        </w:rPr>
        <w:t xml:space="preserve">у </w:t>
      </w:r>
      <w:r w:rsidR="00357F8F">
        <w:rPr>
          <w:szCs w:val="28"/>
          <w:lang w:eastAsia="ar-SA"/>
        </w:rPr>
        <w:t>с. </w:t>
      </w:r>
      <w:proofErr w:type="spellStart"/>
      <w:r w:rsidR="00357F8F">
        <w:rPr>
          <w:szCs w:val="28"/>
          <w:lang w:eastAsia="ar-SA"/>
        </w:rPr>
        <w:t>Рованці</w:t>
      </w:r>
      <w:proofErr w:type="spellEnd"/>
      <w:r w:rsidR="00357F8F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F31149" w:rsidRPr="002F7F12">
        <w:rPr>
          <w:lang w:eastAsia="ar-SA"/>
        </w:rPr>
        <w:t>0</w:t>
      </w:r>
      <w:r w:rsidR="0032786D">
        <w:rPr>
          <w:lang w:eastAsia="ar-SA"/>
        </w:rPr>
        <w:t>7</w:t>
      </w:r>
      <w:r w:rsidR="00990D29" w:rsidRPr="002F7F12">
        <w:rPr>
          <w:lang w:eastAsia="ar-SA"/>
        </w:rPr>
        <w:t>.202</w:t>
      </w:r>
      <w:r w:rsidR="00336543">
        <w:rPr>
          <w:lang w:eastAsia="ar-SA"/>
        </w:rPr>
        <w:t>6</w:t>
      </w:r>
      <w:r w:rsidR="00990D29" w:rsidRPr="00775D91">
        <w:rPr>
          <w:lang w:eastAsia="ar-SA"/>
        </w:rPr>
        <w:t xml:space="preserve"> згідно з додатком.</w:t>
      </w:r>
    </w:p>
    <w:p w14:paraId="7ED73D59" w14:textId="77777777" w:rsidR="00713C93" w:rsidRDefault="00713C93" w:rsidP="00713C93">
      <w:pPr>
        <w:widowControl w:val="0"/>
        <w:suppressAutoHyphens/>
        <w:autoSpaceDE w:val="0"/>
        <w:ind w:firstLine="567"/>
        <w:jc w:val="both"/>
      </w:pPr>
      <w:r>
        <w:t xml:space="preserve">2. Встановити розмір плати за користування місцем розташування засобу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від 04.12.2019 № 774-1, зі зміною. </w:t>
      </w:r>
    </w:p>
    <w:p w14:paraId="22598C59" w14:textId="77777777" w:rsidR="00BC3BDC" w:rsidRPr="00E87922" w:rsidRDefault="00BC3BDC" w:rsidP="0032786D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lastRenderedPageBreak/>
        <w:t>3. </w:t>
      </w:r>
      <w:proofErr w:type="spellStart"/>
      <w:r w:rsidRPr="00E87922">
        <w:rPr>
          <w:szCs w:val="28"/>
          <w:lang w:eastAsia="ar-SA"/>
        </w:rPr>
        <w:t>Зобов</w:t>
      </w:r>
      <w:proofErr w:type="spellEnd"/>
      <w:r w:rsidRPr="00E87922">
        <w:rPr>
          <w:szCs w:val="28"/>
          <w:lang w:val="ru-RU" w:eastAsia="ar-SA"/>
        </w:rPr>
        <w:t>’я</w:t>
      </w:r>
      <w:proofErr w:type="spellStart"/>
      <w:r w:rsidRPr="00E87922">
        <w:rPr>
          <w:szCs w:val="28"/>
          <w:lang w:eastAsia="ar-SA"/>
        </w:rPr>
        <w:t>зати</w:t>
      </w:r>
      <w:proofErr w:type="spellEnd"/>
      <w:r w:rsidRPr="00E87922">
        <w:rPr>
          <w:szCs w:val="28"/>
          <w:lang w:eastAsia="ar-SA"/>
        </w:rPr>
        <w:t xml:space="preserve"> </w:t>
      </w:r>
      <w:r w:rsidR="00F31149">
        <w:rPr>
          <w:szCs w:val="28"/>
          <w:lang w:eastAsia="ar-SA"/>
        </w:rPr>
        <w:t xml:space="preserve">товариство з обмеженою відповідальністю </w:t>
      </w:r>
      <w:r w:rsidR="00357F8F">
        <w:rPr>
          <w:szCs w:val="28"/>
          <w:lang w:eastAsia="ar-SA"/>
        </w:rPr>
        <w:t>«НК КЕТРІН-ОЙЛ»</w:t>
      </w:r>
      <w:r w:rsidRPr="00E87922">
        <w:rPr>
          <w:szCs w:val="28"/>
          <w:lang w:val="ru-RU" w:eastAsia="ar-SA"/>
        </w:rPr>
        <w:t>:</w:t>
      </w:r>
    </w:p>
    <w:p w14:paraId="606A067A" w14:textId="77777777" w:rsidR="00BC3BDC" w:rsidRPr="00CA696E" w:rsidRDefault="00BC3BDC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>класти договір тимчасового користування місцем розміщення засобу зовнішньої реклами з комунальним підприємством «</w:t>
      </w:r>
      <w:proofErr w:type="spellStart"/>
      <w:r w:rsidRPr="00CA696E">
        <w:rPr>
          <w:szCs w:val="28"/>
          <w:lang w:eastAsia="ar-SA"/>
        </w:rPr>
        <w:t>Луцькреклама</w:t>
      </w:r>
      <w:proofErr w:type="spellEnd"/>
      <w:r w:rsidRPr="00CA696E">
        <w:rPr>
          <w:szCs w:val="28"/>
          <w:lang w:eastAsia="ar-SA"/>
        </w:rPr>
        <w:t>» у десятиденний термін з дати ухвалення цього рішення.</w:t>
      </w:r>
    </w:p>
    <w:p w14:paraId="5E874F7C" w14:textId="77777777" w:rsidR="00BC3BDC" w:rsidRPr="00CA696E" w:rsidRDefault="00BC3BDC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44/2.</w:t>
      </w:r>
    </w:p>
    <w:p w14:paraId="080127BC" w14:textId="77777777" w:rsidR="00BC3BDC" w:rsidRPr="00EE7F13" w:rsidRDefault="00BC3BDC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35351C">
        <w:rPr>
          <w:szCs w:val="28"/>
          <w:lang w:eastAsia="ar-SA"/>
        </w:rPr>
        <w:t xml:space="preserve">Ірину </w:t>
      </w:r>
      <w:proofErr w:type="spellStart"/>
      <w:r w:rsidR="0035351C">
        <w:rPr>
          <w:szCs w:val="28"/>
          <w:lang w:eastAsia="ar-SA"/>
        </w:rPr>
        <w:t>Чебелюк</w:t>
      </w:r>
      <w:proofErr w:type="spellEnd"/>
      <w:r w:rsidR="00062D68" w:rsidRPr="00871DE1">
        <w:rPr>
          <w:szCs w:val="28"/>
          <w:lang w:eastAsia="ar-SA"/>
        </w:rPr>
        <w:t>.</w:t>
      </w:r>
    </w:p>
    <w:p w14:paraId="2F5E090D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458E0293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7405ACD9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18C4ECCE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55BD6AEF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5EBC3355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750A1BEB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1FDDF09F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2064CD1E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561DCB11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50043CD7" w14:textId="77777777" w:rsidR="00355AEF" w:rsidRPr="00E71255" w:rsidRDefault="00713C93" w:rsidP="00355AEF">
      <w:pPr>
        <w:widowControl w:val="0"/>
        <w:suppressAutoHyphens/>
        <w:autoSpaceDE w:val="0"/>
        <w:rPr>
          <w:sz w:val="24"/>
        </w:rPr>
      </w:pPr>
      <w:r>
        <w:rPr>
          <w:sz w:val="24"/>
          <w:lang w:eastAsia="ar-SA"/>
        </w:rPr>
        <w:t>Туз</w:t>
      </w:r>
      <w:r w:rsidR="00C3711F" w:rsidRPr="00C3711F">
        <w:rPr>
          <w:sz w:val="24"/>
          <w:lang w:eastAsia="ar-SA"/>
        </w:rPr>
        <w:t xml:space="preserve"> 777 8</w:t>
      </w:r>
      <w:r>
        <w:rPr>
          <w:sz w:val="24"/>
          <w:lang w:eastAsia="ar-SA"/>
        </w:rPr>
        <w:t>63</w:t>
      </w:r>
    </w:p>
    <w:sectPr w:rsidR="00355AEF" w:rsidRPr="00E71255" w:rsidSect="00CD6256">
      <w:headerReference w:type="even" r:id="rId10"/>
      <w:headerReference w:type="default" r:id="rId11"/>
      <w:pgSz w:w="11907" w:h="16840" w:code="9"/>
      <w:pgMar w:top="567" w:right="567" w:bottom="241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48C81" w14:textId="77777777" w:rsidR="00C4264C" w:rsidRDefault="00C4264C">
      <w:r>
        <w:separator/>
      </w:r>
    </w:p>
  </w:endnote>
  <w:endnote w:type="continuationSeparator" w:id="0">
    <w:p w14:paraId="4D52A0D9" w14:textId="77777777" w:rsidR="00C4264C" w:rsidRDefault="00C4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A4691" w14:textId="77777777" w:rsidR="00C4264C" w:rsidRDefault="00C4264C">
      <w:r>
        <w:separator/>
      </w:r>
    </w:p>
  </w:footnote>
  <w:footnote w:type="continuationSeparator" w:id="0">
    <w:p w14:paraId="12E95A06" w14:textId="77777777" w:rsidR="00C4264C" w:rsidRDefault="00C4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A7BF9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C92EC7B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C298F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421B">
      <w:rPr>
        <w:rStyle w:val="a4"/>
        <w:noProof/>
      </w:rPr>
      <w:t>2</w:t>
    </w:r>
    <w:r>
      <w:rPr>
        <w:rStyle w:val="a4"/>
      </w:rPr>
      <w:fldChar w:fldCharType="end"/>
    </w:r>
  </w:p>
  <w:p w14:paraId="44C30E11" w14:textId="77777777" w:rsidR="003326B1" w:rsidRDefault="003326B1">
    <w:pPr>
      <w:pStyle w:val="a3"/>
    </w:pPr>
  </w:p>
  <w:p w14:paraId="09FF8816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046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707282">
    <w:abstractNumId w:val="1"/>
  </w:num>
  <w:num w:numId="3" w16cid:durableId="451872554">
    <w:abstractNumId w:val="9"/>
  </w:num>
  <w:num w:numId="4" w16cid:durableId="514850971">
    <w:abstractNumId w:val="8"/>
  </w:num>
  <w:num w:numId="5" w16cid:durableId="14427468">
    <w:abstractNumId w:val="2"/>
  </w:num>
  <w:num w:numId="6" w16cid:durableId="2126121461">
    <w:abstractNumId w:val="4"/>
  </w:num>
  <w:num w:numId="7" w16cid:durableId="1248806880">
    <w:abstractNumId w:val="7"/>
  </w:num>
  <w:num w:numId="8" w16cid:durableId="2055540266">
    <w:abstractNumId w:val="5"/>
  </w:num>
  <w:num w:numId="9" w16cid:durableId="1989699460">
    <w:abstractNumId w:val="6"/>
    <w:lvlOverride w:ilvl="0">
      <w:startOverride w:val="1"/>
    </w:lvlOverride>
  </w:num>
  <w:num w:numId="10" w16cid:durableId="6995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13D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21B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2786D"/>
    <w:rsid w:val="003311DB"/>
    <w:rsid w:val="003318F7"/>
    <w:rsid w:val="003326B1"/>
    <w:rsid w:val="003340C3"/>
    <w:rsid w:val="00334185"/>
    <w:rsid w:val="00334664"/>
    <w:rsid w:val="00336543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351C"/>
    <w:rsid w:val="00354FB4"/>
    <w:rsid w:val="00355AEF"/>
    <w:rsid w:val="00356089"/>
    <w:rsid w:val="00357F8F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7294"/>
    <w:rsid w:val="006078F3"/>
    <w:rsid w:val="0061068B"/>
    <w:rsid w:val="00610CEA"/>
    <w:rsid w:val="00612A5D"/>
    <w:rsid w:val="00613997"/>
    <w:rsid w:val="00614F58"/>
    <w:rsid w:val="00617029"/>
    <w:rsid w:val="0062044B"/>
    <w:rsid w:val="00626731"/>
    <w:rsid w:val="00626772"/>
    <w:rsid w:val="00626AD6"/>
    <w:rsid w:val="00626BAE"/>
    <w:rsid w:val="006273FB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C93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456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07C60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088A"/>
    <w:rsid w:val="00AC1952"/>
    <w:rsid w:val="00AC1B33"/>
    <w:rsid w:val="00AC2E62"/>
    <w:rsid w:val="00AC5100"/>
    <w:rsid w:val="00AC79AE"/>
    <w:rsid w:val="00AD421C"/>
    <w:rsid w:val="00AD62B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0099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264C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256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26FB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0DB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1C07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2B6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571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9CAA0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056AB9E-5116-40C7-8C87-EFB0B924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17</cp:revision>
  <cp:lastPrinted>2024-04-15T07:28:00Z</cp:lastPrinted>
  <dcterms:created xsi:type="dcterms:W3CDTF">2021-11-24T07:55:00Z</dcterms:created>
  <dcterms:modified xsi:type="dcterms:W3CDTF">2024-06-12T08:31:00Z</dcterms:modified>
</cp:coreProperties>
</file>