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DD" w:rsidRDefault="00092D9B">
      <w:pPr>
        <w:pStyle w:val="1"/>
      </w:pPr>
      <w:r>
        <w:rPr>
          <w:noProof/>
          <w:lang w:eastAsia="uk-UA"/>
        </w:rPr>
        <w:pict>
          <v:shape id="Зображення1" o:spid="_x0000_s1032" style="position:absolute;left:0;text-align:left;margin-left:.05pt;margin-top:.05pt;width:50pt;height:50pt;z-index:251659264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shape_0" o:spid="_x0000_s1028" style="position:absolute;left:0;text-align:left;margin-left:-1034.45pt;margin-top:-797.25pt;width:769.95pt;height:769.95pt;z-index:251657216;mso-wrap-style:none;mso-position-horizontal-relative:text;mso-position-vertical-relative:text;v-text-anchor:middle" coordsize="27166,27166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 w:rsidR="00FF1C73">
        <w:object w:dxaOrig="3105" w:dyaOrig="3300">
          <v:shape id="ole_rId2" o:spid="_x0000_i1025" type="#_x0000_t75" style="width:58.8pt;height:59.4pt;visibility:visible;mso-wrap-distance-right:0" o:ole="">
            <v:imagedata r:id="rId7" o:title=""/>
          </v:shape>
          <o:OLEObject Type="Embed" ProgID="PBrush" ShapeID="ole_rId2" DrawAspect="Content" ObjectID="_1780481402" r:id="rId8"/>
        </w:object>
      </w:r>
    </w:p>
    <w:p w:rsidR="00EF5CDD" w:rsidRDefault="00EF5CDD">
      <w:pPr>
        <w:jc w:val="center"/>
        <w:rPr>
          <w:sz w:val="16"/>
          <w:szCs w:val="16"/>
        </w:rPr>
      </w:pPr>
    </w:p>
    <w:p w:rsidR="00EF5CDD" w:rsidRDefault="00FF1C7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F5CDD" w:rsidRDefault="00EF5CDD">
      <w:pPr>
        <w:rPr>
          <w:sz w:val="20"/>
          <w:szCs w:val="20"/>
        </w:rPr>
      </w:pPr>
    </w:p>
    <w:p w:rsidR="00EF5CDD" w:rsidRDefault="00FF1C7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65E1A" w:rsidRDefault="00665E1A"/>
    <w:p w:rsidR="00EF5CDD" w:rsidRDefault="00FF1C73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EF5CDD" w:rsidRDefault="00092D9B">
      <w:pPr>
        <w:jc w:val="center"/>
      </w:pPr>
      <w:r w:rsidRPr="00092D9B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-.15pt;margin-top:22.05pt;width:239.1pt;height:69.9pt;z-index:251660288;visibility:visible;mso-wrap-distance-left:271.8pt;mso-wrap-distance-right:9.05pt;mso-wrap-distance-bottom: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JwiQ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" stroked="f">
            <v:fill opacity="0"/>
            <v:textbox style="mso-next-textbox:#Text Box 2" inset="0,0,0,0">
              <w:txbxContent>
                <w:p w:rsidR="005B5FA3" w:rsidRDefault="005B5FA3" w:rsidP="00665E1A">
                  <w:pPr>
                    <w:jc w:val="both"/>
                  </w:pPr>
                  <w:r w:rsidRPr="005B5FA3">
                    <w:rPr>
                      <w:color w:val="000000"/>
                      <w:sz w:val="28"/>
                      <w:szCs w:val="28"/>
                      <w:lang w:eastAsia="uk-UA" w:bidi="uk-UA"/>
                    </w:rPr>
                    <w:t xml:space="preserve">Про внесення змін до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 xml:space="preserve">Порядку фінансування Програми забезпечення </w:t>
                  </w:r>
                  <w:r w:rsidR="00665E1A">
                    <w:rPr>
                      <w:color w:val="000000"/>
                      <w:sz w:val="28"/>
                      <w:szCs w:val="28"/>
                    </w:rPr>
                    <w:t xml:space="preserve">житлом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>на</w:t>
                  </w:r>
                  <w:r w:rsidR="00665E1A">
                    <w:rPr>
                      <w:color w:val="000000"/>
                      <w:sz w:val="28"/>
                      <w:szCs w:val="28"/>
                    </w:rPr>
                    <w:t xml:space="preserve"> умовах </w:t>
                  </w:r>
                  <w:proofErr w:type="spellStart"/>
                  <w:r w:rsidRPr="005B5FA3">
                    <w:rPr>
                      <w:color w:val="000000"/>
                      <w:sz w:val="28"/>
                      <w:szCs w:val="28"/>
                    </w:rPr>
                    <w:t>співфінансування</w:t>
                  </w:r>
                  <w:proofErr w:type="spellEnd"/>
                  <w:r w:rsidRPr="005B5FA3">
                    <w:rPr>
                      <w:color w:val="000000"/>
                      <w:sz w:val="28"/>
                      <w:szCs w:val="28"/>
                    </w:rPr>
                    <w:t xml:space="preserve"> учасників АТО/ООС та членів їх сімей</w:t>
                  </w:r>
                </w:p>
              </w:txbxContent>
            </v:textbox>
            <w10:wrap type="topAndBottom" anchorx="margin"/>
          </v:shape>
        </w:pict>
      </w:r>
    </w:p>
    <w:p w:rsidR="00D8739F" w:rsidRPr="005B5FA3" w:rsidRDefault="005B5FA3" w:rsidP="00665E1A">
      <w:pPr>
        <w:ind w:firstLine="567"/>
        <w:jc w:val="both"/>
        <w:rPr>
          <w:sz w:val="28"/>
          <w:szCs w:val="28"/>
        </w:rPr>
      </w:pPr>
      <w:r w:rsidRPr="005B5FA3">
        <w:rPr>
          <w:sz w:val="28"/>
          <w:szCs w:val="28"/>
        </w:rPr>
        <w:t>Керуючись ст.</w:t>
      </w:r>
      <w:r w:rsidR="00665E1A" w:rsidRPr="005B5FA3">
        <w:rPr>
          <w:color w:val="000000"/>
          <w:sz w:val="28"/>
          <w:szCs w:val="28"/>
        </w:rPr>
        <w:t> </w:t>
      </w:r>
      <w:r w:rsidRPr="005B5FA3">
        <w:rPr>
          <w:sz w:val="28"/>
          <w:szCs w:val="28"/>
        </w:rPr>
        <w:t>26 Закону України «Про місцеве самоврядування в Укра</w:t>
      </w:r>
      <w:r w:rsidR="00665E1A">
        <w:rPr>
          <w:sz w:val="28"/>
          <w:szCs w:val="28"/>
        </w:rPr>
        <w:t>ї</w:t>
      </w:r>
      <w:r w:rsidRPr="005B5FA3">
        <w:rPr>
          <w:sz w:val="28"/>
          <w:szCs w:val="28"/>
        </w:rPr>
        <w:t xml:space="preserve">ні», </w:t>
      </w:r>
      <w:r w:rsidR="00423214" w:rsidRPr="002B491C">
        <w:rPr>
          <w:sz w:val="28"/>
          <w:szCs w:val="28"/>
        </w:rPr>
        <w:t xml:space="preserve">рішенням Луцької міської ради від </w:t>
      </w:r>
      <w:r w:rsidR="006555CA">
        <w:rPr>
          <w:sz w:val="28"/>
          <w:szCs w:val="28"/>
        </w:rPr>
        <w:t>24.04</w:t>
      </w:r>
      <w:r w:rsidR="00423214" w:rsidRPr="002B491C">
        <w:rPr>
          <w:sz w:val="28"/>
          <w:szCs w:val="28"/>
        </w:rPr>
        <w:t>.2024 №</w:t>
      </w:r>
      <w:r w:rsidR="004E39CD" w:rsidRPr="002B491C">
        <w:rPr>
          <w:sz w:val="28"/>
          <w:szCs w:val="28"/>
        </w:rPr>
        <w:t xml:space="preserve"> </w:t>
      </w:r>
      <w:r w:rsidR="006555CA">
        <w:rPr>
          <w:sz w:val="28"/>
          <w:szCs w:val="28"/>
        </w:rPr>
        <w:t>58/102</w:t>
      </w:r>
      <w:r w:rsidR="00423214" w:rsidRPr="002B491C">
        <w:rPr>
          <w:sz w:val="28"/>
          <w:szCs w:val="28"/>
        </w:rPr>
        <w:t xml:space="preserve"> «</w:t>
      </w:r>
      <w:r w:rsidR="0074724E">
        <w:rPr>
          <w:sz w:val="28"/>
          <w:szCs w:val="28"/>
        </w:rPr>
        <w:t>«Про внесення змін до Програми з</w:t>
      </w:r>
      <w:r w:rsidR="00802F1B" w:rsidRPr="002B491C">
        <w:rPr>
          <w:sz w:val="28"/>
          <w:szCs w:val="28"/>
        </w:rPr>
        <w:t xml:space="preserve">абезпечення житлом на умовах </w:t>
      </w:r>
      <w:proofErr w:type="spellStart"/>
      <w:r w:rsidR="00802F1B" w:rsidRPr="002B491C">
        <w:rPr>
          <w:sz w:val="28"/>
          <w:szCs w:val="28"/>
        </w:rPr>
        <w:t>співфінансування</w:t>
      </w:r>
      <w:proofErr w:type="spellEnd"/>
      <w:r w:rsidR="00802F1B" w:rsidRPr="002B491C">
        <w:rPr>
          <w:sz w:val="28"/>
          <w:szCs w:val="28"/>
        </w:rPr>
        <w:t xml:space="preserve"> учасників АТО/ООС та членів їх сімей»</w:t>
      </w:r>
      <w:r w:rsidR="00423214" w:rsidRPr="002B491C">
        <w:rPr>
          <w:sz w:val="28"/>
          <w:szCs w:val="28"/>
        </w:rPr>
        <w:t xml:space="preserve"> </w:t>
      </w:r>
      <w:r w:rsidR="00A65187" w:rsidRPr="002B491C">
        <w:rPr>
          <w:sz w:val="28"/>
          <w:szCs w:val="28"/>
        </w:rPr>
        <w:t xml:space="preserve">та </w:t>
      </w:r>
      <w:r w:rsidRPr="002B491C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з метою сприяння у вирішенні проблем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забезпечення, поліпшення житлових умов учасників антитерористичної операції та операції об'єднаних сил і членів їх сімей, а також бійців-добровольців, з числа мешканців Луцької міської територіальної громади</w:t>
      </w:r>
      <w:r w:rsidR="007B5584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,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5B5FA3">
        <w:rPr>
          <w:sz w:val="28"/>
          <w:szCs w:val="28"/>
        </w:rPr>
        <w:t>міська рада</w:t>
      </w:r>
    </w:p>
    <w:p w:rsidR="00EF5CDD" w:rsidRDefault="00EF5CDD" w:rsidP="00665E1A">
      <w:pPr>
        <w:rPr>
          <w:color w:val="000000"/>
        </w:rPr>
      </w:pPr>
    </w:p>
    <w:p w:rsidR="00D8739F" w:rsidRDefault="00FF1C73" w:rsidP="00665E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665E1A" w:rsidRDefault="00665E1A" w:rsidP="00665E1A">
      <w:pPr>
        <w:rPr>
          <w:color w:val="000000"/>
        </w:rPr>
      </w:pPr>
    </w:p>
    <w:p w:rsidR="00951E00" w:rsidRDefault="00FF1C73" w:rsidP="007B558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B5584">
        <w:rPr>
          <w:color w:val="000000" w:themeColor="text1"/>
          <w:sz w:val="28"/>
          <w:szCs w:val="28"/>
        </w:rPr>
        <w:t> </w:t>
      </w:r>
      <w:r w:rsidR="00951E00">
        <w:rPr>
          <w:color w:val="000000" w:themeColor="text1"/>
          <w:sz w:val="28"/>
          <w:szCs w:val="28"/>
        </w:rPr>
        <w:t xml:space="preserve">Внести зміни до </w:t>
      </w:r>
      <w:r w:rsidR="00951E00" w:rsidRPr="005B5FA3">
        <w:rPr>
          <w:color w:val="000000"/>
          <w:sz w:val="28"/>
          <w:szCs w:val="28"/>
        </w:rPr>
        <w:t>Порядку фінансування Програми забезпечення жит</w:t>
      </w:r>
      <w:r w:rsidR="00665E1A">
        <w:rPr>
          <w:color w:val="000000"/>
          <w:sz w:val="28"/>
          <w:szCs w:val="28"/>
        </w:rPr>
        <w:t xml:space="preserve">лом на умовах </w:t>
      </w:r>
      <w:proofErr w:type="spellStart"/>
      <w:r w:rsidR="00665E1A">
        <w:rPr>
          <w:color w:val="000000"/>
          <w:sz w:val="28"/>
          <w:szCs w:val="28"/>
        </w:rPr>
        <w:t>співфінансування</w:t>
      </w:r>
      <w:proofErr w:type="spellEnd"/>
      <w:r w:rsidR="00665E1A">
        <w:rPr>
          <w:color w:val="000000"/>
          <w:sz w:val="28"/>
          <w:szCs w:val="28"/>
        </w:rPr>
        <w:t xml:space="preserve"> учасників </w:t>
      </w:r>
      <w:r w:rsidR="00951E00" w:rsidRPr="005B5FA3">
        <w:rPr>
          <w:color w:val="000000"/>
          <w:sz w:val="28"/>
          <w:szCs w:val="28"/>
        </w:rPr>
        <w:t>АТО/ООС та членів їх сімей</w:t>
      </w:r>
      <w:r w:rsidR="00951E00">
        <w:rPr>
          <w:color w:val="000000"/>
          <w:sz w:val="28"/>
          <w:szCs w:val="28"/>
        </w:rPr>
        <w:t>,</w:t>
      </w:r>
      <w:r w:rsidR="00951E00" w:rsidRP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>затвердженого рішенням міської ради</w:t>
      </w:r>
      <w:r w:rsid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 xml:space="preserve">від </w:t>
      </w:r>
      <w:r w:rsidR="006555CA">
        <w:rPr>
          <w:color w:val="000000"/>
          <w:sz w:val="28"/>
          <w:szCs w:val="28"/>
        </w:rPr>
        <w:t>24.04.2024</w:t>
      </w:r>
      <w:r w:rsidR="00951E00" w:rsidRPr="005B5FA3">
        <w:rPr>
          <w:color w:val="000000"/>
          <w:sz w:val="28"/>
          <w:szCs w:val="28"/>
        </w:rPr>
        <w:t xml:space="preserve"> №</w:t>
      </w:r>
      <w:r w:rsidR="00665E1A" w:rsidRPr="005B5FA3">
        <w:rPr>
          <w:color w:val="000000"/>
          <w:sz w:val="28"/>
          <w:szCs w:val="28"/>
        </w:rPr>
        <w:t> </w:t>
      </w:r>
      <w:r w:rsidR="006555CA">
        <w:rPr>
          <w:color w:val="000000"/>
          <w:sz w:val="28"/>
          <w:szCs w:val="28"/>
        </w:rPr>
        <w:t>58/102</w:t>
      </w:r>
      <w:r w:rsidR="00E62F55">
        <w:rPr>
          <w:color w:val="000000"/>
          <w:sz w:val="28"/>
          <w:szCs w:val="28"/>
        </w:rPr>
        <w:t xml:space="preserve">, </w:t>
      </w:r>
      <w:r w:rsidR="00952CA4">
        <w:rPr>
          <w:color w:val="000000"/>
          <w:sz w:val="28"/>
          <w:szCs w:val="28"/>
        </w:rPr>
        <w:t>та викласти п.5 Порядку в такій редакції</w:t>
      </w:r>
      <w:r w:rsidR="00E62F55">
        <w:rPr>
          <w:color w:val="000000"/>
          <w:sz w:val="28"/>
          <w:szCs w:val="28"/>
        </w:rPr>
        <w:t>:</w:t>
      </w:r>
    </w:p>
    <w:p w:rsidR="00952CA4" w:rsidRPr="00952CA4" w:rsidRDefault="00952CA4" w:rsidP="00952CA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Pr="0016736C">
        <w:rPr>
          <w:color w:val="000000"/>
          <w:sz w:val="28"/>
          <w:szCs w:val="28"/>
        </w:rPr>
        <w:t>5. </w:t>
      </w:r>
      <w:r w:rsidRPr="00952CA4">
        <w:rPr>
          <w:color w:val="000000"/>
          <w:sz w:val="28"/>
          <w:szCs w:val="28"/>
        </w:rPr>
        <w:t xml:space="preserve">Після включення особи до участі в Програмі відділ з обліку та розподілу житла департаменту житлово-комунального господарства готує оновлений список учасників Програми з урахуванням дати взяття на пільговий квартирний облік як учасників бойових дій, осіб з інвалідністю внаслідок війни, бійців-добровольців, які брали безпосередню участь в АТО/ООС, а також членів сімей загиблих (померлих), зниклих безвісти в результаті участі в АТО/ООС, та подає на кожне засідання комісії, яка приймає рішення про визначення розміру житла та розміру </w:t>
      </w:r>
      <w:proofErr w:type="spellStart"/>
      <w:r w:rsidRPr="00952CA4">
        <w:rPr>
          <w:color w:val="000000"/>
          <w:sz w:val="28"/>
          <w:szCs w:val="28"/>
        </w:rPr>
        <w:t>співфінансування</w:t>
      </w:r>
      <w:proofErr w:type="spellEnd"/>
      <w:r w:rsidRPr="00952CA4">
        <w:rPr>
          <w:color w:val="000000"/>
          <w:sz w:val="28"/>
          <w:szCs w:val="28"/>
        </w:rPr>
        <w:t>.</w:t>
      </w:r>
    </w:p>
    <w:p w:rsidR="00952CA4" w:rsidRPr="00952CA4" w:rsidRDefault="00952CA4" w:rsidP="00952CA4">
      <w:pPr>
        <w:jc w:val="both"/>
        <w:rPr>
          <w:color w:val="000000"/>
          <w:sz w:val="28"/>
          <w:szCs w:val="28"/>
        </w:rPr>
      </w:pPr>
      <w:r w:rsidRPr="00952CA4">
        <w:rPr>
          <w:color w:val="000000"/>
          <w:sz w:val="28"/>
          <w:szCs w:val="28"/>
        </w:rPr>
        <w:tab/>
        <w:t>Переважне право щодо черговості участі в Програмі мають особи з інвалідністю внаслідок війни ІІІ групи, які брали безпосередню участь в АТО/ООС, а також члени сімей загиблих (померлих), зниклих безвісти в результаті участі в АТО/ООС.</w:t>
      </w:r>
    </w:p>
    <w:p w:rsidR="00952CA4" w:rsidRPr="00952CA4" w:rsidRDefault="00952CA4" w:rsidP="00952CA4">
      <w:pPr>
        <w:jc w:val="both"/>
        <w:rPr>
          <w:color w:val="000000"/>
          <w:sz w:val="28"/>
          <w:szCs w:val="28"/>
        </w:rPr>
      </w:pPr>
      <w:r w:rsidRPr="00952CA4">
        <w:rPr>
          <w:color w:val="000000"/>
          <w:sz w:val="28"/>
          <w:szCs w:val="28"/>
        </w:rPr>
        <w:tab/>
        <w:t xml:space="preserve">Протягом 20 календарних днів з дня отримання повідомлення від відділу з обліку та розподілу житла учасник Програми має надати комплект документів, необхідний для участі в Програмі. Учасник Програми повідомляє відділ з обліку та розподілу житла департаменту житлово-комунального </w:t>
      </w:r>
      <w:r w:rsidRPr="00952CA4">
        <w:rPr>
          <w:color w:val="000000"/>
          <w:sz w:val="28"/>
          <w:szCs w:val="28"/>
        </w:rPr>
        <w:lastRenderedPageBreak/>
        <w:t xml:space="preserve">господарства про загальну площу житла, яке має намір придбати на умовах </w:t>
      </w:r>
      <w:r w:rsidR="00804D00">
        <w:rPr>
          <w:color w:val="000000"/>
          <w:sz w:val="28"/>
          <w:szCs w:val="28"/>
        </w:rPr>
        <w:t>спів фінансування,</w:t>
      </w:r>
      <w:r w:rsidRPr="00952CA4">
        <w:rPr>
          <w:color w:val="000000"/>
          <w:sz w:val="28"/>
          <w:szCs w:val="28"/>
        </w:rPr>
        <w:t xml:space="preserve"> шляхом надання копії попереднього договору купівлі</w:t>
      </w:r>
      <w:r w:rsidR="00804D00">
        <w:rPr>
          <w:color w:val="000000"/>
          <w:sz w:val="28"/>
          <w:szCs w:val="28"/>
        </w:rPr>
        <w:t> </w:t>
      </w:r>
      <w:proofErr w:type="spellStart"/>
      <w:r w:rsidR="00804D00">
        <w:rPr>
          <w:color w:val="000000"/>
          <w:sz w:val="28"/>
          <w:szCs w:val="28"/>
        </w:rPr>
        <w:t>-</w:t>
      </w:r>
      <w:r w:rsidRPr="00952CA4">
        <w:rPr>
          <w:color w:val="000000"/>
          <w:sz w:val="28"/>
          <w:szCs w:val="28"/>
        </w:rPr>
        <w:t>продажу</w:t>
      </w:r>
      <w:proofErr w:type="spellEnd"/>
      <w:r w:rsidRPr="00952CA4">
        <w:rPr>
          <w:color w:val="000000"/>
          <w:sz w:val="28"/>
          <w:szCs w:val="28"/>
        </w:rPr>
        <w:t xml:space="preserve"> житла (надалі – попередній договір купівлі-продажу).</w:t>
      </w:r>
    </w:p>
    <w:p w:rsidR="00E62F55" w:rsidRDefault="00952CA4" w:rsidP="00952CA4">
      <w:pPr>
        <w:tabs>
          <w:tab w:val="left" w:pos="-2340"/>
        </w:tabs>
        <w:jc w:val="both"/>
        <w:rPr>
          <w:color w:val="000000"/>
          <w:sz w:val="28"/>
          <w:szCs w:val="28"/>
        </w:rPr>
      </w:pPr>
      <w:r w:rsidRPr="00952CA4">
        <w:rPr>
          <w:color w:val="000000"/>
          <w:sz w:val="28"/>
          <w:szCs w:val="28"/>
        </w:rPr>
        <w:tab/>
        <w:t xml:space="preserve">У разі прострочення терміну подання документів чи ненадання комплекту документів, необхідного для участі в Програмі, такий учасник виключається зі списку учасників Програми. При цьому такий Учасник має право повторно звернутися із заявою про включення його до участі в Програмі в наступному календарному році. Після включення таких Учасників до участі в Програмі в наступному році придбання житла їм на умовах </w:t>
      </w:r>
      <w:proofErr w:type="spellStart"/>
      <w:r w:rsidRPr="00952CA4">
        <w:rPr>
          <w:color w:val="000000"/>
          <w:sz w:val="28"/>
          <w:szCs w:val="28"/>
        </w:rPr>
        <w:t>співфінансування</w:t>
      </w:r>
      <w:proofErr w:type="spellEnd"/>
      <w:r w:rsidRPr="00952CA4">
        <w:rPr>
          <w:color w:val="000000"/>
          <w:sz w:val="28"/>
          <w:szCs w:val="28"/>
        </w:rPr>
        <w:t xml:space="preserve"> проводиться з врахуванням дати взяття на пільговий квартирний облік як учасників бойових дій, осіб з інвалідністю внаслідок війни, бійців-добровольців, а також членів сімей загиблих (померлих), зниклих безвісти, які брал</w:t>
      </w:r>
      <w:r>
        <w:rPr>
          <w:color w:val="000000"/>
          <w:sz w:val="28"/>
          <w:szCs w:val="28"/>
        </w:rPr>
        <w:t>и безпосередню участь в АТО/ООС».</w:t>
      </w:r>
    </w:p>
    <w:p w:rsidR="00CE2523" w:rsidRPr="0047222B" w:rsidRDefault="00CE2523" w:rsidP="00665E1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52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B5584">
        <w:rPr>
          <w:color w:val="000000"/>
          <w:sz w:val="28"/>
          <w:szCs w:val="28"/>
        </w:rPr>
        <w:t> </w:t>
      </w:r>
      <w:r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644FE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Pr="006644FE">
        <w:rPr>
          <w:rFonts w:ascii="Times New Roman" w:hAnsi="Times New Roman" w:cs="Times New Roman"/>
          <w:spacing w:val="-1"/>
          <w:sz w:val="28"/>
          <w:szCs w:val="28"/>
        </w:rPr>
        <w:t>, постійну комісію міської ради з питань соціального зах</w:t>
      </w:r>
      <w:r w:rsidRPr="0047222B">
        <w:rPr>
          <w:rFonts w:ascii="Times New Roman" w:hAnsi="Times New Roman" w:cs="Times New Roman"/>
          <w:spacing w:val="-1"/>
          <w:sz w:val="28"/>
          <w:szCs w:val="28"/>
        </w:rPr>
        <w:t>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FD5A2A" w:rsidRPr="00665E1A" w:rsidRDefault="00FD5A2A" w:rsidP="00665E1A">
      <w:pPr>
        <w:rPr>
          <w:color w:val="000000" w:themeColor="text1"/>
        </w:rPr>
      </w:pPr>
    </w:p>
    <w:p w:rsidR="00FD5A2A" w:rsidRPr="00665E1A" w:rsidRDefault="00FD5A2A" w:rsidP="00665E1A">
      <w:pPr>
        <w:rPr>
          <w:color w:val="000000" w:themeColor="text1"/>
        </w:rPr>
      </w:pPr>
    </w:p>
    <w:p w:rsidR="00EF5CDD" w:rsidRDefault="00FF1C73" w:rsidP="00665E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FD5A2A" w:rsidRPr="00665E1A" w:rsidRDefault="00FD5A2A" w:rsidP="00665E1A">
      <w:pPr>
        <w:jc w:val="both"/>
        <w:rPr>
          <w:color w:val="000000" w:themeColor="text1"/>
          <w:lang w:val="ru-RU"/>
        </w:rPr>
      </w:pPr>
    </w:p>
    <w:p w:rsidR="00EF5CDD" w:rsidRDefault="00FF1C73" w:rsidP="00665E1A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 w:rsidR="00665E1A">
        <w:rPr>
          <w:color w:val="000000" w:themeColor="text1"/>
        </w:rPr>
        <w:t xml:space="preserve"> </w:t>
      </w:r>
      <w:r>
        <w:rPr>
          <w:color w:val="000000" w:themeColor="text1"/>
        </w:rPr>
        <w:t>720 614</w:t>
      </w:r>
    </w:p>
    <w:sectPr w:rsidR="00EF5CDD" w:rsidSect="00FD5A2A">
      <w:headerReference w:type="default" r:id="rId9"/>
      <w:pgSz w:w="11906" w:h="16838"/>
      <w:pgMar w:top="567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469" w:rsidRDefault="00900469">
      <w:r>
        <w:separator/>
      </w:r>
    </w:p>
  </w:endnote>
  <w:endnote w:type="continuationSeparator" w:id="0">
    <w:p w:rsidR="00900469" w:rsidRDefault="00900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469" w:rsidRDefault="00900469">
      <w:r>
        <w:separator/>
      </w:r>
    </w:p>
  </w:footnote>
  <w:footnote w:type="continuationSeparator" w:id="0">
    <w:p w:rsidR="00900469" w:rsidRDefault="00900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852567"/>
      <w:docPartObj>
        <w:docPartGallery w:val="Page Numbers (Top of Page)"/>
        <w:docPartUnique/>
      </w:docPartObj>
    </w:sdtPr>
    <w:sdtContent>
      <w:p w:rsidR="00EF5CDD" w:rsidRDefault="00EF5CDD">
        <w:pPr>
          <w:pStyle w:val="ab"/>
          <w:jc w:val="center"/>
        </w:pPr>
      </w:p>
      <w:p w:rsidR="00EF5CDD" w:rsidRDefault="00092D9B">
        <w:pPr>
          <w:pStyle w:val="ab"/>
          <w:jc w:val="center"/>
        </w:pPr>
        <w:r>
          <w:fldChar w:fldCharType="begin"/>
        </w:r>
        <w:r w:rsidR="00FF1C73">
          <w:instrText>PAGE</w:instrText>
        </w:r>
        <w:r>
          <w:fldChar w:fldCharType="separate"/>
        </w:r>
        <w:r w:rsidR="00804D00">
          <w:rPr>
            <w:noProof/>
          </w:rPr>
          <w:t>2</w:t>
        </w:r>
        <w:r>
          <w:fldChar w:fldCharType="end"/>
        </w:r>
      </w:p>
    </w:sdtContent>
  </w:sdt>
  <w:p w:rsidR="00EF5CDD" w:rsidRDefault="00EF5CD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CDD"/>
    <w:rsid w:val="0000075A"/>
    <w:rsid w:val="00033CA3"/>
    <w:rsid w:val="00092D9B"/>
    <w:rsid w:val="00124EF3"/>
    <w:rsid w:val="001915E4"/>
    <w:rsid w:val="002B491C"/>
    <w:rsid w:val="002D177D"/>
    <w:rsid w:val="002E0416"/>
    <w:rsid w:val="00390FFA"/>
    <w:rsid w:val="003919C0"/>
    <w:rsid w:val="003C38F9"/>
    <w:rsid w:val="003D308C"/>
    <w:rsid w:val="00411A56"/>
    <w:rsid w:val="00423214"/>
    <w:rsid w:val="004952FB"/>
    <w:rsid w:val="004E39CD"/>
    <w:rsid w:val="00506FDE"/>
    <w:rsid w:val="005500BC"/>
    <w:rsid w:val="00567A2F"/>
    <w:rsid w:val="00575507"/>
    <w:rsid w:val="005B5FA3"/>
    <w:rsid w:val="006555CA"/>
    <w:rsid w:val="00655694"/>
    <w:rsid w:val="00665E1A"/>
    <w:rsid w:val="00706C3A"/>
    <w:rsid w:val="0074724E"/>
    <w:rsid w:val="007B5584"/>
    <w:rsid w:val="00802F1B"/>
    <w:rsid w:val="00804D00"/>
    <w:rsid w:val="00835890"/>
    <w:rsid w:val="008F71A9"/>
    <w:rsid w:val="00900469"/>
    <w:rsid w:val="0093253F"/>
    <w:rsid w:val="00951E00"/>
    <w:rsid w:val="00952CA4"/>
    <w:rsid w:val="009A7C83"/>
    <w:rsid w:val="00A03CA3"/>
    <w:rsid w:val="00A65187"/>
    <w:rsid w:val="00B51C43"/>
    <w:rsid w:val="00B564E4"/>
    <w:rsid w:val="00BB07A4"/>
    <w:rsid w:val="00BB3518"/>
    <w:rsid w:val="00BB430A"/>
    <w:rsid w:val="00C041C9"/>
    <w:rsid w:val="00C27733"/>
    <w:rsid w:val="00C74561"/>
    <w:rsid w:val="00C81D0F"/>
    <w:rsid w:val="00CE2523"/>
    <w:rsid w:val="00D26528"/>
    <w:rsid w:val="00D62E39"/>
    <w:rsid w:val="00D72552"/>
    <w:rsid w:val="00D8739F"/>
    <w:rsid w:val="00E160E0"/>
    <w:rsid w:val="00E62F55"/>
    <w:rsid w:val="00EF5CDD"/>
    <w:rsid w:val="00EF792B"/>
    <w:rsid w:val="00F93831"/>
    <w:rsid w:val="00FB0B45"/>
    <w:rsid w:val="00FD5A2A"/>
    <w:rsid w:val="00FF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rsid w:val="00FB0B45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06F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5B5FA3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rsid w:val="00CE2523"/>
    <w:rPr>
      <w:b/>
      <w:bCs/>
    </w:rPr>
  </w:style>
  <w:style w:type="paragraph" w:styleId="HTML">
    <w:name w:val="HTML Preformatted"/>
    <w:basedOn w:val="a"/>
    <w:link w:val="HTML1"/>
    <w:rsid w:val="00CE2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uiPriority w:val="99"/>
    <w:semiHidden/>
    <w:rsid w:val="00CE252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rsid w:val="00CE252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1">
    <w:name w:val="List Paragraph"/>
    <w:basedOn w:val="a"/>
    <w:uiPriority w:val="34"/>
    <w:qFormat/>
    <w:rsid w:val="00575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7152-D71A-410D-9B4F-0E72507C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Acer</cp:lastModifiedBy>
  <cp:revision>14</cp:revision>
  <cp:lastPrinted>2024-04-08T12:31:00Z</cp:lastPrinted>
  <dcterms:created xsi:type="dcterms:W3CDTF">2024-03-29T08:37:00Z</dcterms:created>
  <dcterms:modified xsi:type="dcterms:W3CDTF">2024-06-21T10:24:00Z</dcterms:modified>
  <dc:language>uk-UA</dc:language>
</cp:coreProperties>
</file>