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3565350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</w:t>
      </w:r>
      <w:r>
        <w:rPr>
          <w:rFonts w:cs="Times New Roman" w:ascii="Times New Roman" w:hAnsi="Times New Roman"/>
          <w:sz w:val="28"/>
          <w:szCs w:val="28"/>
        </w:rPr>
        <w:t>конвертів,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знаків поштової оплати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Волинського обласного територіального центру комплектування та соціальної підтримки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22</w:t>
      </w:r>
      <w:r>
        <w:rPr>
          <w:rFonts w:cs="Times New Roman" w:ascii="Times New Roman" w:hAnsi="Times New Roman"/>
          <w:color w:val="000000"/>
          <w:sz w:val="28"/>
          <w:szCs w:val="28"/>
        </w:rPr>
        <w:t>.05.2024 № 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5420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Волинському обласному територіальному центру комплектування та соціальної підтримки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д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ля потреб Луцького об’єднаного міського територіального центру комплектування та соціальної підтримки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конверти, знаки поштової оплати</w:t>
      </w:r>
      <w:r>
        <w:rPr>
          <w:rFonts w:cs="Times New Roman" w:ascii="Times New Roman" w:hAnsi="Times New Roman"/>
          <w:sz w:val="28"/>
          <w:szCs w:val="28"/>
        </w:rPr>
        <w:t xml:space="preserve"> згідно з додатком.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Волинському обласному територіальному центру комплектування та соціальної підтримки</w:t>
      </w:r>
      <w:r>
        <w:rPr>
          <w:rFonts w:cs="Times New Roman" w:ascii="Times New Roman" w:hAnsi="Times New Roman"/>
          <w:sz w:val="28"/>
          <w:szCs w:val="28"/>
        </w:rPr>
        <w:t xml:space="preserve"> передачу </w:t>
      </w:r>
      <w:r>
        <w:rPr>
          <w:rFonts w:cs="Times New Roman" w:ascii="Times New Roman" w:hAnsi="Times New Roman"/>
          <w:sz w:val="28"/>
          <w:szCs w:val="28"/>
          <w:lang w:val="uk-UA"/>
        </w:rPr>
        <w:t>конвертів, знаків поштової оплати</w:t>
      </w:r>
      <w:r>
        <w:rPr>
          <w:rFonts w:cs="Times New Roman" w:ascii="Times New Roman" w:hAnsi="Times New Roman"/>
          <w:sz w:val="28"/>
          <w:szCs w:val="28"/>
        </w:rPr>
        <w:t xml:space="preserve"> оформити актом прийому-передачі.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Максимук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bookmarkStart w:id="1" w:name="_GoBack11"/>
      <w:bookmarkStart w:id="2" w:name="_GoBack211"/>
      <w:bookmarkStart w:id="3" w:name="_GoBack"/>
      <w:bookmarkStart w:id="4" w:name="_GoBack2"/>
      <w:bookmarkStart w:id="5" w:name="_GoBack21"/>
      <w:bookmarkEnd w:id="0"/>
      <w:bookmarkEnd w:id="3"/>
      <w:bookmarkEnd w:id="4"/>
      <w:bookmarkEnd w:id="5"/>
      <w:r>
        <w:rPr>
          <w:rFonts w:cs="Times New Roman" w:ascii="Times New Roman" w:hAnsi="Times New Roman"/>
          <w:color w:val="000000"/>
          <w:sz w:val="24"/>
          <w:szCs w:val="24"/>
        </w:rPr>
        <w:t>Горай 777 944</w:t>
      </w:r>
      <w:bookmarkEnd w:id="1"/>
      <w:bookmarkEnd w:id="2"/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169611304"/>
    </w:sdtPr>
    <w:sdtContent>
      <w:p>
        <w:pPr>
          <w:pStyle w:val="Style21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true"/>
  <w:compat>
    <w:compatSetting w:name="compatibilityMode" w:uri="http://schemas.microsoft.com/office/word" w:val="14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2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Application>LibreOffice/7.2.3.2$Windows_X86_64 LibreOffice_project/d166454616c1632304285822f9c83ce2e660fd92</Application>
  <AppVersion>15.0000</AppVersion>
  <Pages>1</Pages>
  <Words>159</Words>
  <Characters>1166</Characters>
  <CharactersWithSpaces>1399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2022-04-04T14:26:00Z</dcterms:created>
  <dc:creator>Поліщук Оксана Анатоліївна</dc:creator>
  <dc:description/>
  <dc:language>uk-UA</dc:language>
  <cp:lastModifiedBy/>
  <dcterms:modified xsi:type="dcterms:W3CDTF">2024-06-27T11:44:36Z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