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37892919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Й.Струцюка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/>
      </w:pPr>
      <w:r>
        <w:rPr>
          <w:rFonts w:cs="Times New Roman"/>
          <w:sz w:val="28"/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</w:t>
      </w:r>
      <w:r>
        <w:rPr/>
        <w:t xml:space="preserve"> та рішення Луцької міської ради від 23.06.2021 №13/107 «Про затвердження Положення про Почесну грамоту Луцької міської ради в новій редакці</w:t>
      </w:r>
      <w:r>
        <w:rPr>
          <w:lang w:val="uk-UA"/>
        </w:rPr>
        <w:t>ї</w:t>
      </w:r>
      <w:r>
        <w:rPr/>
        <w:t xml:space="preserve">», а також враховуючи </w:t>
      </w:r>
      <w:r>
        <w:rPr>
          <w:bCs w:val="false"/>
          <w:szCs w:val="28"/>
        </w:rPr>
        <w:t>лист</w:t>
      </w:r>
      <w:r>
        <w:rPr>
          <w:bCs w:val="false"/>
          <w:szCs w:val="28"/>
          <w:lang w:val="uk-UA"/>
        </w:rPr>
        <w:t>и</w:t>
      </w:r>
      <w:r>
        <w:rPr>
          <w:bCs w:val="false"/>
          <w:szCs w:val="28"/>
        </w:rPr>
        <w:t xml:space="preserve"> департаменту культури Луцької міської ради від 08.07.2024 № 18-15/290</w:t>
      </w:r>
      <w:r>
        <w:rPr/>
        <w:t xml:space="preserve">, відділу секретаріату від 12.07.2024 №9-17/172, </w:t>
      </w:r>
      <w:r>
        <w:rPr>
          <w:lang w:val="uk-UA"/>
        </w:rPr>
        <w:t xml:space="preserve">витяг з </w:t>
      </w:r>
      <w:r>
        <w:rPr/>
        <w:t>протоколу засідання постійної комісії міської ради з питань дотримання прав людини, законності, боротьби із злочинністю та корупцією, депутатської діяльності, етики та регламенту від 12.07.2024 №60: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НАГОРОДИТИ Почесною грамотою Луцької міської ради (із врученням цінного подарунка) СТРУЦЮКА Йосипа, письменника, заслуженого діяча мистецтв України, Почесного громадянина міста Луцька, за активну громадянську позицію, вагомий особистий внесок у розвиток української культури, відродження і утвердження національної ідентичності, значний творчий доробок, участь у літературно-мистецькому житті Луцької міської територіальної громади, а також з нагоди 90-річчя від дня народження.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Затвердити кошторис видатків щодо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нагородження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 w:bidi="hi-IN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 w:bidi="hi-IN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 w:bidi="hi-IN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  <w:bookmarkStart w:id="0" w:name="_GoBack"/>
      <w:bookmarkEnd w:id="0"/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Application>LibreOffice/7.2.3.2$Windows_X86_64 LibreOffice_project/d166454616c1632304285822f9c83ce2e660fd92</Application>
  <AppVersion>15.0000</AppVersion>
  <Pages>1</Pages>
  <Words>174</Words>
  <Characters>1209</Characters>
  <CharactersWithSpaces>1457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2024-07-15T12:32:59Z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