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538078223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Про надання громадянину Ковальчуку П.М.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дозволу на проведення експертної грошової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оцінки земельної ділянки комунальної влас-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ності </w:t>
      </w:r>
      <w:r>
        <w:rPr>
          <w:rFonts w:eastAsia="Times New Roman" w:cs="Times New Roman"/>
          <w:sz w:val="28"/>
          <w:szCs w:val="28"/>
          <w:lang w:val="uk-UA"/>
        </w:rPr>
        <w:t>на 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Винниченка</w:t>
      </w:r>
      <w:r>
        <w:rPr>
          <w:rFonts w:eastAsia="Times New Roman" w:cs="Times New Roman"/>
          <w:sz w:val="28"/>
          <w:szCs w:val="28"/>
          <w:lang w:val="en-US"/>
        </w:rPr>
        <w:t xml:space="preserve">, 67-А </w:t>
      </w:r>
      <w:r>
        <w:rPr>
          <w:rFonts w:eastAsia="Times New Roman" w:cs="Times New Roman"/>
          <w:sz w:val="28"/>
          <w:szCs w:val="28"/>
          <w:lang w:val="uk-UA"/>
        </w:rPr>
        <w:t xml:space="preserve">у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 xml:space="preserve">громадянина Ковальчука Павла Миколайовича </w:t>
      </w:r>
      <w:r>
        <w:rPr>
          <w:sz w:val="28"/>
          <w:szCs w:val="28"/>
          <w:lang w:val="uk-UA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Винниченка</w:t>
      </w:r>
      <w:r>
        <w:rPr>
          <w:rFonts w:eastAsia="Times New Roman" w:cs="Times New Roman"/>
          <w:sz w:val="28"/>
          <w:szCs w:val="28"/>
          <w:lang w:val="en-US"/>
        </w:rPr>
        <w:t xml:space="preserve">, 67-А </w:t>
      </w:r>
      <w:r>
        <w:rPr>
          <w:sz w:val="28"/>
          <w:szCs w:val="28"/>
          <w:lang w:val="uk-UA"/>
        </w:rPr>
        <w:t xml:space="preserve">у м. Луцьку, площею 0,0243 га, кадастровим номером 0710100000:11:014:0132,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bookmarkStart w:id="0" w:name="__DdeLink__503_1696731436"/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bookmarkEnd w:id="0"/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>та додані до неї документи</w:t>
      </w:r>
      <w:r>
        <w:rPr>
          <w:sz w:val="28"/>
          <w:szCs w:val="28"/>
          <w:lang w:val="uk-UA"/>
        </w:rPr>
        <w:t>, з метою підготовки земельної ділянки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>, 128 Земельного кодексу України, статтею 26 Закону України “Про місцеве самоврядування в Україні”, статтями 5, 6, 13, 20 Закону України “Про оцінку земель”, витягом з Державного  земельного  кадастру  про  земельну  ділянку  від  10.06.2024  НВ-2600477722024,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>1. Надати г</w:t>
      </w:r>
      <w:r>
        <w:rPr>
          <w:rFonts w:cs="Times New Roman"/>
          <w:sz w:val="28"/>
          <w:szCs w:val="28"/>
          <w:lang w:val="uk-UA"/>
        </w:rPr>
        <w:t xml:space="preserve">ромадянину Ковальчуку Павлові Миколайовичу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Винниченка</w:t>
      </w:r>
      <w:r>
        <w:rPr>
          <w:rFonts w:eastAsia="Times New Roman" w:cs="Times New Roman"/>
          <w:sz w:val="28"/>
          <w:szCs w:val="28"/>
          <w:lang w:val="en-US"/>
        </w:rPr>
        <w:t>, 67-А</w:t>
      </w:r>
      <w:r>
        <w:rPr>
          <w:sz w:val="28"/>
          <w:szCs w:val="28"/>
          <w:lang w:val="uk-UA"/>
        </w:rPr>
        <w:t xml:space="preserve"> у м. Луцьку, площею 0,0243 га, кадастровим номером 0710100000:11:014:0132,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2. Зобов’язати </w:t>
      </w:r>
      <w:r>
        <w:rPr>
          <w:rFonts w:cs="Times New Roman"/>
          <w:sz w:val="28"/>
          <w:szCs w:val="28"/>
          <w:lang w:val="uk-UA"/>
        </w:rPr>
        <w:t>громадянина Ковальчука Павла Миколайовича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1" w:name="__DdeLink__2318_1915864020"/>
      <w:r>
        <w:rPr>
          <w:sz w:val="28"/>
          <w:szCs w:val="28"/>
        </w:rPr>
        <w:t>г</w:t>
      </w:r>
      <w:bookmarkStart w:id="2" w:name="__DdeLink__814_144652323"/>
      <w:bookmarkStart w:id="3" w:name="__DdeLink__335_1566021842"/>
      <w:r>
        <w:rPr>
          <w:rFonts w:cs="Times New Roman"/>
          <w:sz w:val="28"/>
          <w:szCs w:val="28"/>
          <w:lang w:val="uk-UA"/>
        </w:rPr>
        <w:t>ромадянином Ковальчуком Павлом Миколайович</w:t>
      </w:r>
      <w:bookmarkEnd w:id="2"/>
      <w:bookmarkEnd w:id="3"/>
      <w:r>
        <w:rPr>
          <w:rFonts w:cs="Times New Roman"/>
          <w:sz w:val="28"/>
          <w:szCs w:val="28"/>
          <w:lang w:val="uk-UA"/>
        </w:rPr>
        <w:t>ем</w:t>
      </w:r>
      <w:bookmarkEnd w:id="1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</w:rPr>
        <w:t xml:space="preserve">4. При недотриманні </w:t>
      </w:r>
      <w:r>
        <w:rPr>
          <w:rFonts w:cs="Times New Roman"/>
          <w:sz w:val="28"/>
          <w:szCs w:val="28"/>
          <w:lang w:val="uk-UA"/>
        </w:rPr>
        <w:t>г</w:t>
      </w:r>
      <w:bookmarkStart w:id="4" w:name="__DdeLink__814_1446523231"/>
      <w:bookmarkStart w:id="5" w:name="__DdeLink__335_15660218421"/>
      <w:r>
        <w:rPr>
          <w:rFonts w:cs="Times New Roman"/>
          <w:sz w:val="28"/>
          <w:szCs w:val="28"/>
          <w:lang w:val="uk-UA"/>
        </w:rPr>
        <w:t>ромадянином Ковальчуком Павлом Миколайович</w:t>
      </w:r>
      <w:bookmarkEnd w:id="4"/>
      <w:bookmarkEnd w:id="5"/>
      <w:r>
        <w:rPr>
          <w:rFonts w:cs="Times New Roman"/>
          <w:sz w:val="28"/>
          <w:szCs w:val="28"/>
          <w:lang w:val="uk-UA"/>
        </w:rPr>
        <w:t>ем</w:t>
      </w:r>
      <w:r>
        <w:rPr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1650</TotalTime>
  <Application>LibreOffice/5.4.2.2$Windows_x86 LibreOffice_project/22b09f6418e8c2d508a9eaf86b2399209b0990f4</Application>
  <Pages>2</Pages>
  <Words>367</Words>
  <Characters>2531</Characters>
  <CharactersWithSpaces>3048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dcterms:modified xsi:type="dcterms:W3CDTF">2024-07-12T10:22:53Z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