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Про надання  ТОВ «НЕО КРОС»  дозволу 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на розроблення технічної  документації із 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землеустрою щодо  поділу та  об’єднання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земельних ділянок комунальної власності 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 xml:space="preserve">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вул. Промисловій, 1/20 </w:t>
      </w:r>
      <w:r>
        <w:rPr>
          <w:szCs w:val="28"/>
          <w:lang w:val="uk-UA"/>
        </w:rPr>
        <w:t xml:space="preserve">у м. Луцьку </w:t>
      </w:r>
    </w:p>
    <w:p>
      <w:pPr>
        <w:pStyle w:val="Normal"/>
        <w:jc w:val="both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«НЕО КРОС» </w:t>
      </w:r>
      <w:r>
        <w:rPr>
          <w:spacing w:val="-4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щодо </w:t>
      </w:r>
      <w:r>
        <w:rPr>
          <w:spacing w:val="4"/>
          <w:szCs w:val="28"/>
          <w:lang w:val="uk-UA"/>
        </w:rPr>
        <w:t>поділу</w:t>
      </w:r>
      <w:r>
        <w:rPr>
          <w:szCs w:val="28"/>
          <w:lang w:val="uk-UA"/>
        </w:rPr>
        <w:t xml:space="preserve"> орендованої земельної ділянки комунальної власності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вул. Промисловій, 1/20 </w:t>
      </w:r>
      <w:r>
        <w:rPr>
          <w:szCs w:val="28"/>
          <w:lang w:val="uk-UA"/>
        </w:rPr>
        <w:t xml:space="preserve">у м. Луцьку,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ТОВАРИСТВА З ОБМЕЖЕНОЮ ВІДПОВІДАЛЬНІСТЮ «НЕО КРОС» на об’єкти нерухомого майна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Промисловій, 1/20 (вул. Карбишева, 2)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Луцьку: витяг з Державного реєстру речових прав на нерухоме майно про реєстрацію права власності від 10.12.2019, індексний номер витягу: 192265926, відповідно до якого право власності на приміщення будівлі головного корпусу в осях 1-37, літера /Х9-2/ зареєстровано від 05.12.2019, номер запису про право власності: 34549963, технічний паспорт на об'єкт нерухомого майна від 26.11.2019; витяг з Державного реєстру речових прав на нерухоме майно про реєстрацію права власності від 10.12.2019, індексний номер витягу: 192272912, відповідно до якого право власності на приміщення будівлі головного корпусу в осях 1-37, літера /Х10-2/ зареєстровано від 05.12.2019, номер запису про право власності: 34550685, технічний паспорт на об'єкт нерухомого майна від 26.11.2019; витяг з Державного реєстру речових прав на нерухоме майно про реєстрацію права власності від 23.12.2020, індексний номер витягу: 238545903, відповідно до якого право власності на приміщення будівлі головного корпусу в осях 1-37, літер /Х18-2/ зареєстровано від 21.12.2020, номер запису про право власності: 39888514, технічний паспорт на об'єкт нерухомого майна від 22.09.2020; витяг з Державного реєстру речових прав на нерухоме майно про реєстрацію права власності від 23.12.2020, індексний номер витягу: 238534262, відповідно до якого право власності на приміщення будівлі головного корпусу в осях 1-37, літер /Х17-2/ зареєстровано від 21.12.2020, номер запису про право власності: 39887038, технічний паспорт на об'єкт нерухомого майна від 22.09.2020, договір оренди землі, укладений між Луцькою міською радою та ТОВАРИСТВОМ З ОБМЕЖЕНОЮ ВІДПОВІДАЛЬНІСТЮ «НЕО КРОС»  від 30.05.2024 (право оренди на земельну ділянку зареєстровано в Державному реєстрі речових прав на нерухоме майно від 30.05.2024, номер запису про інше речове право: 5528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7079), </w:t>
      </w:r>
      <w:r>
        <w:rPr>
          <w:rFonts w:eastAsia="Times New Roman" w:cs="Times New Roman"/>
          <w:b w:val="false"/>
          <w:bCs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розпорядження Луцького міського голови від 26.04.2024 № 284 «Про перейменування вулиці Карбишева у місті Луцьку»,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наказ департаменту містобудування, земельних ресурсів та реклами Луцької міської ради від 16.07.2024 № 1638-П/2024 «Про присвоєння адреси об’єкту нерухомого майна»,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19.07.2024 № НВ-5900451402024, схему поділу земельної ділянки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вул. Промисловій, 1/20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(вул. Карбишева, 2)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Луцьку, керуючись статтями 12, 79-1, 120, 122, 186 Земельного кодексу України, статтею 56 Закону України «Про землеустрі</w:t>
      </w:r>
      <w:r>
        <w:rPr>
          <w:szCs w:val="28"/>
          <w:lang w:val="uk-UA"/>
        </w:rPr>
        <w:t xml:space="preserve">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 xml:space="preserve">1. Надати </w:t>
      </w:r>
      <w:r>
        <w:rPr>
          <w:spacing w:val="-4"/>
          <w:szCs w:val="28"/>
          <w:lang w:val="uk-UA"/>
        </w:rPr>
        <w:t xml:space="preserve">ТОВАРИСТВУ З ОБМЕЖЕНОЮ ВІДПОВІДАЛЬНІСТЮ «НЕО КРОС» </w:t>
      </w:r>
      <w:r>
        <w:rPr>
          <w:szCs w:val="28"/>
          <w:lang w:val="uk-UA"/>
        </w:rPr>
        <w:t xml:space="preserve">дозвіл на розроблення </w:t>
      </w:r>
      <w:r>
        <w:rPr>
          <w:spacing w:val="-4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Промисловій, 1/20 (вул. Карбишева, 2)</w:t>
      </w:r>
      <w:r>
        <w:rPr>
          <w:szCs w:val="28"/>
          <w:lang w:val="uk-UA"/>
        </w:rPr>
        <w:t xml:space="preserve"> у м. Луцьку</w:t>
      </w:r>
      <w:r>
        <w:rPr>
          <w:spacing w:val="-4"/>
          <w:szCs w:val="28"/>
          <w:lang w:val="uk-UA"/>
        </w:rPr>
        <w:t xml:space="preserve"> з </w:t>
      </w:r>
      <w:r>
        <w:rPr>
          <w:spacing w:val="2"/>
          <w:szCs w:val="28"/>
          <w:lang w:val="uk-UA"/>
        </w:rPr>
        <w:t xml:space="preserve">кадастровим номером 0710100000:33:017:0035, площею 1,4944 га, для будівництва та обслуговування нежитлових приміщень </w:t>
      </w:r>
      <w:r>
        <w:rPr>
          <w:szCs w:val="28"/>
          <w:lang w:val="uk-UA"/>
        </w:rPr>
        <w:t>(11.</w:t>
      </w:r>
      <w:r>
        <w:rPr>
          <w:spacing w:val="-2"/>
          <w:szCs w:val="28"/>
          <w:lang w:val="uk-UA"/>
        </w:rPr>
        <w:t>02 - для розміщення та експлуатації основних, підсобних і допоміжних будівель та споруд підприємств переробної, машинобудівної та іншої промисловості),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 xml:space="preserve">2. </w:t>
      </w:r>
      <w:r>
        <w:rPr>
          <w:sz w:val="28"/>
          <w:szCs w:val="28"/>
          <w:lang w:val="uk-UA"/>
        </w:rPr>
        <w:t>Внести відомості до Державного земельного кадастру про новостворені земельні ділянки, згідно з порядком, визначеним чинним законодавством України</w:t>
      </w:r>
      <w:r>
        <w:rPr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Cs w:val="28"/>
          <w:lang w:val="uk-UA"/>
        </w:rPr>
        <w:t>3. Розроблену т</w:t>
      </w:r>
      <w:r>
        <w:rPr>
          <w:spacing w:val="-4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ind w:firstLine="763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709" w:footer="0" w:bottom="1729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65345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8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201</TotalTime>
  <Application>LibreOffice/7.4.0.3$Windows_X86_64 LibreOffice_project/f85e47c08ddd19c015c0114a68350214f7066f5a</Application>
  <AppVersion>15.0000</AppVersion>
  <Pages>2</Pages>
  <Words>604</Words>
  <Characters>3930</Characters>
  <CharactersWithSpaces>4688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2024-07-23T13:58:48Z</cp:lastPrinted>
  <dcterms:modified xsi:type="dcterms:W3CDTF">2024-07-23T15:00:55Z</dcterms:modified>
  <cp:revision>148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