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B7622" w14:textId="77777777" w:rsidR="00BE78BC" w:rsidRDefault="00BE78BC" w:rsidP="00900A3C">
      <w:pPr>
        <w:ind w:left="284" w:right="-284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ПОЯСНЮВАЛЬНА ЗАПИСКА</w:t>
      </w:r>
    </w:p>
    <w:p w14:paraId="773FFBF2" w14:textId="77777777" w:rsidR="00BE78BC" w:rsidRPr="003B7E0F" w:rsidRDefault="004409C8" w:rsidP="00900A3C">
      <w:pPr>
        <w:ind w:left="284" w:right="-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 проє</w:t>
      </w:r>
      <w:r w:rsidR="00BE78BC" w:rsidRPr="003B7E0F">
        <w:rPr>
          <w:b/>
          <w:color w:val="000000"/>
          <w:sz w:val="28"/>
          <w:szCs w:val="28"/>
          <w:lang w:val="uk-UA"/>
        </w:rPr>
        <w:t>кту рішення міської ради</w:t>
      </w:r>
    </w:p>
    <w:p w14:paraId="6CB16E05" w14:textId="53C62635" w:rsidR="00BE78BC" w:rsidRPr="00472599" w:rsidRDefault="00A4318B" w:rsidP="00472599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4725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472599" w:rsidRPr="004725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Про доцільність створення</w:t>
      </w:r>
      <w:r w:rsidR="004725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472599" w:rsidRPr="004725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комунальної установи Інституту міста</w:t>
      </w:r>
      <w:r w:rsidRPr="004725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6DD6A070" w14:textId="77777777" w:rsidR="00BE78BC" w:rsidRPr="003B7E0F" w:rsidRDefault="00BE78BC" w:rsidP="00900A3C">
      <w:pPr>
        <w:ind w:left="284" w:right="-284"/>
        <w:jc w:val="center"/>
        <w:rPr>
          <w:b/>
          <w:color w:val="000000"/>
          <w:sz w:val="28"/>
          <w:szCs w:val="28"/>
          <w:lang w:val="uk-UA"/>
        </w:rPr>
      </w:pPr>
    </w:p>
    <w:p w14:paraId="5DD5D4CF" w14:textId="77777777" w:rsidR="00BE78BC" w:rsidRDefault="00BE78BC" w:rsidP="00900A3C">
      <w:pPr>
        <w:ind w:left="284" w:right="-284"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Потреба і мета прийняття рішення: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38B1A65F" w14:textId="16AFA97B" w:rsidR="00472599" w:rsidRDefault="00975694" w:rsidP="00472599">
      <w:pPr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051E6">
        <w:rPr>
          <w:sz w:val="28"/>
          <w:szCs w:val="28"/>
          <w:lang w:val="uk-UA"/>
        </w:rPr>
        <w:t>Сприяння реалізації стратегії розвитку міста, навчання та проведення тренінгів, аналіз та моніторинг реалізації стратегії.</w:t>
      </w:r>
    </w:p>
    <w:p w14:paraId="378211FD" w14:textId="77777777" w:rsidR="004051E6" w:rsidRDefault="004051E6" w:rsidP="00472599">
      <w:pPr>
        <w:ind w:left="284" w:right="-284"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79B5BC0" w14:textId="507DC451" w:rsidR="00F7539C" w:rsidRDefault="00BE78BC" w:rsidP="00472599">
      <w:pPr>
        <w:ind w:left="284" w:right="-284"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14:paraId="73877437" w14:textId="2125A4DA" w:rsidR="004051E6" w:rsidRPr="00F069A5" w:rsidRDefault="00975694" w:rsidP="00F069A5">
      <w:pPr>
        <w:ind w:firstLine="708"/>
        <w:jc w:val="both"/>
        <w:rPr>
          <w:sz w:val="28"/>
          <w:szCs w:val="28"/>
          <w:lang w:val="uk-UA"/>
        </w:rPr>
      </w:pPr>
      <w:r w:rsidRPr="00975694">
        <w:rPr>
          <w:sz w:val="28"/>
          <w:szCs w:val="28"/>
        </w:rPr>
        <w:t>Відповідно до завдань Інститут</w:t>
      </w:r>
      <w:r w:rsidR="00594FE4">
        <w:rPr>
          <w:sz w:val="28"/>
          <w:szCs w:val="28"/>
          <w:lang w:val="uk-UA"/>
        </w:rPr>
        <w:t>ом</w:t>
      </w:r>
      <w:r w:rsidRPr="00975694">
        <w:rPr>
          <w:sz w:val="28"/>
          <w:szCs w:val="28"/>
        </w:rPr>
        <w:t xml:space="preserve"> міста </w:t>
      </w:r>
      <w:r w:rsidR="00594FE4">
        <w:rPr>
          <w:sz w:val="28"/>
          <w:szCs w:val="28"/>
          <w:lang w:val="uk-UA"/>
        </w:rPr>
        <w:t xml:space="preserve">буде </w:t>
      </w:r>
      <w:r>
        <w:rPr>
          <w:sz w:val="28"/>
          <w:szCs w:val="28"/>
          <w:lang w:val="uk-UA"/>
        </w:rPr>
        <w:t>п</w:t>
      </w:r>
      <w:r w:rsidRPr="00975694">
        <w:rPr>
          <w:sz w:val="28"/>
          <w:szCs w:val="28"/>
        </w:rPr>
        <w:t>роводит</w:t>
      </w:r>
      <w:r w:rsidR="00594FE4">
        <w:rPr>
          <w:sz w:val="28"/>
          <w:szCs w:val="28"/>
          <w:lang w:val="uk-UA"/>
        </w:rPr>
        <w:t>ись</w:t>
      </w:r>
      <w:r w:rsidRPr="00975694">
        <w:rPr>
          <w:sz w:val="28"/>
          <w:szCs w:val="28"/>
        </w:rPr>
        <w:t xml:space="preserve"> обстеження та дослідження потенційних об'єктів інвестиційної привабливості, забезпеч</w:t>
      </w:r>
      <w:r w:rsidR="00594FE4">
        <w:rPr>
          <w:sz w:val="28"/>
          <w:szCs w:val="28"/>
          <w:lang w:val="uk-UA"/>
        </w:rPr>
        <w:t>ення</w:t>
      </w:r>
      <w:r w:rsidRPr="00975694">
        <w:rPr>
          <w:sz w:val="28"/>
          <w:szCs w:val="28"/>
        </w:rPr>
        <w:t xml:space="preserve"> інформаційн</w:t>
      </w:r>
      <w:r w:rsidR="00F069A5">
        <w:rPr>
          <w:sz w:val="28"/>
          <w:szCs w:val="28"/>
          <w:lang w:val="uk-UA"/>
        </w:rPr>
        <w:t>ого</w:t>
      </w:r>
      <w:r w:rsidRPr="00975694">
        <w:rPr>
          <w:sz w:val="28"/>
          <w:szCs w:val="28"/>
        </w:rPr>
        <w:t xml:space="preserve"> обслуговування учасників інвестиційних про</w:t>
      </w:r>
      <w:r w:rsidR="00F069A5">
        <w:rPr>
          <w:sz w:val="28"/>
          <w:szCs w:val="28"/>
          <w:lang w:val="uk-UA"/>
        </w:rPr>
        <w:t>є</w:t>
      </w:r>
      <w:r w:rsidRPr="00975694">
        <w:rPr>
          <w:sz w:val="28"/>
          <w:szCs w:val="28"/>
        </w:rPr>
        <w:t>ктів і програм на договірній основі.</w:t>
      </w:r>
      <w:r>
        <w:rPr>
          <w:sz w:val="28"/>
          <w:szCs w:val="28"/>
          <w:lang w:val="uk-UA"/>
        </w:rPr>
        <w:t xml:space="preserve"> </w:t>
      </w:r>
      <w:r w:rsidR="00594FE4">
        <w:rPr>
          <w:sz w:val="28"/>
          <w:szCs w:val="28"/>
          <w:lang w:val="uk-UA"/>
        </w:rPr>
        <w:t>П</w:t>
      </w:r>
      <w:r w:rsidRPr="00975694">
        <w:rPr>
          <w:sz w:val="28"/>
          <w:szCs w:val="28"/>
        </w:rPr>
        <w:t>ідготов</w:t>
      </w:r>
      <w:r w:rsidR="00594FE4">
        <w:rPr>
          <w:sz w:val="28"/>
          <w:szCs w:val="28"/>
          <w:lang w:val="uk-UA"/>
        </w:rPr>
        <w:t>ка</w:t>
      </w:r>
      <w:r w:rsidRPr="00975694">
        <w:rPr>
          <w:sz w:val="28"/>
          <w:szCs w:val="28"/>
        </w:rPr>
        <w:t xml:space="preserve"> про</w:t>
      </w:r>
      <w:r w:rsidR="00F069A5">
        <w:rPr>
          <w:sz w:val="28"/>
          <w:szCs w:val="28"/>
          <w:lang w:val="uk-UA"/>
        </w:rPr>
        <w:t>є</w:t>
      </w:r>
      <w:r w:rsidRPr="00975694">
        <w:rPr>
          <w:sz w:val="28"/>
          <w:szCs w:val="28"/>
        </w:rPr>
        <w:t>ктів законодавчих та інших нормативно-правових актів з питань, віднесених до його діяльності</w:t>
      </w:r>
      <w:r w:rsidR="00594FE4">
        <w:rPr>
          <w:sz w:val="28"/>
          <w:szCs w:val="28"/>
          <w:lang w:val="uk-UA"/>
        </w:rPr>
        <w:t xml:space="preserve">, </w:t>
      </w:r>
      <w:r w:rsidRPr="00975694">
        <w:rPr>
          <w:sz w:val="28"/>
          <w:szCs w:val="28"/>
        </w:rPr>
        <w:t>висновк</w:t>
      </w:r>
      <w:r w:rsidR="00594FE4">
        <w:rPr>
          <w:sz w:val="28"/>
          <w:szCs w:val="28"/>
          <w:lang w:val="uk-UA"/>
        </w:rPr>
        <w:t>ів</w:t>
      </w:r>
      <w:r w:rsidRPr="00975694">
        <w:rPr>
          <w:sz w:val="28"/>
          <w:szCs w:val="28"/>
        </w:rPr>
        <w:t xml:space="preserve"> та пропозиці</w:t>
      </w:r>
      <w:r w:rsidR="00594FE4">
        <w:rPr>
          <w:sz w:val="28"/>
          <w:szCs w:val="28"/>
          <w:lang w:val="uk-UA"/>
        </w:rPr>
        <w:t>й</w:t>
      </w:r>
      <w:r w:rsidRPr="00975694">
        <w:rPr>
          <w:sz w:val="28"/>
          <w:szCs w:val="28"/>
        </w:rPr>
        <w:t xml:space="preserve"> щодо доцільності залучення кредитів та інвестицій, у тому числі іноземних.</w:t>
      </w:r>
      <w:r w:rsidR="00F069A5">
        <w:rPr>
          <w:sz w:val="28"/>
          <w:szCs w:val="28"/>
          <w:lang w:val="uk-UA"/>
        </w:rPr>
        <w:t> </w:t>
      </w:r>
      <w:r w:rsidRPr="00975694">
        <w:rPr>
          <w:sz w:val="28"/>
          <w:szCs w:val="28"/>
        </w:rPr>
        <w:t>Здійс</w:t>
      </w:r>
      <w:r w:rsidR="00F069A5">
        <w:rPr>
          <w:sz w:val="28"/>
          <w:szCs w:val="28"/>
          <w:lang w:val="uk-UA"/>
        </w:rPr>
        <w:t>нюватиметься</w:t>
      </w:r>
      <w:r w:rsidRPr="00975694">
        <w:rPr>
          <w:sz w:val="28"/>
          <w:szCs w:val="28"/>
        </w:rPr>
        <w:t xml:space="preserve"> пошук потенційних грантодавців, інвесторів та кредиторів для часткового або повного фінансування про</w:t>
      </w:r>
      <w:r w:rsidR="00F069A5">
        <w:rPr>
          <w:sz w:val="28"/>
          <w:szCs w:val="28"/>
          <w:lang w:val="uk-UA"/>
        </w:rPr>
        <w:t>є</w:t>
      </w:r>
      <w:r w:rsidRPr="00975694">
        <w:rPr>
          <w:sz w:val="28"/>
          <w:szCs w:val="28"/>
        </w:rPr>
        <w:t xml:space="preserve">ктів Інституту міста та </w:t>
      </w:r>
      <w:r>
        <w:rPr>
          <w:sz w:val="28"/>
          <w:szCs w:val="28"/>
          <w:lang w:val="uk-UA"/>
        </w:rPr>
        <w:t xml:space="preserve">Луцької </w:t>
      </w:r>
      <w:r w:rsidRPr="00975694">
        <w:rPr>
          <w:sz w:val="28"/>
          <w:szCs w:val="28"/>
        </w:rPr>
        <w:t xml:space="preserve">міської </w:t>
      </w:r>
      <w:r w:rsidR="00F069A5">
        <w:rPr>
          <w:sz w:val="28"/>
          <w:szCs w:val="28"/>
          <w:lang w:val="uk-UA"/>
        </w:rPr>
        <w:t>територіальної громади</w:t>
      </w:r>
      <w:r w:rsidRPr="0097569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29D0131" w14:textId="77777777" w:rsidR="00472599" w:rsidRDefault="00472599" w:rsidP="00594FE4">
      <w:pPr>
        <w:jc w:val="both"/>
        <w:rPr>
          <w:sz w:val="28"/>
          <w:szCs w:val="28"/>
          <w:lang w:val="uk-UA"/>
        </w:rPr>
      </w:pPr>
    </w:p>
    <w:p w14:paraId="20F5DE1E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</w:p>
    <w:p w14:paraId="5FBFF896" w14:textId="5C4367E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фракції «Слуга народу»                                                Роман БОНДАРУК</w:t>
      </w:r>
    </w:p>
    <w:p w14:paraId="62B07BD7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</w:p>
    <w:p w14:paraId="278BCFC8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</w:p>
    <w:p w14:paraId="39AEFBFB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фракції « За майбутнє»                                                    Роман КРАВЧУК</w:t>
      </w:r>
    </w:p>
    <w:p w14:paraId="09059B3D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</w:p>
    <w:p w14:paraId="3721187A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</w:p>
    <w:p w14:paraId="0BB4C555" w14:textId="77777777" w:rsidR="00472599" w:rsidRDefault="00472599" w:rsidP="00472599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фракції ВО «Свобода»                                                        Микола ФЕДІК</w:t>
      </w:r>
    </w:p>
    <w:p w14:paraId="4E1BC5E4" w14:textId="77777777" w:rsidR="009036E6" w:rsidRDefault="009036E6" w:rsidP="00900A3C">
      <w:pPr>
        <w:ind w:left="284" w:right="-284"/>
        <w:rPr>
          <w:b/>
          <w:bCs/>
          <w:color w:val="000000"/>
          <w:sz w:val="28"/>
          <w:szCs w:val="28"/>
          <w:lang w:val="uk-UA"/>
        </w:rPr>
      </w:pPr>
    </w:p>
    <w:p w14:paraId="1A83A04F" w14:textId="77777777" w:rsidR="008330D5" w:rsidRDefault="008330D5" w:rsidP="00900A3C">
      <w:pPr>
        <w:ind w:left="284" w:right="-284"/>
        <w:rPr>
          <w:b/>
          <w:bCs/>
          <w:color w:val="000000"/>
          <w:sz w:val="28"/>
          <w:szCs w:val="28"/>
          <w:lang w:val="uk-UA"/>
        </w:rPr>
      </w:pPr>
    </w:p>
    <w:p w14:paraId="46A9C06E" w14:textId="12485DFC" w:rsidR="00BE78BC" w:rsidRPr="00F7539C" w:rsidRDefault="00BE78BC" w:rsidP="00900A3C">
      <w:pPr>
        <w:ind w:left="284" w:right="-284"/>
        <w:rPr>
          <w:sz w:val="28"/>
          <w:szCs w:val="28"/>
          <w:lang w:val="uk-UA"/>
        </w:rPr>
      </w:pPr>
    </w:p>
    <w:sectPr w:rsidR="00BE78BC" w:rsidRPr="00F7539C" w:rsidSect="00594FE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BC"/>
    <w:rsid w:val="001C1C4F"/>
    <w:rsid w:val="00222B63"/>
    <w:rsid w:val="00287CEB"/>
    <w:rsid w:val="003B7E0F"/>
    <w:rsid w:val="004051E6"/>
    <w:rsid w:val="004074D5"/>
    <w:rsid w:val="004137CC"/>
    <w:rsid w:val="004409C8"/>
    <w:rsid w:val="00472599"/>
    <w:rsid w:val="00512747"/>
    <w:rsid w:val="00513B8D"/>
    <w:rsid w:val="00514445"/>
    <w:rsid w:val="0052262B"/>
    <w:rsid w:val="00594FE4"/>
    <w:rsid w:val="005B18C3"/>
    <w:rsid w:val="005B35DD"/>
    <w:rsid w:val="007122F8"/>
    <w:rsid w:val="00760CA6"/>
    <w:rsid w:val="008330D5"/>
    <w:rsid w:val="00900A3C"/>
    <w:rsid w:val="009036E6"/>
    <w:rsid w:val="00975694"/>
    <w:rsid w:val="00A037CA"/>
    <w:rsid w:val="00A4318B"/>
    <w:rsid w:val="00B84B1D"/>
    <w:rsid w:val="00BB12CC"/>
    <w:rsid w:val="00BE78BC"/>
    <w:rsid w:val="00CC065A"/>
    <w:rsid w:val="00D27213"/>
    <w:rsid w:val="00F069A5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C2D9"/>
  <w15:chartTrackingRefBased/>
  <w15:docId w15:val="{DCDEEA3B-CB9B-46DE-B6AF-71F74A6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8BC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HTML">
    <w:name w:val="HTML Preformatted"/>
    <w:basedOn w:val="a"/>
    <w:link w:val="HTML0"/>
    <w:rsid w:val="00472599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3"/>
    <w:link w:val="HTML"/>
    <w:rsid w:val="00472599"/>
    <w:rPr>
      <w:rFonts w:ascii="Courier New" w:hAnsi="Courier New" w:cs="Courier New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Назарук Юлія Геннадівна</dc:creator>
  <cp:keywords/>
  <cp:lastModifiedBy>Серватович Оксана</cp:lastModifiedBy>
  <cp:revision>4</cp:revision>
  <dcterms:created xsi:type="dcterms:W3CDTF">2024-07-09T07:11:00Z</dcterms:created>
  <dcterms:modified xsi:type="dcterms:W3CDTF">2024-07-09T12:00:00Z</dcterms:modified>
</cp:coreProperties>
</file>