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066982061" r:id="rId2"/>
        </w:object>
      </w:r>
    </w:p>
    <w:p>
      <w:pPr>
        <w:pStyle w:val="Normal"/>
        <w:widowControl w:val="false"/>
        <w:jc w:val="center"/>
        <w:rPr>
          <w:szCs w:val="28"/>
        </w:rPr>
      </w:pPr>
      <w:r>
        <w:rPr>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w:t>
      </w:r>
      <w:r>
        <w:rPr>
          <w:color w:val="000000"/>
          <w:sz w:val="28"/>
          <w:szCs w:val="28"/>
          <w:lang w:val="uk-UA"/>
        </w:rPr>
        <w:t>ПВКФ</w:t>
      </w:r>
      <w:r>
        <w:rPr>
          <w:rFonts w:eastAsia="Times New Roman" w:cs="Times New Roman"/>
          <w:b w:val="false"/>
          <w:bCs w:val="false"/>
          <w:color w:val="000000"/>
          <w:spacing w:val="-4"/>
          <w:kern w:val="0"/>
          <w:sz w:val="28"/>
          <w:szCs w:val="28"/>
          <w:lang w:val="uk-UA" w:eastAsia="zh-CN" w:bidi="ar-SA"/>
        </w:rPr>
        <w:t xml:space="preserve"> «</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000000"/>
          <w:spacing w:val="-4"/>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 xml:space="preserve">на </w:t>
      </w:r>
      <w:r>
        <w:rPr>
          <w:spacing w:val="-6"/>
          <w:sz w:val="28"/>
          <w:szCs w:val="28"/>
          <w:lang w:val="uk-UA"/>
        </w:rPr>
        <w:t>умовах</w:t>
      </w:r>
    </w:p>
    <w:p>
      <w:pPr>
        <w:pStyle w:val="Normal"/>
        <w:rPr>
          <w:sz w:val="28"/>
          <w:szCs w:val="28"/>
        </w:rPr>
      </w:pPr>
      <w:r>
        <w:rPr>
          <w:spacing w:val="-2"/>
          <w:sz w:val="28"/>
          <w:szCs w:val="28"/>
          <w:lang w:val="uk-UA"/>
        </w:rPr>
        <w:t>оренди  земель</w:t>
      </w:r>
      <w:r>
        <w:rPr>
          <w:spacing w:val="4"/>
          <w:sz w:val="28"/>
          <w:szCs w:val="28"/>
          <w:lang w:val="uk-UA"/>
        </w:rPr>
        <w:t xml:space="preserve">ної ділянки </w:t>
      </w:r>
      <w:r>
        <w:rPr>
          <w:rFonts w:eastAsia="Times New Roman" w:cs="Times New Roman"/>
          <w:bCs/>
          <w:i w:val="false"/>
          <w:iCs w:val="false"/>
          <w:color w:val="000000"/>
          <w:spacing w:val="-6"/>
          <w:kern w:val="0"/>
          <w:sz w:val="28"/>
          <w:szCs w:val="28"/>
          <w:lang w:val="uk-UA" w:eastAsia="zh-CN" w:bidi="ar-SA"/>
        </w:rPr>
        <w:t>для обслугову-</w:t>
      </w:r>
    </w:p>
    <w:p>
      <w:pPr>
        <w:pStyle w:val="Normal"/>
        <w:rPr>
          <w:sz w:val="28"/>
          <w:szCs w:val="28"/>
        </w:rPr>
      </w:pPr>
      <w:r>
        <w:rPr>
          <w:rFonts w:eastAsia="Times New Roman" w:cs="Times New Roman"/>
          <w:bCs/>
          <w:i w:val="false"/>
          <w:iCs w:val="false"/>
          <w:color w:val="000000"/>
          <w:spacing w:val="-6"/>
          <w:kern w:val="0"/>
          <w:sz w:val="28"/>
          <w:szCs w:val="28"/>
          <w:lang w:val="uk-UA" w:eastAsia="zh-CN" w:bidi="ar-SA"/>
        </w:rPr>
        <w:t xml:space="preserve">вання ШРП </w:t>
      </w:r>
      <w:r>
        <w:rPr>
          <w:rFonts w:eastAsia="Times New Roman" w:cs="Times New Roman"/>
          <w:b w:val="false"/>
          <w:bCs w:val="false"/>
          <w:color w:val="000000"/>
          <w:spacing w:val="-6"/>
          <w:sz w:val="28"/>
          <w:szCs w:val="28"/>
          <w:lang w:val="uk-UA" w:eastAsia="zh-CN" w:bidi="ar-SA"/>
        </w:rPr>
        <w:t xml:space="preserve">(11.04) </w:t>
      </w:r>
      <w:r>
        <w:rPr>
          <w:color w:val="000000"/>
          <w:spacing w:val="-6"/>
          <w:sz w:val="28"/>
          <w:szCs w:val="28"/>
        </w:rPr>
        <w:t>на вул. Авіа</w:t>
      </w:r>
      <w:r>
        <w:rPr>
          <w:rFonts w:eastAsia="Times New Roman" w:cs="Times New Roman"/>
          <w:b w:val="false"/>
          <w:bCs w:val="false"/>
          <w:i w:val="false"/>
          <w:iCs w:val="false"/>
          <w:color w:val="000000"/>
          <w:spacing w:val="-6"/>
          <w:kern w:val="0"/>
          <w:sz w:val="28"/>
          <w:szCs w:val="28"/>
          <w:lang w:val="uk-UA" w:eastAsia="zh-CN" w:bidi="ar-SA"/>
        </w:rPr>
        <w:t>торів, 2 у м. Луцьку</w:t>
      </w:r>
    </w:p>
    <w:p>
      <w:pPr>
        <w:pStyle w:val="Normal"/>
        <w:rPr>
          <w:spacing w:val="-6"/>
          <w:sz w:val="28"/>
          <w:szCs w:val="28"/>
        </w:rPr>
      </w:pPr>
      <w:r>
        <w:rPr>
          <w:spacing w:val="-6"/>
          <w:sz w:val="28"/>
          <w:szCs w:val="28"/>
        </w:rPr>
      </w:r>
    </w:p>
    <w:p>
      <w:pPr>
        <w:pStyle w:val="Normal"/>
        <w:widowControl w:val="false"/>
        <w:ind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color w:val="auto"/>
          <w:spacing w:val="-6"/>
          <w:kern w:val="0"/>
          <w:sz w:val="28"/>
          <w:szCs w:val="28"/>
          <w:lang w:val="uk-UA" w:eastAsia="zh-CN" w:bidi="ar-SA"/>
        </w:rPr>
        <w:t xml:space="preserve">ПРИВАТНОЇ ВИРОБНИЧО-КОМЕРЦІЙНОЇ ФІРМИ </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щодо надання на умовах оренди земельної ділянки на </w:t>
      </w:r>
      <w:r>
        <w:rPr>
          <w:rFonts w:eastAsia="Times New Roman" w:cs="Times New Roman"/>
          <w:bCs/>
          <w:i w:val="false"/>
          <w:iCs w:val="false"/>
          <w:color w:val="000000"/>
          <w:spacing w:val="-6"/>
          <w:kern w:val="0"/>
          <w:sz w:val="28"/>
          <w:szCs w:val="28"/>
          <w:lang w:val="uk-UA" w:eastAsia="zh-CN" w:bidi="ar-SA"/>
        </w:rPr>
        <w:t>вул. Авіаторів, 2</w:t>
      </w:r>
      <w:r>
        <w:rPr>
          <w:rFonts w:eastAsia="Times New Roman" w:cs="Times New Roman"/>
          <w:bCs/>
          <w:i w:val="false"/>
          <w:iCs w:val="false"/>
          <w:color w:val="auto"/>
          <w:spacing w:val="-6"/>
          <w:kern w:val="0"/>
          <w:sz w:val="28"/>
          <w:szCs w:val="28"/>
          <w:lang w:val="uk-UA" w:eastAsia="zh-CN" w:bidi="ar-SA"/>
        </w:rPr>
        <w:t xml:space="preserve"> у м. Луцьку для обслуговування ШРП</w:t>
      </w:r>
      <w:r>
        <w:rPr>
          <w:rFonts w:eastAsia="Times New Roman" w:cs="Times New Roman"/>
          <w:bCs/>
          <w:i w:val="false"/>
          <w:iCs w:val="false"/>
          <w:color w:val="000000"/>
          <w:spacing w:val="-6"/>
          <w:kern w:val="0"/>
          <w:sz w:val="28"/>
          <w:szCs w:val="28"/>
          <w:lang w:val="uk-UA" w:eastAsia="zh-CN" w:bidi="ar-SA"/>
        </w:rPr>
        <w:t xml:space="preserve"> </w:t>
      </w:r>
      <w:r>
        <w:rPr>
          <w:rFonts w:eastAsia="Times New Roman" w:cs="Times New Roman"/>
          <w:bCs/>
          <w:i w:val="false"/>
          <w:iCs w:val="false"/>
          <w:color w:val="000000"/>
          <w:spacing w:val="-6"/>
          <w:kern w:val="0"/>
          <w:sz w:val="28"/>
          <w:szCs w:val="28"/>
          <w:lang w:val="en-US" w:eastAsia="zh-CN" w:bidi="ar-SA"/>
        </w:rPr>
        <w:t>[</w:t>
      </w:r>
      <w:r>
        <w:rPr>
          <w:rFonts w:eastAsia="Times New Roman" w:cs="Times New Roman"/>
          <w:bCs/>
          <w:i w:val="false"/>
          <w:iCs w:val="false"/>
          <w:color w:val="000000"/>
          <w:spacing w:val="-6"/>
          <w:kern w:val="0"/>
          <w:sz w:val="28"/>
          <w:szCs w:val="28"/>
          <w:lang w:val="uk-UA" w:eastAsia="zh-CN" w:bidi="ar-SA"/>
        </w:rPr>
        <w:t xml:space="preserve">11.04 – </w:t>
      </w:r>
      <w:r>
        <w:rPr>
          <w:rFonts w:eastAsia="Times New Roman" w:cs="Times New Roman"/>
          <w:bCs/>
          <w:i w:val="false"/>
          <w:iCs w:val="false"/>
          <w:color w:val="auto"/>
          <w:spacing w:val="-6"/>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Cs/>
          <w:i w:val="false"/>
          <w:iCs w:val="false"/>
          <w:color w:val="auto"/>
          <w:spacing w:val="-6"/>
          <w:kern w:val="0"/>
          <w:sz w:val="28"/>
          <w:szCs w:val="28"/>
          <w:lang w:val="en-US" w:eastAsia="zh-CN" w:bidi="ar-SA"/>
        </w:rPr>
        <w:t>]</w:t>
      </w:r>
      <w:r>
        <w:rPr>
          <w:rFonts w:eastAsia="Times New Roman" w:cs="Times New Roman"/>
          <w:bCs/>
          <w:i w:val="false"/>
          <w:iCs w:val="false"/>
          <w:color w:val="auto"/>
          <w:spacing w:val="-6"/>
          <w:kern w:val="0"/>
          <w:sz w:val="28"/>
          <w:szCs w:val="28"/>
          <w:lang w:val="uk-UA" w:eastAsia="zh-CN" w:bidi="ar-SA"/>
        </w:rPr>
        <w:t>,</w:t>
      </w:r>
      <w:r>
        <w:rPr>
          <w:rFonts w:eastAsia="Times New Roman" w:cs="Times New Roman"/>
          <w:color w:val="auto"/>
          <w:kern w:val="0"/>
          <w:sz w:val="28"/>
          <w:szCs w:val="28"/>
          <w:lang w:val="uk-UA" w:eastAsia="zh-CN" w:bidi="ar-SA"/>
        </w:rPr>
        <w:t xml:space="preserve"> проєкт землеустрою щодо відведення земельної ділянки </w:t>
      </w:r>
      <w:r>
        <w:rPr>
          <w:rFonts w:eastAsia="Times New Roman" w:cs="Times New Roman"/>
          <w:b w:val="false"/>
          <w:bCs w:val="false"/>
          <w:color w:val="auto"/>
          <w:spacing w:val="-6"/>
          <w:kern w:val="0"/>
          <w:sz w:val="28"/>
          <w:szCs w:val="28"/>
          <w:lang w:val="uk-UA" w:eastAsia="zh-CN" w:bidi="ar-SA"/>
        </w:rPr>
        <w:t xml:space="preserve">ПРИВАТНІЙ ВИРОБНИЧО-КОМЕРЦІЙНІЙ ФІРМІ </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auto"/>
          <w:spacing w:val="-4"/>
          <w:kern w:val="0"/>
          <w:sz w:val="28"/>
          <w:szCs w:val="28"/>
          <w:lang w:val="uk-UA" w:eastAsia="zh-CN" w:bidi="ar-SA"/>
        </w:rPr>
        <w:t>»</w:t>
      </w:r>
      <w:r>
        <w:rPr>
          <w:rFonts w:eastAsia="Times New Roman" w:cs="Times New Roman"/>
          <w:color w:val="auto"/>
          <w:kern w:val="0"/>
          <w:sz w:val="28"/>
          <w:szCs w:val="28"/>
          <w:lang w:val="uk-UA" w:eastAsia="zh-CN" w:bidi="ar-SA"/>
        </w:rPr>
        <w:t xml:space="preserve">, </w:t>
      </w:r>
      <w:r>
        <w:rPr>
          <w:rFonts w:eastAsia="Times New Roman" w:cs="Times New Roman"/>
          <w:b w:val="false"/>
          <w:bCs w:val="false"/>
          <w:color w:val="auto"/>
          <w:kern w:val="0"/>
          <w:sz w:val="28"/>
          <w:szCs w:val="28"/>
          <w:lang w:val="uk-UA" w:eastAsia="zh-CN" w:bidi="ar-SA"/>
        </w:rPr>
        <w:t>витяг з Державного земельного кадастру про земельну ділянку від</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val="false"/>
          <w:color w:val="auto"/>
          <w:kern w:val="0"/>
          <w:sz w:val="28"/>
          <w:szCs w:val="28"/>
          <w:lang w:val="uk-UA" w:eastAsia="zh-CN" w:bidi="ar-SA"/>
        </w:rPr>
        <w:t>23</w:t>
      </w:r>
      <w:r>
        <w:rPr>
          <w:rFonts w:eastAsia="Times New Roman" w:cs="Times New Roman"/>
          <w:b w:val="false"/>
          <w:bCs w:val="false"/>
          <w:color w:val="auto"/>
          <w:kern w:val="0"/>
          <w:sz w:val="28"/>
          <w:szCs w:val="28"/>
          <w:lang w:val="uk-UA" w:eastAsia="zh-CN" w:bidi="ar-SA"/>
        </w:rPr>
        <w:t>.0</w:t>
      </w:r>
      <w:r>
        <w:rPr>
          <w:rFonts w:eastAsia="Times New Roman" w:cs="Times New Roman"/>
          <w:b w:val="false"/>
          <w:bCs w:val="false"/>
          <w:color w:val="auto"/>
          <w:kern w:val="0"/>
          <w:sz w:val="28"/>
          <w:szCs w:val="28"/>
          <w:lang w:val="uk-UA" w:eastAsia="zh-CN" w:bidi="ar-SA"/>
        </w:rPr>
        <w:t>7</w:t>
      </w:r>
      <w:r>
        <w:rPr>
          <w:rFonts w:eastAsia="Times New Roman" w:cs="Times New Roman"/>
          <w:b w:val="false"/>
          <w:bCs w:val="false"/>
          <w:color w:val="auto"/>
          <w:kern w:val="0"/>
          <w:sz w:val="28"/>
          <w:szCs w:val="28"/>
          <w:lang w:val="uk-UA" w:eastAsia="zh-CN" w:bidi="ar-SA"/>
        </w:rPr>
        <w:t>.2024 № НВ-</w:t>
      </w:r>
      <w:r>
        <w:rPr>
          <w:rFonts w:eastAsia="Times New Roman" w:cs="Times New Roman"/>
          <w:b w:val="false"/>
          <w:bCs w:val="false"/>
          <w:color w:val="auto"/>
          <w:kern w:val="0"/>
          <w:sz w:val="28"/>
          <w:szCs w:val="28"/>
          <w:lang w:val="uk-UA" w:eastAsia="zh-CN" w:bidi="ar-SA"/>
        </w:rPr>
        <w:t>7400520012024</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i w:val="false"/>
          <w:iCs w:val="false"/>
          <w:caps w:val="false"/>
          <w:smallCaps w:val="false"/>
          <w:strike w:val="false"/>
          <w:dstrike w:val="false"/>
          <w:color w:val="auto"/>
          <w:spacing w:val="-6"/>
          <w:kern w:val="0"/>
          <w:sz w:val="28"/>
          <w:szCs w:val="28"/>
          <w:u w:val="none"/>
          <w:lang w:val="uk-UA" w:eastAsia="zh-CN" w:bidi="ar-SA"/>
        </w:rPr>
        <w:t>керуючись статтями 12, 79-1, 93, 96, 98-102,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jc w:val="both"/>
        <w:rPr>
          <w:rFonts w:ascii="Times New Roman" w:hAnsi="Times New Roman" w:eastAsia="Times New Roman" w:cs="Times New Roman"/>
          <w:b w:val="false"/>
          <w:b w:val="false"/>
          <w:bCs w:val="false"/>
          <w:i w:val="false"/>
          <w:i w:val="false"/>
          <w:caps w:val="false"/>
          <w:smallCaps w:val="false"/>
          <w:strike w:val="false"/>
          <w:dstrike w:val="false"/>
          <w:color w:val="000000"/>
          <w:spacing w:val="2"/>
          <w:kern w:val="0"/>
          <w:sz w:val="28"/>
          <w:szCs w:val="28"/>
          <w:u w:val="none"/>
          <w:lang w:val="uk-UA" w:eastAsia="zh-CN" w:bidi="ar-SA"/>
        </w:rPr>
      </w:pP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Cs/>
          <w:i w:val="false"/>
          <w:iCs w:val="false"/>
          <w:color w:val="000000"/>
          <w:spacing w:val="-6"/>
          <w:kern w:val="0"/>
          <w:sz w:val="28"/>
          <w:szCs w:val="28"/>
          <w:lang w:val="uk-UA" w:eastAsia="zh-CN" w:bidi="ar-SA"/>
        </w:rPr>
        <w:t>вул. Авіаторів, 2</w:t>
      </w:r>
      <w:r>
        <w:rPr>
          <w:rFonts w:eastAsia="Times New Roman" w:cs="Times New Roman"/>
          <w:bCs/>
          <w:i w:val="false"/>
          <w:iCs w:val="false"/>
          <w:color w:val="auto"/>
          <w:spacing w:val="-6"/>
          <w:kern w:val="0"/>
          <w:sz w:val="28"/>
          <w:szCs w:val="28"/>
          <w:lang w:val="uk-UA" w:eastAsia="zh-CN" w:bidi="ar-SA"/>
        </w:rPr>
        <w:t xml:space="preserve"> </w:t>
      </w:r>
      <w:r>
        <w:rPr>
          <w:sz w:val="28"/>
          <w:szCs w:val="28"/>
          <w:lang w:val="uk-UA"/>
        </w:rPr>
        <w:t xml:space="preserve">у м. Луцьку площею 0,0117 га з кадастровим номером </w:t>
      </w:r>
      <w:r>
        <w:rPr>
          <w:b w:val="false"/>
          <w:bCs w:val="false"/>
          <w:sz w:val="28"/>
          <w:szCs w:val="28"/>
          <w:lang w:val="uk-UA"/>
        </w:rPr>
        <w:t>0710100000:22:027:0698,</w:t>
      </w:r>
      <w:r>
        <w:rPr>
          <w:sz w:val="28"/>
          <w:szCs w:val="28"/>
          <w:lang w:val="uk-UA"/>
        </w:rPr>
        <w:t xml:space="preserve"> </w:t>
      </w:r>
      <w:r>
        <w:rPr>
          <w:rFonts w:eastAsia="Times New Roman" w:cs="Times New Roman"/>
          <w:bCs/>
          <w:i w:val="false"/>
          <w:iCs w:val="false"/>
          <w:color w:val="auto"/>
          <w:spacing w:val="-6"/>
          <w:kern w:val="0"/>
          <w:sz w:val="28"/>
          <w:szCs w:val="28"/>
          <w:lang w:val="uk-UA" w:eastAsia="zh-CN" w:bidi="ar-SA"/>
        </w:rPr>
        <w:t>для обслуговування ШРП</w:t>
      </w:r>
      <w:r>
        <w:rPr>
          <w:rFonts w:eastAsia="Times New Roman" w:cs="Times New Roman"/>
          <w:bCs/>
          <w:i w:val="false"/>
          <w:iCs w:val="false"/>
          <w:color w:val="000000"/>
          <w:spacing w:val="-6"/>
          <w:kern w:val="0"/>
          <w:sz w:val="28"/>
          <w:szCs w:val="28"/>
          <w:lang w:val="uk-UA" w:eastAsia="zh-CN" w:bidi="ar-SA"/>
        </w:rPr>
        <w:t xml:space="preserve"> </w:t>
      </w:r>
      <w:r>
        <w:rPr>
          <w:rFonts w:eastAsia="Times New Roman" w:cs="Times New Roman"/>
          <w:bCs/>
          <w:i w:val="false"/>
          <w:iCs w:val="false"/>
          <w:color w:val="000000"/>
          <w:spacing w:val="-6"/>
          <w:kern w:val="0"/>
          <w:sz w:val="28"/>
          <w:szCs w:val="28"/>
          <w:lang w:val="en-US" w:eastAsia="zh-CN" w:bidi="ar-SA"/>
        </w:rPr>
        <w:t>[</w:t>
      </w:r>
      <w:r>
        <w:rPr>
          <w:rFonts w:eastAsia="Times New Roman" w:cs="Times New Roman"/>
          <w:bCs/>
          <w:i w:val="false"/>
          <w:iCs w:val="false"/>
          <w:color w:val="000000"/>
          <w:spacing w:val="-6"/>
          <w:kern w:val="0"/>
          <w:sz w:val="28"/>
          <w:szCs w:val="28"/>
          <w:lang w:val="uk-UA" w:eastAsia="zh-CN" w:bidi="ar-SA"/>
        </w:rPr>
        <w:t xml:space="preserve">11.04 – </w:t>
      </w:r>
      <w:r>
        <w:rPr>
          <w:rFonts w:eastAsia="Times New Roman" w:cs="Times New Roman"/>
          <w:bCs/>
          <w:i w:val="false"/>
          <w:iCs w:val="false"/>
          <w:color w:val="auto"/>
          <w:spacing w:val="-6"/>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Cs/>
          <w:i w:val="false"/>
          <w:iCs w:val="false"/>
          <w:color w:val="auto"/>
          <w:spacing w:val="-6"/>
          <w:kern w:val="0"/>
          <w:sz w:val="28"/>
          <w:szCs w:val="28"/>
          <w:lang w:val="en-US" w:eastAsia="zh-CN" w:bidi="ar-SA"/>
        </w:rPr>
        <w:t>]</w:t>
      </w:r>
      <w:r>
        <w:rPr>
          <w:sz w:val="28"/>
          <w:szCs w:val="28"/>
          <w:lang w:val="uk-UA"/>
        </w:rPr>
        <w:t>.</w:t>
      </w:r>
    </w:p>
    <w:p>
      <w:pPr>
        <w:pStyle w:val="Normal"/>
        <w:widowControl w:val="false"/>
        <w:ind w:firstLine="567"/>
        <w:jc w:val="both"/>
        <w:rPr>
          <w:sz w:val="28"/>
          <w:szCs w:val="28"/>
        </w:rPr>
      </w:pPr>
      <w:r>
        <w:rPr>
          <w:sz w:val="28"/>
          <w:szCs w:val="28"/>
          <w:lang w:val="uk-UA"/>
        </w:rPr>
        <w:t xml:space="preserve">2. Надати </w:t>
      </w:r>
      <w:r>
        <w:rPr>
          <w:rFonts w:eastAsia="Times New Roman" w:cs="Times New Roman"/>
          <w:b w:val="false"/>
          <w:bCs w:val="false"/>
          <w:color w:val="auto"/>
          <w:spacing w:val="-6"/>
          <w:kern w:val="0"/>
          <w:sz w:val="28"/>
          <w:szCs w:val="28"/>
          <w:lang w:val="uk-UA" w:eastAsia="zh-CN" w:bidi="ar-SA"/>
        </w:rPr>
        <w:t xml:space="preserve">ПРИВАТНІЙ ВИРОБНИЧО-КОМЕРЦІЙНІЙ ФІРМІ </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auto"/>
          <w:spacing w:val="-4"/>
          <w:kern w:val="0"/>
          <w:sz w:val="28"/>
          <w:szCs w:val="28"/>
          <w:lang w:val="uk-UA" w:eastAsia="zh-CN" w:bidi="ar-SA"/>
        </w:rPr>
        <w:t>»</w:t>
      </w:r>
      <w:r>
        <w:rPr>
          <w:sz w:val="28"/>
          <w:szCs w:val="28"/>
          <w:lang w:val="uk-UA"/>
        </w:rPr>
        <w:t xml:space="preserve"> земельну ділянку на </w:t>
      </w:r>
      <w:r>
        <w:rPr>
          <w:rFonts w:eastAsia="Times New Roman" w:cs="Times New Roman"/>
          <w:bCs/>
          <w:i w:val="false"/>
          <w:iCs w:val="false"/>
          <w:color w:val="000000"/>
          <w:spacing w:val="-6"/>
          <w:kern w:val="0"/>
          <w:sz w:val="28"/>
          <w:szCs w:val="28"/>
          <w:lang w:val="uk-UA" w:eastAsia="zh-CN" w:bidi="ar-SA"/>
        </w:rPr>
        <w:t>вул. Авіаторів, 2</w:t>
      </w:r>
      <w:r>
        <w:rPr>
          <w:rFonts w:eastAsia="Times New Roman" w:cs="Times New Roman"/>
          <w:bCs/>
          <w:i w:val="false"/>
          <w:iCs w:val="false"/>
          <w:color w:val="auto"/>
          <w:spacing w:val="-6"/>
          <w:kern w:val="0"/>
          <w:sz w:val="28"/>
          <w:szCs w:val="28"/>
          <w:lang w:val="uk-UA" w:eastAsia="zh-CN" w:bidi="ar-SA"/>
        </w:rPr>
        <w:t xml:space="preserve"> </w:t>
      </w:r>
      <w:r>
        <w:rPr>
          <w:spacing w:val="-6"/>
          <w:sz w:val="28"/>
          <w:szCs w:val="28"/>
          <w:lang w:val="uk-UA"/>
        </w:rPr>
        <w:t xml:space="preserve"> </w:t>
      </w:r>
      <w:r>
        <w:rPr>
          <w:sz w:val="28"/>
          <w:szCs w:val="28"/>
          <w:lang w:val="uk-UA"/>
        </w:rPr>
        <w:t>у м. Луцьку на умовах оренди строком на 10</w:t>
      </w:r>
      <w:r>
        <w:rPr>
          <w:b w:val="false"/>
          <w:bCs w:val="false"/>
          <w:sz w:val="28"/>
          <w:szCs w:val="28"/>
          <w:lang w:val="uk-UA"/>
        </w:rPr>
        <w:t xml:space="preserve"> років </w:t>
      </w:r>
      <w:r>
        <w:rPr>
          <w:spacing w:val="2"/>
          <w:sz w:val="28"/>
          <w:szCs w:val="28"/>
          <w:lang w:val="uk-UA"/>
        </w:rPr>
        <w:t>з дати укладення договору оренди землі</w:t>
      </w:r>
      <w:r>
        <w:rPr>
          <w:sz w:val="28"/>
          <w:szCs w:val="28"/>
          <w:lang w:val="uk-UA"/>
        </w:rPr>
        <w:t xml:space="preserve">, площею 0,0117 га з кадастровим номером </w:t>
      </w:r>
      <w:r>
        <w:rPr>
          <w:b w:val="false"/>
          <w:bCs w:val="false"/>
          <w:sz w:val="28"/>
          <w:szCs w:val="28"/>
          <w:lang w:val="uk-UA"/>
        </w:rPr>
        <w:t>0710100000:22:027:0698,</w:t>
      </w:r>
      <w:r>
        <w:rPr>
          <w:sz w:val="28"/>
          <w:szCs w:val="28"/>
          <w:lang w:val="uk-UA"/>
        </w:rPr>
        <w:t xml:space="preserve"> </w:t>
      </w:r>
      <w:r>
        <w:rPr>
          <w:rFonts w:eastAsia="Times New Roman" w:cs="Times New Roman"/>
          <w:bCs/>
          <w:i w:val="false"/>
          <w:iCs w:val="false"/>
          <w:color w:val="auto"/>
          <w:spacing w:val="-6"/>
          <w:kern w:val="0"/>
          <w:sz w:val="28"/>
          <w:szCs w:val="28"/>
          <w:lang w:val="uk-UA" w:eastAsia="zh-CN" w:bidi="ar-SA"/>
        </w:rPr>
        <w:t>для обслуговування ШРП</w:t>
      </w:r>
      <w:r>
        <w:rPr>
          <w:rFonts w:eastAsia="Times New Roman" w:cs="Times New Roman"/>
          <w:bCs/>
          <w:i w:val="false"/>
          <w:iCs w:val="false"/>
          <w:color w:val="000000"/>
          <w:spacing w:val="-6"/>
          <w:kern w:val="0"/>
          <w:sz w:val="28"/>
          <w:szCs w:val="28"/>
          <w:lang w:val="uk-UA" w:eastAsia="zh-CN" w:bidi="ar-SA"/>
        </w:rPr>
        <w:br/>
      </w:r>
      <w:r>
        <w:rPr>
          <w:rFonts w:eastAsia="Times New Roman" w:cs="Times New Roman"/>
          <w:bCs/>
          <w:i w:val="false"/>
          <w:iCs w:val="false"/>
          <w:color w:val="000000"/>
          <w:spacing w:val="-6"/>
          <w:kern w:val="0"/>
          <w:sz w:val="28"/>
          <w:szCs w:val="28"/>
          <w:lang w:val="en-US" w:eastAsia="zh-CN" w:bidi="ar-SA"/>
        </w:rPr>
        <w:t>[</w:t>
      </w:r>
      <w:r>
        <w:rPr>
          <w:rFonts w:eastAsia="Times New Roman" w:cs="Times New Roman"/>
          <w:bCs/>
          <w:i w:val="false"/>
          <w:iCs w:val="false"/>
          <w:color w:val="000000"/>
          <w:spacing w:val="-6"/>
          <w:kern w:val="0"/>
          <w:sz w:val="28"/>
          <w:szCs w:val="28"/>
          <w:lang w:val="uk-UA" w:eastAsia="zh-CN" w:bidi="ar-SA"/>
        </w:rPr>
        <w:t xml:space="preserve">11.04 – </w:t>
      </w:r>
      <w:r>
        <w:rPr>
          <w:rFonts w:eastAsia="Times New Roman" w:cs="Times New Roman"/>
          <w:bCs/>
          <w:i w:val="false"/>
          <w:iCs w:val="false"/>
          <w:color w:val="auto"/>
          <w:spacing w:val="-6"/>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rFonts w:eastAsia="Times New Roman" w:cs="Times New Roman"/>
          <w:bCs/>
          <w:i w:val="false"/>
          <w:iCs w:val="false"/>
          <w:color w:val="auto"/>
          <w:spacing w:val="-6"/>
          <w:kern w:val="0"/>
          <w:sz w:val="28"/>
          <w:szCs w:val="28"/>
          <w:lang w:val="en-US" w:eastAsia="zh-CN" w:bidi="ar-SA"/>
        </w:rPr>
        <w:t>]</w:t>
      </w:r>
      <w:r>
        <w:rPr>
          <w:sz w:val="28"/>
          <w:szCs w:val="28"/>
          <w:lang w:val="uk-UA"/>
        </w:rPr>
        <w:t>, згідно з додатком.</w:t>
      </w:r>
    </w:p>
    <w:p>
      <w:pPr>
        <w:pStyle w:val="Normal"/>
        <w:widowControl w:val="false"/>
        <w:ind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val="false"/>
          <w:color w:val="auto"/>
          <w:spacing w:val="-6"/>
          <w:kern w:val="0"/>
          <w:sz w:val="28"/>
          <w:szCs w:val="28"/>
          <w:lang w:val="uk-UA" w:eastAsia="zh-CN" w:bidi="ar-SA"/>
        </w:rPr>
        <w:t xml:space="preserve">ПРИВАТНОЮ ВИРОБНИЧО-КОМЕРЦІЙНОЮ ФІРМОЮ </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w:t>
      </w:r>
      <w:r>
        <w:rPr>
          <w:sz w:val="28"/>
          <w:szCs w:val="28"/>
          <w:lang w:val="uk-UA"/>
        </w:rPr>
        <w:t xml:space="preserve">договір оренди землі на земельну ділянку з кадастровим номером </w:t>
      </w:r>
      <w:r>
        <w:rPr>
          <w:b w:val="false"/>
          <w:bCs w:val="false"/>
          <w:sz w:val="28"/>
          <w:szCs w:val="28"/>
          <w:lang w:val="uk-UA"/>
        </w:rPr>
        <w:t xml:space="preserve">0710100000:22:027:0698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sz w:val="28"/>
          <w:szCs w:val="28"/>
          <w:lang w:val="uk-UA"/>
        </w:rPr>
        <w:t xml:space="preserve">4. Зобов’язати </w:t>
      </w:r>
      <w:r>
        <w:rPr>
          <w:rFonts w:eastAsia="Times New Roman" w:cs="Times New Roman"/>
          <w:b w:val="false"/>
          <w:bCs w:val="false"/>
          <w:color w:val="auto"/>
          <w:spacing w:val="-6"/>
          <w:kern w:val="0"/>
          <w:sz w:val="28"/>
          <w:szCs w:val="28"/>
          <w:lang w:val="uk-UA" w:eastAsia="zh-CN" w:bidi="ar-SA"/>
        </w:rPr>
        <w:t xml:space="preserve">ПРИВАТНУ ВИРОБНИЧО-КОМЕРЦІЙНУ ФІРМУ </w:t>
      </w:r>
      <w:r>
        <w:rPr>
          <w:rFonts w:eastAsia="Times New Roman" w:cs="Times New Roman"/>
          <w:b w:val="false"/>
          <w:bCs w:val="false"/>
          <w:color w:val="auto"/>
          <w:spacing w:val="-4"/>
          <w:kern w:val="0"/>
          <w:sz w:val="28"/>
          <w:szCs w:val="28"/>
          <w:lang w:val="uk-UA" w:eastAsia="zh-CN" w:bidi="ar-SA"/>
        </w:rPr>
        <w:t>«</w:t>
      </w:r>
      <w:r>
        <w:rPr>
          <w:rFonts w:eastAsia="Times New Roman" w:cs="Times New Roman"/>
          <w:b w:val="false"/>
          <w:bCs w:val="false"/>
          <w:color w:val="000000"/>
          <w:spacing w:val="6"/>
          <w:kern w:val="0"/>
          <w:sz w:val="28"/>
          <w:szCs w:val="28"/>
          <w:lang w:val="uk-UA" w:eastAsia="zh-CN" w:bidi="ar-SA"/>
        </w:rPr>
        <w:t>ЮНІКА</w:t>
      </w:r>
      <w:r>
        <w:rPr>
          <w:rFonts w:eastAsia="Times New Roman" w:cs="Times New Roman"/>
          <w:b w:val="false"/>
          <w:bCs w:val="false"/>
          <w:color w:val="auto"/>
          <w:spacing w:val="-4"/>
          <w:kern w:val="0"/>
          <w:sz w:val="28"/>
          <w:szCs w:val="28"/>
          <w:lang w:val="uk-UA" w:eastAsia="zh-CN" w:bidi="ar-SA"/>
        </w:rPr>
        <w:t>»</w:t>
      </w:r>
      <w:r>
        <w:rPr>
          <w:spacing w:val="-10"/>
          <w:sz w:val="28"/>
          <w:szCs w:val="28"/>
          <w:lang w:val="uk-UA"/>
        </w:rPr>
        <w:t>:</w:t>
      </w:r>
    </w:p>
    <w:p>
      <w:pPr>
        <w:pStyle w:val="Normal"/>
        <w:widowControl w:val="false"/>
        <w:ind w:firstLine="567"/>
        <w:jc w:val="both"/>
        <w:rPr>
          <w:sz w:val="28"/>
          <w:szCs w:val="28"/>
        </w:rPr>
      </w:pPr>
      <w:r>
        <w:rPr>
          <w:sz w:val="28"/>
          <w:szCs w:val="28"/>
          <w:lang w:val="uk-UA"/>
        </w:rPr>
        <w:t>4.1. Укласти з міською радою договір оренди землі.</w:t>
      </w:r>
    </w:p>
    <w:p>
      <w:pPr>
        <w:pStyle w:val="Normal"/>
        <w:widowControl w:val="false"/>
        <w:ind w:firstLine="567"/>
        <w:jc w:val="both"/>
        <w:rPr>
          <w:sz w:val="28"/>
          <w:szCs w:val="28"/>
        </w:rPr>
      </w:pPr>
      <w:r>
        <w:rPr>
          <w:sz w:val="28"/>
          <w:szCs w:val="28"/>
          <w:lang w:val="uk-UA"/>
        </w:rPr>
        <w:t xml:space="preserve">4.2.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ind w:firstLine="567"/>
        <w:jc w:val="both"/>
        <w:rPr>
          <w:sz w:val="28"/>
          <w:szCs w:val="28"/>
        </w:rPr>
      </w:pPr>
      <w:r>
        <w:rPr>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color w:val="000000"/>
          <w:spacing w:val="-4"/>
          <w:sz w:val="28"/>
          <w:szCs w:val="28"/>
          <w:lang w:val="uk-UA"/>
        </w:rPr>
        <w:t xml:space="preserve">5. </w:t>
      </w:r>
      <w:r>
        <w:rPr>
          <w:color w:val="000000"/>
          <w:sz w:val="28"/>
          <w:szCs w:val="28"/>
          <w:lang w:val="uk-UA"/>
        </w:rPr>
        <w:t xml:space="preserve">У </w:t>
      </w:r>
      <w:r>
        <w:rPr>
          <w:rFonts w:eastAsia="Times New Roman" w:cs="Times New Roman"/>
          <w:color w:val="000000"/>
          <w:spacing w:val="-2"/>
          <w:kern w:val="0"/>
          <w:sz w:val="28"/>
          <w:szCs w:val="28"/>
          <w:lang w:val="uk-UA" w:eastAsia="zh-CN" w:bidi="ar-SA"/>
        </w:rPr>
        <w:t>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ind w:firstLine="567"/>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b w:val="false"/>
          <w:bCs w:val="false"/>
          <w:color w:val="000000"/>
          <w:spacing w:val="-2"/>
          <w:kern w:val="0"/>
          <w:sz w:val="28"/>
          <w:szCs w:val="28"/>
          <w:lang w:val="uk-UA" w:eastAsia="zh-CN" w:bidi="ar-SA"/>
        </w:rPr>
        <w:t xml:space="preserve">6. Встановити на земельній ділянці </w:t>
      </w:r>
      <w:r>
        <w:rPr>
          <w:rFonts w:eastAsia="Times New Roman" w:cs="Times New Roman"/>
          <w:b w:val="false"/>
          <w:bCs w:val="false"/>
          <w:i w:val="false"/>
          <w:iCs w:val="false"/>
          <w:color w:val="000000"/>
          <w:spacing w:val="-2"/>
          <w:kern w:val="0"/>
          <w:sz w:val="28"/>
          <w:szCs w:val="28"/>
          <w:lang w:val="uk-UA" w:eastAsia="zh-CN" w:bidi="ar-SA"/>
        </w:rPr>
        <w:t>з кадастровим номером 0710100000:22:027:0698 земельний</w:t>
      </w:r>
      <w:r>
        <w:rPr>
          <w:rFonts w:eastAsia="Times New Roman" w:cs="Times New Roman"/>
          <w:b w:val="false"/>
          <w:bCs w:val="false"/>
          <w:color w:val="000000"/>
          <w:spacing w:val="-2"/>
          <w:kern w:val="0"/>
          <w:sz w:val="28"/>
          <w:szCs w:val="28"/>
          <w:lang w:val="uk-UA" w:eastAsia="zh-CN" w:bidi="ar-SA"/>
        </w:rPr>
        <w:t xml:space="preserve"> сервітут для забезпечення права проходу та проїзду на велосипеді (07.01) площею 0,0117 га.</w:t>
      </w:r>
    </w:p>
    <w:p>
      <w:pPr>
        <w:pStyle w:val="Normal"/>
        <w:widowControl w:val="false"/>
        <w:ind w:firstLine="567"/>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lang w:val="uk-UA"/>
        </w:rPr>
      </w:pPr>
      <w:r>
        <w:rPr>
          <w:color w:val="000000"/>
          <w:spacing w:val="-4"/>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rPr>
          <w:lang w:val="uk-UA"/>
        </w:rPr>
      </w:pPr>
      <w:r>
        <w:rPr>
          <w:sz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3">
    <w:name w:val="Основной шрифт абзаца3"/>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22">
    <w:name w:val="Название объекта2"/>
    <w:basedOn w:val="Normal"/>
    <w:qFormat/>
    <w:pPr>
      <w:spacing w:before="120" w:after="120"/>
    </w:pPr>
    <w:rPr>
      <w:rFonts w:ascii="Times New Roman" w:hAnsi="Times New Roman" w:cs="FreeSans"/>
      <w:i/>
      <w:iCs/>
      <w:sz w:val="28"/>
    </w:rPr>
  </w:style>
  <w:style w:type="paragraph" w:styleId="Style21">
    <w:name w:val="Вміст таблиці"/>
    <w:basedOn w:val="Normal"/>
    <w:qFormat/>
    <w:pPr>
      <w:widowControl w:val="false"/>
      <w:suppressLineNumber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466</TotalTime>
  <Application>LibreOffice/7.4.0.3$Windows_X86_64 LibreOffice_project/f85e47c08ddd19c015c0114a68350214f7066f5a</Application>
  <AppVersion>15.0000</AppVersion>
  <Pages>2</Pages>
  <Words>535</Words>
  <Characters>3461</Characters>
  <CharactersWithSpaces>4143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2024-07-22T10:03:57Z</cp:lastPrinted>
  <dcterms:modified xsi:type="dcterms:W3CDTF">2024-07-23T12:52:52Z</dcterms:modified>
  <cp:revision>212</cp:revision>
  <dc:subject/>
  <dc:title> </dc:title>
</cp:coreProperties>
</file>

<file path=docProps/custom.xml><?xml version="1.0" encoding="utf-8"?>
<Properties xmlns="http://schemas.openxmlformats.org/officeDocument/2006/custom-properties" xmlns:vt="http://schemas.openxmlformats.org/officeDocument/2006/docPropsVTypes"/>
</file>