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CDA" w:rsidRPr="00754E81" w:rsidRDefault="00C65CDA" w:rsidP="00C65CDA">
      <w:pPr>
        <w:pStyle w:val="10"/>
        <w:pBdr>
          <w:top w:val="nil"/>
          <w:left w:val="nil"/>
          <w:bottom w:val="nil"/>
          <w:right w:val="nil"/>
          <w:between w:val="nil"/>
        </w:pBdr>
        <w:spacing w:after="0" w:line="240" w:lineRule="auto"/>
        <w:ind w:firstLine="5103"/>
        <w:jc w:val="both"/>
        <w:rPr>
          <w:rFonts w:ascii="Times New Roman" w:eastAsia="Times New Roman" w:hAnsi="Times New Roman" w:cs="Times New Roman"/>
          <w:sz w:val="28"/>
          <w:szCs w:val="28"/>
        </w:rPr>
      </w:pPr>
      <w:r w:rsidRPr="00754E81">
        <w:rPr>
          <w:rFonts w:ascii="Times New Roman" w:eastAsia="Times New Roman" w:hAnsi="Times New Roman" w:cs="Times New Roman"/>
          <w:sz w:val="28"/>
          <w:szCs w:val="28"/>
        </w:rPr>
        <w:t>Додаток</w:t>
      </w:r>
      <w:r>
        <w:rPr>
          <w:rFonts w:ascii="Times New Roman" w:eastAsia="Times New Roman" w:hAnsi="Times New Roman" w:cs="Times New Roman"/>
          <w:sz w:val="28"/>
          <w:szCs w:val="28"/>
        </w:rPr>
        <w:t xml:space="preserve"> </w:t>
      </w:r>
      <w:r w:rsidR="00083E04">
        <w:rPr>
          <w:rFonts w:ascii="Times New Roman" w:eastAsia="Times New Roman" w:hAnsi="Times New Roman" w:cs="Times New Roman"/>
          <w:sz w:val="28"/>
          <w:szCs w:val="28"/>
        </w:rPr>
        <w:t>2</w:t>
      </w:r>
      <w:bookmarkStart w:id="0" w:name="_GoBack"/>
      <w:bookmarkEnd w:id="0"/>
    </w:p>
    <w:p w:rsidR="00C65CDA" w:rsidRPr="00754E81" w:rsidRDefault="00C65CDA" w:rsidP="00C65CDA">
      <w:pPr>
        <w:pStyle w:val="10"/>
        <w:pBdr>
          <w:top w:val="nil"/>
          <w:left w:val="nil"/>
          <w:bottom w:val="nil"/>
          <w:right w:val="nil"/>
          <w:between w:val="nil"/>
        </w:pBdr>
        <w:spacing w:after="0" w:line="240" w:lineRule="auto"/>
        <w:ind w:firstLine="5103"/>
        <w:jc w:val="both"/>
        <w:rPr>
          <w:rFonts w:ascii="Times New Roman" w:eastAsia="Times New Roman" w:hAnsi="Times New Roman" w:cs="Times New Roman"/>
          <w:sz w:val="28"/>
          <w:szCs w:val="28"/>
        </w:rPr>
      </w:pPr>
      <w:r w:rsidRPr="00754E81">
        <w:rPr>
          <w:rFonts w:ascii="Times New Roman" w:eastAsia="Times New Roman" w:hAnsi="Times New Roman" w:cs="Times New Roman"/>
          <w:sz w:val="28"/>
          <w:szCs w:val="28"/>
        </w:rPr>
        <w:t>до рішення міської ради</w:t>
      </w:r>
    </w:p>
    <w:p w:rsidR="00C65CDA" w:rsidRPr="00754E81" w:rsidRDefault="00C65CDA" w:rsidP="00C65CDA">
      <w:pPr>
        <w:pStyle w:val="10"/>
        <w:pBdr>
          <w:top w:val="nil"/>
          <w:left w:val="nil"/>
          <w:bottom w:val="nil"/>
          <w:right w:val="nil"/>
          <w:between w:val="nil"/>
        </w:pBdr>
        <w:spacing w:after="0" w:line="240" w:lineRule="auto"/>
        <w:ind w:firstLine="5103"/>
        <w:jc w:val="both"/>
        <w:rPr>
          <w:rFonts w:ascii="Times New Roman" w:eastAsia="Times New Roman" w:hAnsi="Times New Roman" w:cs="Times New Roman"/>
          <w:b/>
          <w:smallCaps/>
          <w:color w:val="000000"/>
          <w:sz w:val="28"/>
          <w:szCs w:val="28"/>
        </w:rPr>
      </w:pPr>
      <w:r w:rsidRPr="00754E81">
        <w:rPr>
          <w:rFonts w:ascii="Times New Roman" w:eastAsia="Times New Roman" w:hAnsi="Times New Roman" w:cs="Times New Roman"/>
          <w:sz w:val="28"/>
          <w:szCs w:val="28"/>
        </w:rPr>
        <w:t>від _______________ № ________</w:t>
      </w:r>
    </w:p>
    <w:p w:rsidR="00C65CDA" w:rsidRDefault="00C65CDA" w:rsidP="00E37413">
      <w:pPr>
        <w:spacing w:line="240" w:lineRule="auto"/>
        <w:ind w:firstLine="567"/>
        <w:jc w:val="center"/>
        <w:rPr>
          <w:rFonts w:ascii="Times New Roman" w:eastAsia="Candara" w:hAnsi="Times New Roman" w:cs="Times New Roman"/>
          <w:b/>
          <w:sz w:val="28"/>
          <w:szCs w:val="28"/>
          <w:lang w:eastAsia="uk-UA"/>
        </w:rPr>
      </w:pPr>
    </w:p>
    <w:p w:rsidR="00C65CDA" w:rsidRDefault="00C65CDA" w:rsidP="00E37413">
      <w:pPr>
        <w:spacing w:line="240" w:lineRule="auto"/>
        <w:ind w:firstLine="567"/>
        <w:jc w:val="center"/>
        <w:rPr>
          <w:rFonts w:ascii="Times New Roman" w:eastAsia="Candara" w:hAnsi="Times New Roman" w:cs="Times New Roman"/>
          <w:b/>
          <w:sz w:val="28"/>
          <w:szCs w:val="28"/>
          <w:lang w:eastAsia="uk-UA"/>
        </w:rPr>
      </w:pPr>
    </w:p>
    <w:p w:rsidR="00740BEE" w:rsidRPr="00E37413" w:rsidRDefault="00740BEE" w:rsidP="00E37413">
      <w:pPr>
        <w:spacing w:line="240" w:lineRule="auto"/>
        <w:ind w:firstLine="567"/>
        <w:jc w:val="center"/>
        <w:rPr>
          <w:rFonts w:ascii="Times New Roman" w:eastAsia="Candara" w:hAnsi="Times New Roman" w:cs="Times New Roman"/>
          <w:b/>
          <w:sz w:val="28"/>
          <w:szCs w:val="28"/>
          <w:lang w:eastAsia="uk-UA"/>
        </w:rPr>
      </w:pPr>
      <w:r w:rsidRPr="00E37413">
        <w:rPr>
          <w:rFonts w:ascii="Times New Roman" w:eastAsia="Candara" w:hAnsi="Times New Roman" w:cs="Times New Roman"/>
          <w:b/>
          <w:sz w:val="28"/>
          <w:szCs w:val="28"/>
          <w:lang w:eastAsia="uk-UA"/>
        </w:rPr>
        <w:t xml:space="preserve">Стратегія розвитку молоді </w:t>
      </w:r>
    </w:p>
    <w:p w:rsidR="00740BEE" w:rsidRPr="00E37413" w:rsidRDefault="00740BEE" w:rsidP="00E37413">
      <w:pPr>
        <w:spacing w:line="240" w:lineRule="auto"/>
        <w:ind w:firstLine="567"/>
        <w:jc w:val="center"/>
        <w:rPr>
          <w:rFonts w:ascii="Times New Roman" w:eastAsia="Candara" w:hAnsi="Times New Roman" w:cs="Times New Roman"/>
          <w:b/>
          <w:sz w:val="28"/>
          <w:szCs w:val="28"/>
          <w:lang w:eastAsia="uk-UA"/>
        </w:rPr>
      </w:pPr>
      <w:r w:rsidRPr="00E37413">
        <w:rPr>
          <w:rFonts w:ascii="Times New Roman" w:eastAsia="Candara" w:hAnsi="Times New Roman" w:cs="Times New Roman"/>
          <w:b/>
          <w:sz w:val="28"/>
          <w:szCs w:val="28"/>
          <w:lang w:eastAsia="uk-UA"/>
        </w:rPr>
        <w:t xml:space="preserve">Луцької міської територіальної громади </w:t>
      </w:r>
    </w:p>
    <w:p w:rsidR="00740BEE" w:rsidRPr="00E37413" w:rsidRDefault="00740BEE" w:rsidP="00E37413">
      <w:pPr>
        <w:spacing w:line="240" w:lineRule="auto"/>
        <w:ind w:firstLine="567"/>
        <w:jc w:val="center"/>
        <w:rPr>
          <w:rFonts w:ascii="Times New Roman" w:eastAsia="Candara" w:hAnsi="Times New Roman" w:cs="Times New Roman"/>
          <w:b/>
          <w:sz w:val="28"/>
          <w:szCs w:val="28"/>
          <w:lang w:eastAsia="uk-UA"/>
        </w:rPr>
      </w:pPr>
      <w:r w:rsidRPr="00E37413">
        <w:rPr>
          <w:rFonts w:ascii="Times New Roman" w:eastAsia="Candara" w:hAnsi="Times New Roman" w:cs="Times New Roman"/>
          <w:b/>
          <w:sz w:val="28"/>
          <w:szCs w:val="28"/>
          <w:lang w:eastAsia="uk-UA"/>
        </w:rPr>
        <w:t>до 2027 року</w:t>
      </w:r>
    </w:p>
    <w:p w:rsidR="00DD1106" w:rsidRPr="00E37413" w:rsidRDefault="00DD1106" w:rsidP="00E37413">
      <w:pPr>
        <w:spacing w:line="240" w:lineRule="auto"/>
        <w:ind w:firstLine="567"/>
        <w:rPr>
          <w:rFonts w:ascii="Times New Roman" w:eastAsia="Candara" w:hAnsi="Times New Roman" w:cs="Times New Roman"/>
          <w:i/>
          <w:sz w:val="28"/>
          <w:szCs w:val="28"/>
          <w:lang w:eastAsia="uk-UA"/>
        </w:rPr>
      </w:pPr>
    </w:p>
    <w:p w:rsidR="00DD1106" w:rsidRPr="00E37413" w:rsidRDefault="00DD1106" w:rsidP="00E37413">
      <w:pPr>
        <w:tabs>
          <w:tab w:val="left" w:pos="6870"/>
        </w:tabs>
        <w:spacing w:line="240" w:lineRule="auto"/>
        <w:ind w:firstLine="567"/>
        <w:jc w:val="center"/>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І. Загальна частина</w:t>
      </w:r>
    </w:p>
    <w:p w:rsidR="00DD1106" w:rsidRPr="00E37413" w:rsidRDefault="00DD1106" w:rsidP="00E37413">
      <w:pPr>
        <w:tabs>
          <w:tab w:val="left" w:pos="6870"/>
        </w:tabs>
        <w:spacing w:line="240" w:lineRule="auto"/>
        <w:ind w:firstLine="567"/>
        <w:jc w:val="center"/>
        <w:rPr>
          <w:rFonts w:ascii="Times New Roman" w:eastAsia="Candara" w:hAnsi="Times New Roman" w:cs="Times New Roman"/>
          <w:sz w:val="28"/>
          <w:szCs w:val="28"/>
          <w:lang w:eastAsia="uk-UA"/>
        </w:rPr>
      </w:pPr>
    </w:p>
    <w:p w:rsidR="004D1864" w:rsidRPr="00E37413" w:rsidRDefault="004D1864" w:rsidP="00E37413">
      <w:pPr>
        <w:tabs>
          <w:tab w:val="left" w:pos="6870"/>
        </w:tabs>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Успішна самореалізація та розвиток молоді в громаді залежать від багатьох факторів, в тому числі – від узгодженості дій заінтересованих </w:t>
      </w:r>
      <w:r w:rsidRPr="00A316FC">
        <w:rPr>
          <w:rFonts w:ascii="Times New Roman" w:eastAsia="Candara" w:hAnsi="Times New Roman" w:cs="Times New Roman"/>
          <w:spacing w:val="-4"/>
          <w:sz w:val="28"/>
          <w:szCs w:val="28"/>
          <w:lang w:eastAsia="uk-UA"/>
        </w:rPr>
        <w:t>сторін: органу місцевого самоврядування, комунальних закладів молодіжного</w:t>
      </w:r>
      <w:r w:rsidRPr="00E37413">
        <w:rPr>
          <w:rFonts w:ascii="Times New Roman" w:eastAsia="Candara" w:hAnsi="Times New Roman" w:cs="Times New Roman"/>
          <w:sz w:val="28"/>
          <w:szCs w:val="28"/>
          <w:lang w:eastAsia="uk-UA"/>
        </w:rPr>
        <w:t xml:space="preserve"> спрямування, громадянського суспільства, консультативно-дорадчих органів у сфері молодіжної політики, учнівського та студентського середовища, громадського сектору, родин, бізнесу, засобів масової інформації та інших сторін. </w:t>
      </w:r>
    </w:p>
    <w:p w:rsidR="00DD1106" w:rsidRPr="00E37413" w:rsidRDefault="00DD1106" w:rsidP="00E37413">
      <w:pPr>
        <w:spacing w:line="240" w:lineRule="auto"/>
        <w:ind w:firstLine="567"/>
        <w:jc w:val="both"/>
        <w:rPr>
          <w:rFonts w:ascii="Times New Roman" w:eastAsia="Calibri" w:hAnsi="Times New Roman" w:cs="Times New Roman"/>
          <w:sz w:val="28"/>
          <w:szCs w:val="28"/>
          <w:lang w:eastAsia="uk-UA"/>
        </w:rPr>
      </w:pPr>
      <w:r w:rsidRPr="00E37413">
        <w:rPr>
          <w:rFonts w:ascii="Times New Roman" w:eastAsia="Candara" w:hAnsi="Times New Roman" w:cs="Times New Roman"/>
          <w:sz w:val="28"/>
          <w:szCs w:val="28"/>
          <w:lang w:eastAsia="uk-UA"/>
        </w:rPr>
        <w:t xml:space="preserve">Молодь – важливий суб’єкт державної та, відповідно, регіональної та місцевої політики. </w:t>
      </w:r>
      <w:r w:rsidRPr="00E37413">
        <w:rPr>
          <w:rFonts w:ascii="Times New Roman" w:eastAsia="Calibri" w:hAnsi="Times New Roman" w:cs="Times New Roman"/>
          <w:sz w:val="28"/>
          <w:szCs w:val="28"/>
          <w:lang w:eastAsia="uk-UA"/>
        </w:rPr>
        <w:t>Чисельність наявного населення в Луцькій міській територіальній громаді станом на 01.01.2023 становила 236</w:t>
      </w:r>
      <w:r w:rsidR="008226A3">
        <w:rPr>
          <w:rFonts w:ascii="Times New Roman" w:eastAsia="Calibri" w:hAnsi="Times New Roman" w:cs="Times New Roman"/>
          <w:sz w:val="28"/>
          <w:szCs w:val="28"/>
          <w:lang w:eastAsia="uk-UA"/>
        </w:rPr>
        <w:t> </w:t>
      </w:r>
      <w:r w:rsidRPr="00E37413">
        <w:rPr>
          <w:rFonts w:ascii="Times New Roman" w:eastAsia="Calibri" w:hAnsi="Times New Roman" w:cs="Times New Roman"/>
          <w:sz w:val="28"/>
          <w:szCs w:val="28"/>
          <w:lang w:eastAsia="uk-UA"/>
        </w:rPr>
        <w:t>322 особи, орієнтовно 1/3 з них – молодь (особи віком 14</w:t>
      </w:r>
      <w:r w:rsidR="008226A3">
        <w:rPr>
          <w:rFonts w:ascii="Times New Roman" w:eastAsia="Calibri" w:hAnsi="Times New Roman" w:cs="Times New Roman"/>
          <w:sz w:val="28"/>
          <w:szCs w:val="28"/>
          <w:lang w:eastAsia="uk-UA"/>
        </w:rPr>
        <w:t>–</w:t>
      </w:r>
      <w:r w:rsidRPr="00E37413">
        <w:rPr>
          <w:rFonts w:ascii="Times New Roman" w:eastAsia="Calibri" w:hAnsi="Times New Roman" w:cs="Times New Roman"/>
          <w:sz w:val="28"/>
          <w:szCs w:val="28"/>
          <w:lang w:eastAsia="uk-UA"/>
        </w:rPr>
        <w:t xml:space="preserve">35 років). Молодь є нашим сьогоденням – людьми, які вже сьогодні стають на захист нашої країни, активно долучені до </w:t>
      </w:r>
      <w:proofErr w:type="spellStart"/>
      <w:r w:rsidRPr="00E37413">
        <w:rPr>
          <w:rFonts w:ascii="Times New Roman" w:eastAsia="Calibri" w:hAnsi="Times New Roman" w:cs="Times New Roman"/>
          <w:sz w:val="28"/>
          <w:szCs w:val="28"/>
          <w:lang w:eastAsia="uk-UA"/>
        </w:rPr>
        <w:t>волонтерства</w:t>
      </w:r>
      <w:proofErr w:type="spellEnd"/>
      <w:r w:rsidRPr="00E37413">
        <w:rPr>
          <w:rFonts w:ascii="Times New Roman" w:eastAsia="Calibri" w:hAnsi="Times New Roman" w:cs="Times New Roman"/>
          <w:sz w:val="28"/>
          <w:szCs w:val="28"/>
          <w:lang w:eastAsia="uk-UA"/>
        </w:rPr>
        <w:t xml:space="preserve">, відкривають свій бізнес та підтримують економіку тощо. Молодь – це ті люди, які й надалі відбудовуватимуть Україну. </w:t>
      </w:r>
    </w:p>
    <w:p w:rsidR="00DD1106" w:rsidRPr="00E37413" w:rsidRDefault="00DD1106" w:rsidP="00E37413">
      <w:pPr>
        <w:tabs>
          <w:tab w:val="left" w:pos="6870"/>
        </w:tabs>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Формування якісного середовища для всебічного розвитку молоді, що проживає в Луцькій міській територіальній громаді</w:t>
      </w:r>
      <w:r w:rsidR="008226A3">
        <w:rPr>
          <w:rFonts w:ascii="Times New Roman" w:eastAsia="Candara" w:hAnsi="Times New Roman" w:cs="Times New Roman"/>
          <w:sz w:val="28"/>
          <w:szCs w:val="28"/>
          <w:lang w:eastAsia="uk-UA"/>
        </w:rPr>
        <w:t>,</w:t>
      </w:r>
      <w:r w:rsidRPr="00E37413">
        <w:rPr>
          <w:rFonts w:ascii="Times New Roman" w:eastAsia="Candara" w:hAnsi="Times New Roman" w:cs="Times New Roman"/>
          <w:sz w:val="28"/>
          <w:szCs w:val="28"/>
          <w:lang w:eastAsia="uk-UA"/>
        </w:rPr>
        <w:t xml:space="preserve"> є одним з пріоритетних напрямків діяльності Луцької міської ради. </w:t>
      </w:r>
    </w:p>
    <w:p w:rsidR="00DD1106" w:rsidRPr="00E37413" w:rsidRDefault="00DD1106"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Розробка Стратегії розвитку молоді Луцької міської територіальної громади до 2027 року (далі – Стратегія) відбувалася вже у період повномасштабного вторгнення </w:t>
      </w:r>
      <w:proofErr w:type="spellStart"/>
      <w:r w:rsidRPr="00E37413">
        <w:rPr>
          <w:rFonts w:ascii="Times New Roman" w:eastAsia="Candara" w:hAnsi="Times New Roman" w:cs="Times New Roman"/>
          <w:sz w:val="28"/>
          <w:szCs w:val="28"/>
          <w:lang w:eastAsia="uk-UA"/>
        </w:rPr>
        <w:t>росії</w:t>
      </w:r>
      <w:proofErr w:type="spellEnd"/>
      <w:r w:rsidRPr="00E37413">
        <w:rPr>
          <w:rFonts w:ascii="Times New Roman" w:eastAsia="Candara" w:hAnsi="Times New Roman" w:cs="Times New Roman"/>
          <w:sz w:val="28"/>
          <w:szCs w:val="28"/>
          <w:lang w:eastAsia="uk-UA"/>
        </w:rPr>
        <w:t xml:space="preserve"> в Україну, що, звісно, накладає свій відбиток на всі цілі Стратегії та умови їх досягнення. Також важливо зазначити, що Стратегія має </w:t>
      </w:r>
      <w:proofErr w:type="spellStart"/>
      <w:r w:rsidRPr="00E37413">
        <w:rPr>
          <w:rFonts w:ascii="Times New Roman" w:eastAsia="Candara" w:hAnsi="Times New Roman" w:cs="Times New Roman"/>
          <w:sz w:val="28"/>
          <w:szCs w:val="28"/>
          <w:lang w:eastAsia="uk-UA"/>
        </w:rPr>
        <w:t>кроссекторальний</w:t>
      </w:r>
      <w:proofErr w:type="spellEnd"/>
      <w:r w:rsidRPr="00E37413">
        <w:rPr>
          <w:rFonts w:ascii="Times New Roman" w:eastAsia="Candara" w:hAnsi="Times New Roman" w:cs="Times New Roman"/>
          <w:sz w:val="28"/>
          <w:szCs w:val="28"/>
          <w:lang w:eastAsia="uk-UA"/>
        </w:rPr>
        <w:t xml:space="preserve"> характер, адже стратегічні цілі відносяться</w:t>
      </w:r>
      <w:r w:rsidR="00A34EDD">
        <w:rPr>
          <w:rFonts w:ascii="Times New Roman" w:eastAsia="Candara" w:hAnsi="Times New Roman" w:cs="Times New Roman"/>
          <w:sz w:val="28"/>
          <w:szCs w:val="28"/>
          <w:lang w:eastAsia="uk-UA"/>
        </w:rPr>
        <w:t> </w:t>
      </w:r>
      <w:r w:rsidRPr="00E37413">
        <w:rPr>
          <w:rFonts w:ascii="Times New Roman" w:eastAsia="Candara" w:hAnsi="Times New Roman" w:cs="Times New Roman"/>
          <w:sz w:val="28"/>
          <w:szCs w:val="28"/>
          <w:lang w:eastAsia="uk-UA"/>
        </w:rPr>
        <w:t>/</w:t>
      </w:r>
      <w:r w:rsidR="00A34EDD">
        <w:rPr>
          <w:rFonts w:ascii="Times New Roman" w:eastAsia="Candara" w:hAnsi="Times New Roman" w:cs="Times New Roman"/>
          <w:sz w:val="28"/>
          <w:szCs w:val="28"/>
          <w:lang w:eastAsia="uk-UA"/>
        </w:rPr>
        <w:t> </w:t>
      </w:r>
      <w:r w:rsidRPr="00E37413">
        <w:rPr>
          <w:rFonts w:ascii="Times New Roman" w:eastAsia="Candara" w:hAnsi="Times New Roman" w:cs="Times New Roman"/>
          <w:sz w:val="28"/>
          <w:szCs w:val="28"/>
          <w:lang w:eastAsia="uk-UA"/>
        </w:rPr>
        <w:t xml:space="preserve">перетинаються з багатьма іншими (крім молодіжної політики) галузями, а саме: культура, освіта, медицина, спорт та інші.  </w:t>
      </w:r>
    </w:p>
    <w:p w:rsidR="00DD1106" w:rsidRPr="00E37413" w:rsidRDefault="00DD1106" w:rsidP="00E37413">
      <w:pPr>
        <w:tabs>
          <w:tab w:val="left" w:pos="6870"/>
        </w:tabs>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Важливим є контекст, який передував затвердженню Стратегії, який вказує на її обґрунтованість та демократичність, адже основна увага під час розробки документу </w:t>
      </w:r>
      <w:r w:rsidR="00A34EDD">
        <w:rPr>
          <w:rFonts w:ascii="Times New Roman" w:eastAsia="Candara" w:hAnsi="Times New Roman" w:cs="Times New Roman"/>
          <w:sz w:val="28"/>
          <w:szCs w:val="28"/>
          <w:lang w:eastAsia="uk-UA"/>
        </w:rPr>
        <w:t>була приділена</w:t>
      </w:r>
      <w:r w:rsidRPr="00E37413">
        <w:rPr>
          <w:rFonts w:ascii="Times New Roman" w:eastAsia="Candara" w:hAnsi="Times New Roman" w:cs="Times New Roman"/>
          <w:sz w:val="28"/>
          <w:szCs w:val="28"/>
          <w:lang w:eastAsia="uk-UA"/>
        </w:rPr>
        <w:t xml:space="preserve"> процедурам громадської участі та залученню молоді до його розробки.  </w:t>
      </w:r>
    </w:p>
    <w:p w:rsidR="00DD1106" w:rsidRPr="00E37413" w:rsidRDefault="00DD1106" w:rsidP="00E37413">
      <w:pPr>
        <w:spacing w:line="240" w:lineRule="auto"/>
        <w:ind w:firstLine="567"/>
        <w:jc w:val="both"/>
        <w:rPr>
          <w:rFonts w:ascii="Times New Roman" w:eastAsia="Calibri" w:hAnsi="Times New Roman" w:cs="Times New Roman"/>
          <w:sz w:val="28"/>
          <w:szCs w:val="28"/>
          <w:lang w:eastAsia="uk-UA"/>
        </w:rPr>
      </w:pPr>
      <w:r w:rsidRPr="00E37413">
        <w:rPr>
          <w:rFonts w:ascii="Times New Roman" w:eastAsia="Calibri" w:hAnsi="Times New Roman" w:cs="Times New Roman"/>
          <w:sz w:val="28"/>
          <w:szCs w:val="28"/>
          <w:lang w:eastAsia="uk-UA"/>
        </w:rPr>
        <w:t xml:space="preserve">При розробці Стратегії ініціатори спиралися на: </w:t>
      </w:r>
    </w:p>
    <w:p w:rsidR="00DD1106" w:rsidRPr="00E37413" w:rsidRDefault="00A316FC" w:rsidP="00E37413">
      <w:pPr>
        <w:shd w:val="clear" w:color="auto" w:fill="FFFFFF"/>
        <w:spacing w:line="240" w:lineRule="auto"/>
        <w:ind w:firstLine="567"/>
        <w:jc w:val="both"/>
        <w:rPr>
          <w:rFonts w:ascii="Times New Roman" w:eastAsia="Times New Roman" w:hAnsi="Times New Roman" w:cs="Times New Roman"/>
          <w:sz w:val="28"/>
          <w:szCs w:val="28"/>
          <w:lang w:eastAsia="uk-UA"/>
        </w:rPr>
      </w:pPr>
      <w:r>
        <w:rPr>
          <w:rFonts w:ascii="Times New Roman" w:eastAsia="Candara" w:hAnsi="Times New Roman" w:cs="Times New Roman"/>
          <w:sz w:val="28"/>
          <w:szCs w:val="28"/>
          <w:lang w:eastAsia="uk-UA"/>
        </w:rPr>
        <w:t xml:space="preserve">1. </w:t>
      </w:r>
      <w:r w:rsidR="00DD1106" w:rsidRPr="00E37413">
        <w:rPr>
          <w:rFonts w:ascii="Times New Roman" w:eastAsia="Candara" w:hAnsi="Times New Roman" w:cs="Times New Roman"/>
          <w:sz w:val="28"/>
          <w:szCs w:val="28"/>
          <w:lang w:eastAsia="uk-UA"/>
        </w:rPr>
        <w:t xml:space="preserve">Показники «Індексу благополуччя молоді» (багатофакторного опитувальника, що </w:t>
      </w:r>
      <w:r w:rsidR="00DD1106" w:rsidRPr="00E37413">
        <w:rPr>
          <w:rFonts w:ascii="Times New Roman" w:eastAsia="Times New Roman" w:hAnsi="Times New Roman" w:cs="Times New Roman"/>
          <w:sz w:val="28"/>
          <w:szCs w:val="28"/>
          <w:lang w:eastAsia="uk-UA"/>
        </w:rPr>
        <w:t xml:space="preserve">визначає 49 первинних індикаторів, які згруповані по 7 важливих блоках: освіта; здоров’я; економічні можливості; участь у політичному житті; участь у громадському житті; інформаційні та комунікаційні технології; безпека та захищеність). Опитування проводилося </w:t>
      </w:r>
      <w:r w:rsidR="00DD1106" w:rsidRPr="00E37413">
        <w:rPr>
          <w:rFonts w:ascii="Times New Roman" w:eastAsia="Times New Roman" w:hAnsi="Times New Roman" w:cs="Times New Roman"/>
          <w:sz w:val="28"/>
          <w:szCs w:val="28"/>
          <w:lang w:eastAsia="uk-UA"/>
        </w:rPr>
        <w:lastRenderedPageBreak/>
        <w:t xml:space="preserve">у 2020 та 2023 роках у Луцькій міській територіальній громаді. Результати Індексу (особливо у 2023 році) було враховано при визначенні основних напрямків Стратегії. Найбільш пріоритетними </w:t>
      </w:r>
      <w:r w:rsidR="00DD1106" w:rsidRPr="00E9494E">
        <w:rPr>
          <w:rFonts w:ascii="Times New Roman" w:eastAsia="Times New Roman" w:hAnsi="Times New Roman" w:cs="Times New Roman"/>
          <w:sz w:val="28"/>
          <w:szCs w:val="28"/>
          <w:lang w:eastAsia="uk-UA"/>
        </w:rPr>
        <w:t xml:space="preserve">напрямками (найнижчі показники) Індексу за результатами опитувань стали: безпека </w:t>
      </w:r>
      <w:r w:rsidR="00427944" w:rsidRPr="00E9494E">
        <w:rPr>
          <w:rFonts w:ascii="Times New Roman" w:eastAsia="Times New Roman" w:hAnsi="Times New Roman" w:cs="Times New Roman"/>
          <w:sz w:val="28"/>
          <w:szCs w:val="28"/>
          <w:lang w:eastAsia="uk-UA"/>
        </w:rPr>
        <w:t>(</w:t>
      </w:r>
      <w:r w:rsidR="00DD1106" w:rsidRPr="00E9494E">
        <w:rPr>
          <w:rFonts w:ascii="Times New Roman" w:eastAsia="Times New Roman" w:hAnsi="Times New Roman" w:cs="Times New Roman"/>
          <w:sz w:val="28"/>
          <w:szCs w:val="28"/>
          <w:lang w:eastAsia="uk-UA"/>
        </w:rPr>
        <w:t xml:space="preserve">0,31 </w:t>
      </w:r>
      <w:r w:rsidR="00427944" w:rsidRPr="00E9494E">
        <w:rPr>
          <w:rFonts w:ascii="Times New Roman" w:eastAsia="Times New Roman" w:hAnsi="Times New Roman" w:cs="Times New Roman"/>
          <w:sz w:val="28"/>
          <w:szCs w:val="28"/>
          <w:lang w:eastAsia="uk-UA"/>
        </w:rPr>
        <w:t xml:space="preserve">– </w:t>
      </w:r>
      <w:r w:rsidR="00DD1106" w:rsidRPr="00E9494E">
        <w:rPr>
          <w:rFonts w:ascii="Times New Roman" w:eastAsia="Times New Roman" w:hAnsi="Times New Roman" w:cs="Times New Roman"/>
          <w:sz w:val="28"/>
          <w:szCs w:val="28"/>
          <w:lang w:eastAsia="uk-UA"/>
        </w:rPr>
        <w:t xml:space="preserve">не тільки фізична, а й психологічна, протидія насильству, </w:t>
      </w:r>
      <w:proofErr w:type="spellStart"/>
      <w:r w:rsidR="00DD1106" w:rsidRPr="00E9494E">
        <w:rPr>
          <w:rFonts w:ascii="Times New Roman" w:eastAsia="Times New Roman" w:hAnsi="Times New Roman" w:cs="Times New Roman"/>
          <w:sz w:val="28"/>
          <w:szCs w:val="28"/>
          <w:lang w:eastAsia="uk-UA"/>
        </w:rPr>
        <w:t>булінгу</w:t>
      </w:r>
      <w:proofErr w:type="spellEnd"/>
      <w:r w:rsidR="00DD1106" w:rsidRPr="00E9494E">
        <w:rPr>
          <w:rFonts w:ascii="Times New Roman" w:eastAsia="Times New Roman" w:hAnsi="Times New Roman" w:cs="Times New Roman"/>
          <w:sz w:val="28"/>
          <w:szCs w:val="28"/>
          <w:lang w:eastAsia="uk-UA"/>
        </w:rPr>
        <w:t xml:space="preserve"> тощо); участь у політичному та громадському житті (</w:t>
      </w:r>
      <w:r w:rsidR="00427944" w:rsidRPr="00E9494E">
        <w:rPr>
          <w:rFonts w:ascii="Times New Roman" w:eastAsia="Times New Roman" w:hAnsi="Times New Roman" w:cs="Times New Roman"/>
          <w:sz w:val="28"/>
          <w:szCs w:val="28"/>
          <w:lang w:eastAsia="uk-UA"/>
        </w:rPr>
        <w:t xml:space="preserve">0,53 </w:t>
      </w:r>
      <w:r w:rsidR="00A5318F" w:rsidRPr="00E9494E">
        <w:rPr>
          <w:rFonts w:ascii="Times New Roman" w:eastAsia="Times New Roman" w:hAnsi="Times New Roman" w:cs="Times New Roman"/>
          <w:sz w:val="28"/>
          <w:szCs w:val="28"/>
          <w:lang w:eastAsia="uk-UA"/>
        </w:rPr>
        <w:t xml:space="preserve">та 0,69 – </w:t>
      </w:r>
      <w:r w:rsidR="00DD1106" w:rsidRPr="00E9494E">
        <w:rPr>
          <w:rFonts w:ascii="Times New Roman" w:eastAsia="Times New Roman" w:hAnsi="Times New Roman" w:cs="Times New Roman"/>
          <w:sz w:val="28"/>
          <w:szCs w:val="28"/>
          <w:lang w:eastAsia="uk-UA"/>
        </w:rPr>
        <w:t xml:space="preserve">розвиток </w:t>
      </w:r>
      <w:proofErr w:type="spellStart"/>
      <w:r w:rsidR="00DD1106" w:rsidRPr="00E9494E">
        <w:rPr>
          <w:rFonts w:ascii="Times New Roman" w:eastAsia="Times New Roman" w:hAnsi="Times New Roman" w:cs="Times New Roman"/>
          <w:sz w:val="28"/>
          <w:szCs w:val="28"/>
          <w:lang w:eastAsia="uk-UA"/>
        </w:rPr>
        <w:t>проактивності</w:t>
      </w:r>
      <w:proofErr w:type="spellEnd"/>
      <w:r w:rsidR="00DD1106" w:rsidRPr="00E9494E">
        <w:rPr>
          <w:rFonts w:ascii="Times New Roman" w:eastAsia="Times New Roman" w:hAnsi="Times New Roman" w:cs="Times New Roman"/>
          <w:sz w:val="28"/>
          <w:szCs w:val="28"/>
          <w:lang w:eastAsia="uk-UA"/>
        </w:rPr>
        <w:t xml:space="preserve"> </w:t>
      </w:r>
      <w:r w:rsidR="00DD1106" w:rsidRPr="00A316FC">
        <w:rPr>
          <w:rFonts w:ascii="Times New Roman" w:eastAsia="Times New Roman" w:hAnsi="Times New Roman" w:cs="Times New Roman"/>
          <w:spacing w:val="-4"/>
          <w:sz w:val="28"/>
          <w:szCs w:val="28"/>
          <w:lang w:eastAsia="uk-UA"/>
        </w:rPr>
        <w:t xml:space="preserve">молоді, правова обізнаність, </w:t>
      </w:r>
      <w:proofErr w:type="spellStart"/>
      <w:r w:rsidR="00DD1106" w:rsidRPr="00A316FC">
        <w:rPr>
          <w:rFonts w:ascii="Times New Roman" w:eastAsia="Times New Roman" w:hAnsi="Times New Roman" w:cs="Times New Roman"/>
          <w:spacing w:val="-4"/>
          <w:sz w:val="28"/>
          <w:szCs w:val="28"/>
          <w:lang w:eastAsia="uk-UA"/>
        </w:rPr>
        <w:t>волонтерство</w:t>
      </w:r>
      <w:proofErr w:type="spellEnd"/>
      <w:r w:rsidR="00DD1106" w:rsidRPr="00A316FC">
        <w:rPr>
          <w:rFonts w:ascii="Times New Roman" w:eastAsia="Times New Roman" w:hAnsi="Times New Roman" w:cs="Times New Roman"/>
          <w:spacing w:val="-4"/>
          <w:sz w:val="28"/>
          <w:szCs w:val="28"/>
          <w:lang w:eastAsia="uk-UA"/>
        </w:rPr>
        <w:t>, розвиток інструментів громадської</w:t>
      </w:r>
      <w:r w:rsidR="00DD1106" w:rsidRPr="00E9494E">
        <w:rPr>
          <w:rFonts w:ascii="Times New Roman" w:eastAsia="Times New Roman" w:hAnsi="Times New Roman" w:cs="Times New Roman"/>
          <w:sz w:val="28"/>
          <w:szCs w:val="28"/>
          <w:lang w:eastAsia="uk-UA"/>
        </w:rPr>
        <w:t xml:space="preserve"> участі тощо); економічні можливості </w:t>
      </w:r>
      <w:r w:rsidR="00A5318F" w:rsidRPr="00E9494E">
        <w:rPr>
          <w:rFonts w:ascii="Times New Roman" w:eastAsia="Times New Roman" w:hAnsi="Times New Roman" w:cs="Times New Roman"/>
          <w:sz w:val="28"/>
          <w:szCs w:val="28"/>
          <w:lang w:eastAsia="uk-UA"/>
        </w:rPr>
        <w:t>(</w:t>
      </w:r>
      <w:r w:rsidR="00DD1106" w:rsidRPr="00E9494E">
        <w:rPr>
          <w:rFonts w:ascii="Times New Roman" w:eastAsia="Times New Roman" w:hAnsi="Times New Roman" w:cs="Times New Roman"/>
          <w:sz w:val="28"/>
          <w:szCs w:val="28"/>
          <w:lang w:eastAsia="uk-UA"/>
        </w:rPr>
        <w:t xml:space="preserve">0,64 </w:t>
      </w:r>
      <w:r w:rsidR="00A5318F" w:rsidRPr="00E9494E">
        <w:rPr>
          <w:rFonts w:ascii="Times New Roman" w:eastAsia="Times New Roman" w:hAnsi="Times New Roman" w:cs="Times New Roman"/>
          <w:sz w:val="28"/>
          <w:szCs w:val="28"/>
          <w:lang w:eastAsia="uk-UA"/>
        </w:rPr>
        <w:t xml:space="preserve">– </w:t>
      </w:r>
      <w:r w:rsidR="00DD1106" w:rsidRPr="00E9494E">
        <w:rPr>
          <w:rFonts w:ascii="Times New Roman" w:eastAsia="Times New Roman" w:hAnsi="Times New Roman" w:cs="Times New Roman"/>
          <w:sz w:val="28"/>
          <w:szCs w:val="28"/>
          <w:lang w:eastAsia="uk-UA"/>
        </w:rPr>
        <w:t>в першу чергу розвиток молодіжного підприємництва та об’єднання зусиль всіх зацікавлених сторін у популяризації молодіжного підприємництва).</w:t>
      </w:r>
    </w:p>
    <w:p w:rsidR="00DD1106" w:rsidRPr="00E37413" w:rsidRDefault="00A316FC" w:rsidP="00E37413">
      <w:pPr>
        <w:shd w:val="clear" w:color="auto" w:fill="FFFFFF"/>
        <w:spacing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w:t>
      </w:r>
      <w:r w:rsidR="00DD1106" w:rsidRPr="00E37413">
        <w:rPr>
          <w:rFonts w:ascii="Times New Roman" w:eastAsia="Times New Roman" w:hAnsi="Times New Roman" w:cs="Times New Roman"/>
          <w:sz w:val="28"/>
          <w:szCs w:val="28"/>
          <w:lang w:eastAsia="uk-UA"/>
        </w:rPr>
        <w:t>Національну молодіжну стратегію до 2030 року (Указ Президента України від 12 березня 2021 року №</w:t>
      </w:r>
      <w:r w:rsidR="00F62303">
        <w:rPr>
          <w:rFonts w:ascii="Times New Roman" w:eastAsia="Times New Roman" w:hAnsi="Times New Roman" w:cs="Times New Roman"/>
          <w:sz w:val="28"/>
          <w:szCs w:val="28"/>
          <w:lang w:eastAsia="uk-UA"/>
        </w:rPr>
        <w:t> </w:t>
      </w:r>
      <w:r w:rsidR="00DD1106" w:rsidRPr="00E37413">
        <w:rPr>
          <w:rFonts w:ascii="Times New Roman" w:eastAsia="Times New Roman" w:hAnsi="Times New Roman" w:cs="Times New Roman"/>
          <w:sz w:val="28"/>
          <w:szCs w:val="28"/>
          <w:lang w:eastAsia="uk-UA"/>
        </w:rPr>
        <w:t xml:space="preserve">94/2021). Згідно з вищезазначеною </w:t>
      </w:r>
      <w:r w:rsidR="00DD1106" w:rsidRPr="007665ED">
        <w:rPr>
          <w:rFonts w:ascii="Times New Roman" w:eastAsia="Times New Roman" w:hAnsi="Times New Roman" w:cs="Times New Roman"/>
          <w:spacing w:val="-4"/>
          <w:sz w:val="28"/>
          <w:szCs w:val="28"/>
          <w:lang w:eastAsia="uk-UA"/>
        </w:rPr>
        <w:t>Стратегією основними пріоритетами визнано: безпеку, здоров’я, спроможність,</w:t>
      </w:r>
      <w:r w:rsidR="00DD1106" w:rsidRPr="00E37413">
        <w:rPr>
          <w:rFonts w:ascii="Times New Roman" w:eastAsia="Times New Roman" w:hAnsi="Times New Roman" w:cs="Times New Roman"/>
          <w:sz w:val="28"/>
          <w:szCs w:val="28"/>
          <w:lang w:eastAsia="uk-UA"/>
        </w:rPr>
        <w:t xml:space="preserve"> інтегрованість. Кожен з цих пріоритетів повністю або частково визначається і у </w:t>
      </w:r>
      <w:r w:rsidR="00DD1106" w:rsidRPr="00327C77">
        <w:rPr>
          <w:rFonts w:ascii="Times New Roman" w:eastAsia="Times New Roman" w:hAnsi="Times New Roman" w:cs="Times New Roman"/>
          <w:sz w:val="28"/>
          <w:szCs w:val="28"/>
          <w:lang w:eastAsia="uk-UA"/>
        </w:rPr>
        <w:t xml:space="preserve">Стратегії розвитку </w:t>
      </w:r>
      <w:proofErr w:type="spellStart"/>
      <w:r w:rsidR="00DD1106" w:rsidRPr="00327C77">
        <w:rPr>
          <w:rFonts w:ascii="Times New Roman" w:eastAsia="Times New Roman" w:hAnsi="Times New Roman" w:cs="Times New Roman"/>
          <w:sz w:val="28"/>
          <w:szCs w:val="28"/>
          <w:lang w:eastAsia="uk-UA"/>
        </w:rPr>
        <w:t>молоді</w:t>
      </w:r>
      <w:r w:rsidR="00DD1106" w:rsidRPr="00E37413">
        <w:rPr>
          <w:rFonts w:ascii="Times New Roman" w:eastAsia="Times New Roman" w:hAnsi="Times New Roman" w:cs="Times New Roman"/>
          <w:sz w:val="28"/>
          <w:szCs w:val="28"/>
          <w:lang w:eastAsia="uk-UA"/>
        </w:rPr>
        <w:t>у</w:t>
      </w:r>
      <w:proofErr w:type="spellEnd"/>
      <w:r w:rsidR="00DD1106" w:rsidRPr="00E37413">
        <w:rPr>
          <w:rFonts w:ascii="Times New Roman" w:eastAsia="Times New Roman" w:hAnsi="Times New Roman" w:cs="Times New Roman"/>
          <w:sz w:val="28"/>
          <w:szCs w:val="28"/>
          <w:lang w:eastAsia="uk-UA"/>
        </w:rPr>
        <w:t xml:space="preserve"> Луцькій міській територіальній громаді до 2027 року.</w:t>
      </w:r>
    </w:p>
    <w:p w:rsidR="00DD1106" w:rsidRPr="00E37413" w:rsidRDefault="007665ED" w:rsidP="00E37413">
      <w:pPr>
        <w:shd w:val="clear" w:color="auto" w:fill="FFFFFF"/>
        <w:spacing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 </w:t>
      </w:r>
      <w:r w:rsidR="001A0236">
        <w:rPr>
          <w:rFonts w:ascii="Times New Roman" w:eastAsia="Times New Roman" w:hAnsi="Times New Roman" w:cs="Times New Roman"/>
          <w:sz w:val="28"/>
          <w:szCs w:val="28"/>
          <w:lang w:eastAsia="uk-UA"/>
        </w:rPr>
        <w:t>Стратегі</w:t>
      </w:r>
      <w:r>
        <w:rPr>
          <w:rFonts w:ascii="Times New Roman" w:eastAsia="Times New Roman" w:hAnsi="Times New Roman" w:cs="Times New Roman"/>
          <w:sz w:val="28"/>
          <w:szCs w:val="28"/>
          <w:lang w:eastAsia="uk-UA"/>
        </w:rPr>
        <w:t>ю</w:t>
      </w:r>
      <w:r w:rsidR="00DD1106" w:rsidRPr="00327C77">
        <w:rPr>
          <w:rFonts w:ascii="Times New Roman" w:eastAsia="Times New Roman" w:hAnsi="Times New Roman" w:cs="Times New Roman"/>
          <w:sz w:val="28"/>
          <w:szCs w:val="28"/>
          <w:lang w:eastAsia="uk-UA"/>
        </w:rPr>
        <w:t xml:space="preserve"> розвитку Луцької міської територіальної громади до 2030 року </w:t>
      </w:r>
      <w:r w:rsidRPr="007665ED">
        <w:rPr>
          <w:rFonts w:ascii="Times New Roman" w:eastAsia="Times New Roman" w:hAnsi="Times New Roman" w:cs="Times New Roman"/>
          <w:sz w:val="28"/>
          <w:szCs w:val="28"/>
          <w:lang w:eastAsia="uk-UA"/>
        </w:rPr>
        <w:t>(рішення Луцької міської ради від 31.07.2024 № 61/128)</w:t>
      </w:r>
      <w:r w:rsidR="00DD1106" w:rsidRPr="00327C77">
        <w:rPr>
          <w:rFonts w:ascii="Times New Roman" w:eastAsia="Times New Roman" w:hAnsi="Times New Roman" w:cs="Times New Roman"/>
          <w:sz w:val="28"/>
          <w:szCs w:val="28"/>
          <w:lang w:eastAsia="uk-UA"/>
        </w:rPr>
        <w:t xml:space="preserve">. </w:t>
      </w:r>
      <w:proofErr w:type="spellStart"/>
      <w:r w:rsidR="00DD1106" w:rsidRPr="00327C77">
        <w:rPr>
          <w:rFonts w:ascii="Times New Roman" w:eastAsia="Times New Roman" w:hAnsi="Times New Roman" w:cs="Times New Roman"/>
          <w:sz w:val="28"/>
          <w:szCs w:val="28"/>
          <w:lang w:eastAsia="uk-UA"/>
        </w:rPr>
        <w:t>Візія</w:t>
      </w:r>
      <w:proofErr w:type="spellEnd"/>
      <w:r w:rsidR="00DD1106" w:rsidRPr="00327C77">
        <w:rPr>
          <w:rFonts w:ascii="Times New Roman" w:eastAsia="Times New Roman" w:hAnsi="Times New Roman" w:cs="Times New Roman"/>
          <w:sz w:val="28"/>
          <w:szCs w:val="28"/>
          <w:lang w:eastAsia="uk-UA"/>
        </w:rPr>
        <w:t xml:space="preserve"> вказаної Стратегії – «Луцька громада – сучасний </w:t>
      </w:r>
      <w:proofErr w:type="spellStart"/>
      <w:r w:rsidR="00DD1106" w:rsidRPr="00327C77">
        <w:rPr>
          <w:rFonts w:ascii="Times New Roman" w:eastAsia="Times New Roman" w:hAnsi="Times New Roman" w:cs="Times New Roman"/>
          <w:sz w:val="28"/>
          <w:szCs w:val="28"/>
          <w:lang w:eastAsia="uk-UA"/>
        </w:rPr>
        <w:t>екополіс</w:t>
      </w:r>
      <w:proofErr w:type="spellEnd"/>
      <w:r w:rsidR="00DD1106" w:rsidRPr="00327C77">
        <w:rPr>
          <w:rFonts w:ascii="Times New Roman" w:eastAsia="Times New Roman" w:hAnsi="Times New Roman" w:cs="Times New Roman"/>
          <w:sz w:val="28"/>
          <w:szCs w:val="28"/>
          <w:lang w:eastAsia="uk-UA"/>
        </w:rPr>
        <w:t>, який молодь обирає для навчання, самореалізації та відкриття бізнесу, зростаючий економічний та культурний лідер північного заходу України». СТРАТЕГІЧНА ЦІЛЬ №1 «Луцька молодіжна громада». Громада зі зростаючою часткою молодих мешканців, які обирають жити й працювати в Луцьку та інших населених пунктах громади, бо тут постійно створюються нові можливості відкрити власну справу, започаткувати та розвинути ініціативу, а також постійно розширюється доступ до якісної освіти, підвищення та перекваліфікації.</w:t>
      </w:r>
      <w:r w:rsidR="00DD1106" w:rsidRPr="00E37413">
        <w:rPr>
          <w:rFonts w:ascii="Times New Roman" w:eastAsia="Times New Roman" w:hAnsi="Times New Roman" w:cs="Times New Roman"/>
          <w:sz w:val="28"/>
          <w:szCs w:val="28"/>
          <w:lang w:eastAsia="uk-UA"/>
        </w:rPr>
        <w:t xml:space="preserve"> Отож, ми бачимо, що у головному стратегічному документі громади молодь та, відповідно, молодіжна робота також мають пріоритетну позицію та роль. </w:t>
      </w:r>
    </w:p>
    <w:p w:rsidR="00DD1106" w:rsidRPr="00E37413" w:rsidRDefault="00B311E7" w:rsidP="00E37413">
      <w:pPr>
        <w:shd w:val="clear" w:color="auto" w:fill="FFFFFF"/>
        <w:spacing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4. </w:t>
      </w:r>
      <w:r w:rsidR="00DD1106" w:rsidRPr="00E37413">
        <w:rPr>
          <w:rFonts w:ascii="Times New Roman" w:eastAsia="Times New Roman" w:hAnsi="Times New Roman" w:cs="Times New Roman"/>
          <w:sz w:val="28"/>
          <w:szCs w:val="28"/>
          <w:lang w:eastAsia="uk-UA"/>
        </w:rPr>
        <w:t>Проведені опитування шляхом зустрічей у різних форматах («фокус-групи», круглі столи, експертні рекомендації тощо), які відбувалися протягом 2023</w:t>
      </w:r>
      <w:r w:rsidR="008F2370">
        <w:rPr>
          <w:rFonts w:ascii="Times New Roman" w:eastAsia="Times New Roman" w:hAnsi="Times New Roman" w:cs="Times New Roman"/>
          <w:sz w:val="28"/>
          <w:szCs w:val="28"/>
          <w:lang w:eastAsia="uk-UA"/>
        </w:rPr>
        <w:t>–</w:t>
      </w:r>
      <w:r w:rsidR="00DD1106" w:rsidRPr="00E37413">
        <w:rPr>
          <w:rFonts w:ascii="Times New Roman" w:eastAsia="Times New Roman" w:hAnsi="Times New Roman" w:cs="Times New Roman"/>
          <w:sz w:val="28"/>
          <w:szCs w:val="28"/>
          <w:lang w:eastAsia="uk-UA"/>
        </w:rPr>
        <w:t xml:space="preserve">2024 років. До обговорення Стратегії долучалися лідери думок, представники молодіжних громадських організацій, молодіжних центрів, студенти, викладачі та інші заінтересовані сторони. За вказаний період проведено десять таких зустрічей. </w:t>
      </w:r>
    </w:p>
    <w:p w:rsidR="00DD1106" w:rsidRPr="00E37413" w:rsidRDefault="00B311E7" w:rsidP="00E37413">
      <w:pPr>
        <w:shd w:val="clear" w:color="auto" w:fill="FFFFFF"/>
        <w:spacing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5. </w:t>
      </w:r>
      <w:r w:rsidR="00DD1106" w:rsidRPr="00E37413">
        <w:rPr>
          <w:rFonts w:ascii="Times New Roman" w:eastAsia="Times New Roman" w:hAnsi="Times New Roman" w:cs="Times New Roman"/>
          <w:sz w:val="28"/>
          <w:szCs w:val="28"/>
          <w:lang w:eastAsia="uk-UA"/>
        </w:rPr>
        <w:t xml:space="preserve">Проведені консультації з громадськістю, ініційовані </w:t>
      </w:r>
      <w:proofErr w:type="spellStart"/>
      <w:r w:rsidR="00DD1106" w:rsidRPr="00E37413">
        <w:rPr>
          <w:rFonts w:ascii="Times New Roman" w:eastAsia="Times New Roman" w:hAnsi="Times New Roman" w:cs="Times New Roman"/>
          <w:sz w:val="28"/>
          <w:szCs w:val="28"/>
          <w:lang w:eastAsia="uk-UA"/>
        </w:rPr>
        <w:t>ГО</w:t>
      </w:r>
      <w:proofErr w:type="spellEnd"/>
      <w:r w:rsidR="00DD1106" w:rsidRPr="00E37413">
        <w:rPr>
          <w:rFonts w:ascii="Times New Roman" w:eastAsia="Times New Roman" w:hAnsi="Times New Roman" w:cs="Times New Roman"/>
          <w:sz w:val="28"/>
          <w:szCs w:val="28"/>
          <w:lang w:eastAsia="uk-UA"/>
        </w:rPr>
        <w:t xml:space="preserve"> «Інститут транскордонних ініціатив», з метою обговорень проєкту Стратегії (у вересні 2023 року). Документ (проєкт Стратегії) було викладено у загальному доступі у мережі Інтернет, а відповідні оголошення опубліковано на сторінках ініціаторів процесу консультувань – департаменту молоді та спорту Луцької міської ради та </w:t>
      </w:r>
      <w:proofErr w:type="spellStart"/>
      <w:r w:rsidR="00DD1106" w:rsidRPr="00E37413">
        <w:rPr>
          <w:rFonts w:ascii="Times New Roman" w:eastAsia="Times New Roman" w:hAnsi="Times New Roman" w:cs="Times New Roman"/>
          <w:sz w:val="28"/>
          <w:szCs w:val="28"/>
          <w:lang w:eastAsia="uk-UA"/>
        </w:rPr>
        <w:t>ГО</w:t>
      </w:r>
      <w:proofErr w:type="spellEnd"/>
      <w:r w:rsidR="00DD1106" w:rsidRPr="00E37413">
        <w:rPr>
          <w:rFonts w:ascii="Times New Roman" w:eastAsia="Times New Roman" w:hAnsi="Times New Roman" w:cs="Times New Roman"/>
          <w:sz w:val="28"/>
          <w:szCs w:val="28"/>
          <w:lang w:eastAsia="uk-UA"/>
        </w:rPr>
        <w:t xml:space="preserve"> «Інститут транскордонних ініціатив». </w:t>
      </w:r>
    </w:p>
    <w:p w:rsidR="00DD1106" w:rsidRPr="00E37413" w:rsidRDefault="00B311E7" w:rsidP="00E37413">
      <w:pPr>
        <w:shd w:val="clear" w:color="auto" w:fill="FFFFFF"/>
        <w:spacing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6. </w:t>
      </w:r>
      <w:r w:rsidR="00DD1106" w:rsidRPr="00E37413">
        <w:rPr>
          <w:rFonts w:ascii="Times New Roman" w:eastAsia="Times New Roman" w:hAnsi="Times New Roman" w:cs="Times New Roman"/>
          <w:sz w:val="28"/>
          <w:szCs w:val="28"/>
          <w:lang w:eastAsia="uk-UA"/>
        </w:rPr>
        <w:t xml:space="preserve">Проведені консультації з громадськістю, ініційовані департаментом молоді та спорту Луцької міської ради та </w:t>
      </w:r>
      <w:proofErr w:type="spellStart"/>
      <w:r w:rsidR="00DD1106" w:rsidRPr="00E37413">
        <w:rPr>
          <w:rFonts w:ascii="Times New Roman" w:eastAsia="Times New Roman" w:hAnsi="Times New Roman" w:cs="Times New Roman"/>
          <w:sz w:val="28"/>
          <w:szCs w:val="28"/>
          <w:lang w:eastAsia="uk-UA"/>
        </w:rPr>
        <w:t>ГО</w:t>
      </w:r>
      <w:proofErr w:type="spellEnd"/>
      <w:r w:rsidR="00DD1106" w:rsidRPr="00E37413">
        <w:rPr>
          <w:rFonts w:ascii="Times New Roman" w:eastAsia="Times New Roman" w:hAnsi="Times New Roman" w:cs="Times New Roman"/>
          <w:sz w:val="28"/>
          <w:szCs w:val="28"/>
          <w:lang w:eastAsia="uk-UA"/>
        </w:rPr>
        <w:t xml:space="preserve"> «Інститут транскордонних ініціатив», відповідно до процедури проведення консультацій з громадськістю та </w:t>
      </w:r>
      <w:r w:rsidR="00A32D33" w:rsidRPr="00A32D33">
        <w:rPr>
          <w:rFonts w:ascii="Times New Roman" w:eastAsia="Times New Roman" w:hAnsi="Times New Roman" w:cs="Times New Roman"/>
          <w:sz w:val="28"/>
          <w:szCs w:val="28"/>
          <w:lang w:eastAsia="uk-UA"/>
        </w:rPr>
        <w:t xml:space="preserve">затвердженого Положення </w:t>
      </w:r>
      <w:r w:rsidR="00DD1106" w:rsidRPr="00E37413">
        <w:rPr>
          <w:rFonts w:ascii="Times New Roman" w:eastAsia="Times New Roman" w:hAnsi="Times New Roman" w:cs="Times New Roman"/>
          <w:sz w:val="28"/>
          <w:szCs w:val="28"/>
          <w:lang w:eastAsia="uk-UA"/>
        </w:rPr>
        <w:t xml:space="preserve">про консультації з </w:t>
      </w:r>
      <w:r w:rsidR="00DD1106" w:rsidRPr="00E37413">
        <w:rPr>
          <w:rFonts w:ascii="Times New Roman" w:eastAsia="Times New Roman" w:hAnsi="Times New Roman" w:cs="Times New Roman"/>
          <w:sz w:val="28"/>
          <w:szCs w:val="28"/>
          <w:lang w:eastAsia="uk-UA"/>
        </w:rPr>
        <w:lastRenderedPageBreak/>
        <w:t>громадськістю у Луцькій міській територіальній громаді (рішення Луцької міської ради від 29.05.2024 №</w:t>
      </w:r>
      <w:r w:rsidR="008F2370">
        <w:rPr>
          <w:rFonts w:ascii="Times New Roman" w:eastAsia="Times New Roman" w:hAnsi="Times New Roman" w:cs="Times New Roman"/>
          <w:sz w:val="28"/>
          <w:szCs w:val="28"/>
          <w:lang w:eastAsia="uk-UA"/>
        </w:rPr>
        <w:t> </w:t>
      </w:r>
      <w:r w:rsidR="00DD1106" w:rsidRPr="00E37413">
        <w:rPr>
          <w:rFonts w:ascii="Times New Roman" w:eastAsia="Times New Roman" w:hAnsi="Times New Roman" w:cs="Times New Roman"/>
          <w:sz w:val="28"/>
          <w:szCs w:val="28"/>
          <w:lang w:eastAsia="uk-UA"/>
        </w:rPr>
        <w:t xml:space="preserve">59/110). Цього разу обрано формат реальної зустрічі («круглий стіл»). </w:t>
      </w:r>
    </w:p>
    <w:p w:rsidR="00DD1106" w:rsidRDefault="00DD1106" w:rsidP="00E37413">
      <w:pPr>
        <w:shd w:val="clear" w:color="auto" w:fill="FFFFFF"/>
        <w:spacing w:line="240" w:lineRule="auto"/>
        <w:ind w:firstLine="567"/>
        <w:jc w:val="both"/>
        <w:rPr>
          <w:rFonts w:ascii="Times New Roman" w:eastAsia="Times New Roman" w:hAnsi="Times New Roman" w:cs="Times New Roman"/>
          <w:color w:val="212529"/>
          <w:sz w:val="28"/>
          <w:szCs w:val="28"/>
          <w:lang w:eastAsia="uk-UA"/>
        </w:rPr>
      </w:pPr>
      <w:r w:rsidRPr="00E37413">
        <w:rPr>
          <w:rFonts w:ascii="Times New Roman" w:eastAsia="Times New Roman" w:hAnsi="Times New Roman" w:cs="Times New Roman"/>
          <w:sz w:val="28"/>
          <w:szCs w:val="28"/>
          <w:lang w:eastAsia="uk-UA"/>
        </w:rPr>
        <w:t xml:space="preserve">Ініціатива розробки Стратегії розвитку молоді Луцької міської територіальної громади до 2027 року належить </w:t>
      </w:r>
      <w:proofErr w:type="spellStart"/>
      <w:r w:rsidRPr="00E37413">
        <w:rPr>
          <w:rFonts w:ascii="Times New Roman" w:eastAsia="Times New Roman" w:hAnsi="Times New Roman" w:cs="Times New Roman"/>
          <w:sz w:val="28"/>
          <w:szCs w:val="28"/>
          <w:lang w:eastAsia="uk-UA"/>
        </w:rPr>
        <w:t>ГО</w:t>
      </w:r>
      <w:proofErr w:type="spellEnd"/>
      <w:r w:rsidRPr="00E37413">
        <w:rPr>
          <w:rFonts w:ascii="Times New Roman" w:eastAsia="Times New Roman" w:hAnsi="Times New Roman" w:cs="Times New Roman"/>
          <w:sz w:val="28"/>
          <w:szCs w:val="28"/>
          <w:lang w:eastAsia="uk-UA"/>
        </w:rPr>
        <w:t xml:space="preserve"> «Інститут транскордонних ініціатив». Проєкт реалізувався в рамках грантової програми від </w:t>
      </w:r>
      <w:proofErr w:type="spellStart"/>
      <w:r w:rsidRPr="00E37413">
        <w:rPr>
          <w:rFonts w:ascii="Times New Roman" w:eastAsia="Times New Roman" w:hAnsi="Times New Roman" w:cs="Times New Roman"/>
          <w:sz w:val="28"/>
          <w:szCs w:val="28"/>
          <w:lang w:eastAsia="uk-UA"/>
        </w:rPr>
        <w:t>ГО</w:t>
      </w:r>
      <w:proofErr w:type="spellEnd"/>
      <w:r w:rsidRPr="00E37413">
        <w:rPr>
          <w:rFonts w:ascii="Times New Roman" w:eastAsia="Times New Roman" w:hAnsi="Times New Roman" w:cs="Times New Roman"/>
          <w:sz w:val="28"/>
          <w:szCs w:val="28"/>
          <w:lang w:eastAsia="uk-UA"/>
        </w:rPr>
        <w:t xml:space="preserve"> «Платформа Публічної Дипломатії» та Національного Демократичного Інституту. Партнери проєкту: департамент молоді та спорту Луцької міської ради та Молодіжна рада при Луцькій міській раді (другої та третьої каденції). До напрацювання Стратегії також долучалися інші експерти та представники молодіжного громадського сектору: </w:t>
      </w:r>
      <w:proofErr w:type="spellStart"/>
      <w:r w:rsidRPr="00E37413">
        <w:rPr>
          <w:rFonts w:ascii="Times New Roman" w:eastAsia="Times New Roman" w:hAnsi="Times New Roman" w:cs="Times New Roman"/>
          <w:sz w:val="28"/>
          <w:szCs w:val="28"/>
          <w:lang w:eastAsia="uk-UA"/>
        </w:rPr>
        <w:t>ГО</w:t>
      </w:r>
      <w:proofErr w:type="spellEnd"/>
      <w:r w:rsidRPr="00E37413">
        <w:rPr>
          <w:rFonts w:ascii="Times New Roman" w:eastAsia="Times New Roman" w:hAnsi="Times New Roman" w:cs="Times New Roman"/>
          <w:sz w:val="28"/>
          <w:szCs w:val="28"/>
          <w:lang w:eastAsia="uk-UA"/>
        </w:rPr>
        <w:t xml:space="preserve"> «Молодіжний центр Волині», </w:t>
      </w:r>
      <w:proofErr w:type="spellStart"/>
      <w:r w:rsidRPr="00E37413">
        <w:rPr>
          <w:rFonts w:ascii="Times New Roman" w:eastAsia="Times New Roman" w:hAnsi="Times New Roman" w:cs="Times New Roman"/>
          <w:sz w:val="28"/>
          <w:szCs w:val="28"/>
          <w:lang w:eastAsia="uk-UA"/>
        </w:rPr>
        <w:t>ГО</w:t>
      </w:r>
      <w:proofErr w:type="spellEnd"/>
      <w:r w:rsidRPr="00E37413">
        <w:rPr>
          <w:rFonts w:ascii="Times New Roman" w:eastAsia="Times New Roman" w:hAnsi="Times New Roman" w:cs="Times New Roman"/>
          <w:sz w:val="28"/>
          <w:szCs w:val="28"/>
          <w:lang w:eastAsia="uk-UA"/>
        </w:rPr>
        <w:t xml:space="preserve"> «Молодіжна платформа», </w:t>
      </w:r>
      <w:proofErr w:type="spellStart"/>
      <w:r w:rsidRPr="00E37413">
        <w:rPr>
          <w:rFonts w:ascii="Times New Roman" w:eastAsia="Times New Roman" w:hAnsi="Times New Roman" w:cs="Times New Roman"/>
          <w:sz w:val="28"/>
          <w:szCs w:val="28"/>
          <w:lang w:eastAsia="uk-UA"/>
        </w:rPr>
        <w:t>ГО</w:t>
      </w:r>
      <w:proofErr w:type="spellEnd"/>
      <w:r w:rsidRPr="00E37413">
        <w:rPr>
          <w:rFonts w:ascii="Times New Roman" w:eastAsia="Times New Roman" w:hAnsi="Times New Roman" w:cs="Times New Roman"/>
          <w:sz w:val="28"/>
          <w:szCs w:val="28"/>
          <w:lang w:eastAsia="uk-UA"/>
        </w:rPr>
        <w:t xml:space="preserve"> «</w:t>
      </w:r>
      <w:proofErr w:type="spellStart"/>
      <w:r w:rsidRPr="00E37413">
        <w:rPr>
          <w:rFonts w:ascii="Times New Roman" w:eastAsia="Times New Roman" w:hAnsi="Times New Roman" w:cs="Times New Roman"/>
          <w:sz w:val="28"/>
          <w:szCs w:val="28"/>
          <w:lang w:eastAsia="uk-UA"/>
        </w:rPr>
        <w:t>Брейншторм</w:t>
      </w:r>
      <w:proofErr w:type="spellEnd"/>
      <w:r w:rsidRPr="00E37413">
        <w:rPr>
          <w:rFonts w:ascii="Times New Roman" w:eastAsia="Times New Roman" w:hAnsi="Times New Roman" w:cs="Times New Roman"/>
          <w:sz w:val="28"/>
          <w:szCs w:val="28"/>
          <w:lang w:eastAsia="uk-UA"/>
        </w:rPr>
        <w:t xml:space="preserve">», </w:t>
      </w:r>
      <w:proofErr w:type="spellStart"/>
      <w:r w:rsidRPr="00E37413">
        <w:rPr>
          <w:rFonts w:ascii="Times New Roman" w:eastAsia="Times New Roman" w:hAnsi="Times New Roman" w:cs="Times New Roman"/>
          <w:sz w:val="28"/>
          <w:szCs w:val="28"/>
          <w:lang w:eastAsia="uk-UA"/>
        </w:rPr>
        <w:t>ГО</w:t>
      </w:r>
      <w:proofErr w:type="spellEnd"/>
      <w:r w:rsidRPr="00E37413">
        <w:rPr>
          <w:rFonts w:ascii="Times New Roman" w:eastAsia="Times New Roman" w:hAnsi="Times New Roman" w:cs="Times New Roman"/>
          <w:sz w:val="28"/>
          <w:szCs w:val="28"/>
          <w:lang w:eastAsia="uk-UA"/>
        </w:rPr>
        <w:t xml:space="preserve"> «Нуль відходів Луцьк», </w:t>
      </w:r>
      <w:proofErr w:type="spellStart"/>
      <w:r w:rsidRPr="00E37413">
        <w:rPr>
          <w:rFonts w:ascii="Times New Roman" w:eastAsia="Times New Roman" w:hAnsi="Times New Roman" w:cs="Times New Roman"/>
          <w:sz w:val="28"/>
          <w:szCs w:val="28"/>
          <w:lang w:eastAsia="uk-UA"/>
        </w:rPr>
        <w:t>КЗ</w:t>
      </w:r>
      <w:proofErr w:type="spellEnd"/>
      <w:r w:rsidRPr="00E37413">
        <w:rPr>
          <w:rFonts w:ascii="Times New Roman" w:eastAsia="Times New Roman" w:hAnsi="Times New Roman" w:cs="Times New Roman"/>
          <w:sz w:val="28"/>
          <w:szCs w:val="28"/>
          <w:lang w:eastAsia="uk-UA"/>
        </w:rPr>
        <w:t xml:space="preserve"> «Луцький міський молодіжний центр», представники закладів вищої освіти та інші</w:t>
      </w:r>
      <w:r w:rsidRPr="00E37413">
        <w:rPr>
          <w:rFonts w:ascii="Times New Roman" w:eastAsia="Times New Roman" w:hAnsi="Times New Roman" w:cs="Times New Roman"/>
          <w:color w:val="212529"/>
          <w:sz w:val="28"/>
          <w:szCs w:val="28"/>
          <w:lang w:eastAsia="uk-UA"/>
        </w:rPr>
        <w:t xml:space="preserve">. </w:t>
      </w:r>
    </w:p>
    <w:p w:rsidR="00DD1106" w:rsidRPr="0079064E" w:rsidRDefault="00DD1106" w:rsidP="0079064E">
      <w:pPr>
        <w:shd w:val="clear" w:color="auto" w:fill="FFFFFF"/>
        <w:spacing w:line="240" w:lineRule="auto"/>
        <w:ind w:firstLine="567"/>
        <w:jc w:val="both"/>
        <w:rPr>
          <w:rFonts w:ascii="Times New Roman" w:eastAsia="Times New Roman" w:hAnsi="Times New Roman" w:cs="Times New Roman"/>
          <w:sz w:val="28"/>
          <w:szCs w:val="28"/>
          <w:lang w:eastAsia="uk-UA"/>
        </w:rPr>
      </w:pPr>
    </w:p>
    <w:p w:rsidR="006C16F1" w:rsidRPr="00990D4E" w:rsidRDefault="004D1864" w:rsidP="00E37413">
      <w:pPr>
        <w:spacing w:line="240" w:lineRule="auto"/>
        <w:ind w:firstLine="567"/>
        <w:jc w:val="center"/>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ІІ. Мета, гасло та принципи Стратегії</w:t>
      </w:r>
    </w:p>
    <w:p w:rsidR="00427944" w:rsidRPr="00990D4E" w:rsidRDefault="00427944" w:rsidP="00E37413">
      <w:pPr>
        <w:spacing w:line="240" w:lineRule="auto"/>
        <w:ind w:firstLine="567"/>
        <w:jc w:val="center"/>
        <w:rPr>
          <w:rFonts w:ascii="Times New Roman" w:eastAsia="Candara" w:hAnsi="Times New Roman" w:cs="Times New Roman"/>
          <w:sz w:val="28"/>
          <w:szCs w:val="28"/>
          <w:lang w:eastAsia="uk-UA"/>
        </w:rPr>
      </w:pPr>
    </w:p>
    <w:p w:rsidR="00DD1106" w:rsidRPr="00990D4E" w:rsidRDefault="00740BEE" w:rsidP="00E37413">
      <w:pPr>
        <w:tabs>
          <w:tab w:val="left" w:pos="6870"/>
        </w:tabs>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З метою формування якісного середовища для всебічного розвитку молоді, що проживає в Луцькій</w:t>
      </w:r>
      <w:r w:rsidR="00DD1106" w:rsidRPr="00990D4E">
        <w:rPr>
          <w:rFonts w:ascii="Times New Roman" w:eastAsia="Candara" w:hAnsi="Times New Roman" w:cs="Times New Roman"/>
          <w:sz w:val="28"/>
          <w:szCs w:val="28"/>
          <w:lang w:eastAsia="uk-UA"/>
        </w:rPr>
        <w:t xml:space="preserve"> міській територіальній громаді</w:t>
      </w:r>
      <w:r w:rsidR="007037FE">
        <w:rPr>
          <w:rFonts w:ascii="Times New Roman" w:eastAsia="Candara" w:hAnsi="Times New Roman" w:cs="Times New Roman"/>
          <w:sz w:val="28"/>
          <w:szCs w:val="28"/>
          <w:lang w:eastAsia="uk-UA"/>
        </w:rPr>
        <w:t>,</w:t>
      </w:r>
      <w:r w:rsidR="00DD1106" w:rsidRPr="00990D4E">
        <w:rPr>
          <w:rFonts w:ascii="Times New Roman" w:eastAsia="Candara" w:hAnsi="Times New Roman" w:cs="Times New Roman"/>
          <w:sz w:val="28"/>
          <w:szCs w:val="28"/>
          <w:lang w:eastAsia="uk-UA"/>
        </w:rPr>
        <w:t xml:space="preserve"> та </w:t>
      </w:r>
      <w:r w:rsidR="007037FE">
        <w:rPr>
          <w:rFonts w:ascii="Times New Roman" w:eastAsia="Candara" w:hAnsi="Times New Roman" w:cs="Times New Roman"/>
          <w:sz w:val="28"/>
          <w:szCs w:val="28"/>
          <w:lang w:eastAsia="uk-UA"/>
        </w:rPr>
        <w:t xml:space="preserve"> </w:t>
      </w:r>
      <w:r w:rsidRPr="00990D4E">
        <w:rPr>
          <w:rFonts w:ascii="Times New Roman" w:eastAsia="Candara" w:hAnsi="Times New Roman" w:cs="Times New Roman"/>
          <w:sz w:val="28"/>
          <w:szCs w:val="28"/>
          <w:lang w:eastAsia="uk-UA"/>
        </w:rPr>
        <w:t xml:space="preserve">посилення інституційної спроможності молодіжної екосистеми </w:t>
      </w:r>
      <w:r w:rsidR="00DD1106" w:rsidRPr="00990D4E">
        <w:rPr>
          <w:rFonts w:ascii="Times New Roman" w:eastAsia="Candara" w:hAnsi="Times New Roman" w:cs="Times New Roman"/>
          <w:sz w:val="28"/>
          <w:szCs w:val="28"/>
          <w:lang w:eastAsia="uk-UA"/>
        </w:rPr>
        <w:t>розроблено цю Стратегію, що зосереджена на п’яти ключових напрямках.</w:t>
      </w:r>
    </w:p>
    <w:p w:rsidR="004D1864" w:rsidRPr="00990D4E" w:rsidRDefault="004D1864" w:rsidP="00E37413">
      <w:pPr>
        <w:tabs>
          <w:tab w:val="left" w:pos="6870"/>
        </w:tabs>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 xml:space="preserve">Гасло </w:t>
      </w:r>
      <w:r w:rsidR="00F54D4D" w:rsidRPr="00990D4E">
        <w:rPr>
          <w:rFonts w:ascii="Times New Roman" w:eastAsia="Candara" w:hAnsi="Times New Roman" w:cs="Times New Roman"/>
          <w:sz w:val="28"/>
          <w:szCs w:val="28"/>
          <w:lang w:eastAsia="uk-UA"/>
        </w:rPr>
        <w:t xml:space="preserve">та </w:t>
      </w:r>
      <w:proofErr w:type="spellStart"/>
      <w:r w:rsidR="00F54D4D" w:rsidRPr="00990D4E">
        <w:rPr>
          <w:rFonts w:ascii="Times New Roman" w:eastAsia="Candara" w:hAnsi="Times New Roman" w:cs="Times New Roman"/>
          <w:sz w:val="28"/>
          <w:szCs w:val="28"/>
          <w:lang w:eastAsia="uk-UA"/>
        </w:rPr>
        <w:t>візія</w:t>
      </w:r>
      <w:proofErr w:type="spellEnd"/>
      <w:r w:rsidRPr="00990D4E">
        <w:rPr>
          <w:rFonts w:ascii="Times New Roman" w:eastAsia="Candara" w:hAnsi="Times New Roman" w:cs="Times New Roman"/>
          <w:sz w:val="28"/>
          <w:szCs w:val="28"/>
          <w:lang w:eastAsia="uk-UA"/>
        </w:rPr>
        <w:t>:</w:t>
      </w:r>
      <w:r w:rsidR="001D6C6B" w:rsidRPr="00990D4E">
        <w:rPr>
          <w:rFonts w:ascii="Times New Roman" w:eastAsia="Candara" w:hAnsi="Times New Roman" w:cs="Times New Roman"/>
          <w:sz w:val="28"/>
          <w:szCs w:val="28"/>
          <w:lang w:eastAsia="uk-UA"/>
        </w:rPr>
        <w:t xml:space="preserve"> «Луцьк –</w:t>
      </w:r>
      <w:r w:rsidRPr="00990D4E">
        <w:rPr>
          <w:rFonts w:ascii="Times New Roman" w:eastAsia="Candara" w:hAnsi="Times New Roman" w:cs="Times New Roman"/>
          <w:sz w:val="28"/>
          <w:szCs w:val="28"/>
          <w:lang w:eastAsia="uk-UA"/>
        </w:rPr>
        <w:t xml:space="preserve"> молодіжна громада. Твори. Вчися. Впливай</w:t>
      </w:r>
      <w:r w:rsidR="00AA2CA5" w:rsidRPr="00990D4E">
        <w:rPr>
          <w:rFonts w:ascii="Times New Roman" w:eastAsia="Candara" w:hAnsi="Times New Roman" w:cs="Times New Roman"/>
          <w:sz w:val="28"/>
          <w:szCs w:val="28"/>
          <w:lang w:eastAsia="uk-UA"/>
        </w:rPr>
        <w:t>. Заробляй!</w:t>
      </w:r>
      <w:r w:rsidRPr="00990D4E">
        <w:rPr>
          <w:rFonts w:ascii="Times New Roman" w:eastAsia="Candara" w:hAnsi="Times New Roman" w:cs="Times New Roman"/>
          <w:sz w:val="28"/>
          <w:szCs w:val="28"/>
          <w:lang w:eastAsia="uk-UA"/>
        </w:rPr>
        <w:t>».</w:t>
      </w:r>
    </w:p>
    <w:p w:rsidR="00DD1106" w:rsidRPr="00990D4E" w:rsidRDefault="00DD1106" w:rsidP="00E37413">
      <w:pPr>
        <w:tabs>
          <w:tab w:val="left" w:pos="6870"/>
        </w:tabs>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 xml:space="preserve">Реалізація Стратегії базується на принципах відкритості, </w:t>
      </w:r>
      <w:proofErr w:type="spellStart"/>
      <w:r w:rsidR="007037FE" w:rsidRPr="00990D4E">
        <w:rPr>
          <w:rFonts w:ascii="Times New Roman" w:eastAsia="Candara" w:hAnsi="Times New Roman" w:cs="Times New Roman"/>
          <w:sz w:val="28"/>
          <w:szCs w:val="28"/>
          <w:lang w:eastAsia="uk-UA"/>
        </w:rPr>
        <w:t>інклюзивності</w:t>
      </w:r>
      <w:proofErr w:type="spellEnd"/>
      <w:r w:rsidR="007037FE" w:rsidRPr="00990D4E">
        <w:rPr>
          <w:rFonts w:ascii="Times New Roman" w:eastAsia="Candara" w:hAnsi="Times New Roman" w:cs="Times New Roman"/>
          <w:sz w:val="28"/>
          <w:szCs w:val="28"/>
          <w:lang w:eastAsia="uk-UA"/>
        </w:rPr>
        <w:t xml:space="preserve">, </w:t>
      </w:r>
      <w:proofErr w:type="spellStart"/>
      <w:r w:rsidRPr="00990D4E">
        <w:rPr>
          <w:rFonts w:ascii="Times New Roman" w:eastAsia="Candara" w:hAnsi="Times New Roman" w:cs="Times New Roman"/>
          <w:sz w:val="28"/>
          <w:szCs w:val="28"/>
          <w:lang w:eastAsia="uk-UA"/>
        </w:rPr>
        <w:t>партисипативності</w:t>
      </w:r>
      <w:proofErr w:type="spellEnd"/>
      <w:r w:rsidRPr="00990D4E">
        <w:rPr>
          <w:rFonts w:ascii="Times New Roman" w:eastAsia="Candara" w:hAnsi="Times New Roman" w:cs="Times New Roman"/>
          <w:sz w:val="28"/>
          <w:szCs w:val="28"/>
          <w:lang w:eastAsia="uk-UA"/>
        </w:rPr>
        <w:t>, рівності, плюралізму, недискримінації та сталості.</w:t>
      </w:r>
    </w:p>
    <w:p w:rsidR="00E62A1C" w:rsidRPr="00990D4E" w:rsidRDefault="00E62A1C" w:rsidP="00E37413">
      <w:pPr>
        <w:tabs>
          <w:tab w:val="left" w:pos="6870"/>
        </w:tabs>
        <w:spacing w:line="240" w:lineRule="auto"/>
        <w:ind w:firstLine="567"/>
        <w:jc w:val="both"/>
        <w:rPr>
          <w:rFonts w:ascii="Times New Roman" w:eastAsia="Candara" w:hAnsi="Times New Roman" w:cs="Times New Roman"/>
          <w:sz w:val="28"/>
          <w:szCs w:val="28"/>
          <w:lang w:eastAsia="uk-UA"/>
        </w:rPr>
      </w:pPr>
    </w:p>
    <w:p w:rsidR="00DD1106" w:rsidRPr="00E62A1C" w:rsidRDefault="004D1864" w:rsidP="00E37413">
      <w:pPr>
        <w:tabs>
          <w:tab w:val="left" w:pos="6870"/>
        </w:tabs>
        <w:spacing w:line="240" w:lineRule="auto"/>
        <w:ind w:firstLine="567"/>
        <w:jc w:val="center"/>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ІІІ. Пріоритети Стратегії</w:t>
      </w:r>
    </w:p>
    <w:p w:rsidR="00E62A1C" w:rsidRPr="00E62A1C" w:rsidRDefault="00E62A1C" w:rsidP="00E37413">
      <w:pPr>
        <w:tabs>
          <w:tab w:val="left" w:pos="6870"/>
        </w:tabs>
        <w:spacing w:line="240" w:lineRule="auto"/>
        <w:ind w:firstLine="567"/>
        <w:jc w:val="center"/>
        <w:rPr>
          <w:rFonts w:ascii="Times New Roman" w:eastAsia="Candara" w:hAnsi="Times New Roman" w:cs="Times New Roman"/>
          <w:sz w:val="28"/>
          <w:szCs w:val="28"/>
          <w:lang w:eastAsia="uk-UA"/>
        </w:rPr>
      </w:pPr>
    </w:p>
    <w:p w:rsidR="00740BEE" w:rsidRPr="00E62A1C" w:rsidRDefault="00740BEE" w:rsidP="00E37413">
      <w:pPr>
        <w:spacing w:line="240" w:lineRule="auto"/>
        <w:ind w:firstLine="567"/>
        <w:jc w:val="both"/>
        <w:rPr>
          <w:rFonts w:ascii="Times New Roman" w:eastAsia="Candara" w:hAnsi="Times New Roman" w:cs="Times New Roman"/>
          <w:b/>
          <w:sz w:val="28"/>
          <w:szCs w:val="28"/>
          <w:lang w:eastAsia="uk-UA"/>
        </w:rPr>
      </w:pPr>
      <w:r w:rsidRPr="00E62A1C">
        <w:rPr>
          <w:rFonts w:ascii="Times New Roman" w:eastAsia="Candara" w:hAnsi="Times New Roman" w:cs="Times New Roman"/>
          <w:b/>
          <w:sz w:val="28"/>
          <w:szCs w:val="28"/>
          <w:lang w:eastAsia="uk-UA"/>
        </w:rPr>
        <w:t xml:space="preserve">Розділ </w:t>
      </w:r>
      <w:r w:rsidR="00A31DFF">
        <w:rPr>
          <w:rFonts w:ascii="Times New Roman" w:eastAsia="Candara" w:hAnsi="Times New Roman" w:cs="Times New Roman"/>
          <w:b/>
          <w:sz w:val="28"/>
          <w:szCs w:val="28"/>
          <w:lang w:eastAsia="uk-UA"/>
        </w:rPr>
        <w:t>1</w:t>
      </w:r>
      <w:r w:rsidRPr="00E62A1C">
        <w:rPr>
          <w:rFonts w:ascii="Times New Roman" w:eastAsia="Candara" w:hAnsi="Times New Roman" w:cs="Times New Roman"/>
          <w:b/>
          <w:sz w:val="28"/>
          <w:szCs w:val="28"/>
          <w:lang w:eastAsia="uk-UA"/>
        </w:rPr>
        <w:t>. З метою забезпечення безпеки молоді</w:t>
      </w:r>
      <w:r w:rsidR="004D1864" w:rsidRPr="00E62A1C">
        <w:rPr>
          <w:rFonts w:ascii="Times New Roman" w:eastAsia="Candara" w:hAnsi="Times New Roman" w:cs="Times New Roman"/>
          <w:b/>
          <w:sz w:val="28"/>
          <w:szCs w:val="28"/>
          <w:lang w:eastAsia="uk-UA"/>
        </w:rPr>
        <w:t>,</w:t>
      </w:r>
      <w:r w:rsidRPr="00E62A1C">
        <w:rPr>
          <w:rFonts w:ascii="Times New Roman" w:eastAsia="Candara" w:hAnsi="Times New Roman" w:cs="Times New Roman"/>
          <w:b/>
          <w:sz w:val="28"/>
          <w:szCs w:val="28"/>
          <w:lang w:eastAsia="uk-UA"/>
        </w:rPr>
        <w:t xml:space="preserve"> у всіх її проявах</w:t>
      </w:r>
      <w:r w:rsidR="004D1864" w:rsidRPr="00E62A1C">
        <w:rPr>
          <w:rFonts w:ascii="Times New Roman" w:eastAsia="Candara" w:hAnsi="Times New Roman" w:cs="Times New Roman"/>
          <w:b/>
          <w:sz w:val="28"/>
          <w:szCs w:val="28"/>
          <w:lang w:eastAsia="uk-UA"/>
        </w:rPr>
        <w:t>,</w:t>
      </w:r>
      <w:r w:rsidRPr="00E62A1C">
        <w:rPr>
          <w:rFonts w:ascii="Times New Roman" w:eastAsia="Candara" w:hAnsi="Times New Roman" w:cs="Times New Roman"/>
          <w:b/>
          <w:sz w:val="28"/>
          <w:szCs w:val="28"/>
          <w:lang w:eastAsia="uk-UA"/>
        </w:rPr>
        <w:t xml:space="preserve"> визначено наступні завдання:</w:t>
      </w:r>
    </w:p>
    <w:p w:rsidR="00740BEE" w:rsidRPr="00E62A1C" w:rsidRDefault="00A31DFF"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z w:val="28"/>
          <w:szCs w:val="28"/>
          <w:lang w:eastAsia="uk-UA"/>
        </w:rPr>
        <w:t>1.</w:t>
      </w:r>
      <w:r w:rsidR="00740BEE" w:rsidRPr="00E62A1C">
        <w:rPr>
          <w:rFonts w:ascii="Times New Roman" w:eastAsia="Candara" w:hAnsi="Times New Roman" w:cs="Times New Roman"/>
          <w:sz w:val="28"/>
          <w:szCs w:val="28"/>
          <w:lang w:eastAsia="uk-UA"/>
        </w:rPr>
        <w:t>1. Формування безпечного середовища для молоді, що включає:</w:t>
      </w:r>
    </w:p>
    <w:p w:rsidR="00773EAF" w:rsidRPr="00E37413" w:rsidRDefault="00773EAF"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підвищення інституційної спроможності організацій, що працюють з молоддю у сфері безпеки; </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підвищення к</w:t>
      </w:r>
      <w:r w:rsidR="006C16F1" w:rsidRPr="00E37413">
        <w:rPr>
          <w:rFonts w:ascii="Times New Roman" w:eastAsia="Candara" w:hAnsi="Times New Roman" w:cs="Times New Roman"/>
          <w:sz w:val="28"/>
          <w:szCs w:val="28"/>
          <w:lang w:eastAsia="uk-UA"/>
        </w:rPr>
        <w:t xml:space="preserve">ультури законності серед молоді, </w:t>
      </w:r>
      <w:r w:rsidR="001D6C6B" w:rsidRPr="00E37413">
        <w:rPr>
          <w:rFonts w:ascii="Times New Roman" w:eastAsia="Candara" w:hAnsi="Times New Roman" w:cs="Times New Roman"/>
          <w:sz w:val="28"/>
          <w:szCs w:val="28"/>
          <w:lang w:eastAsia="uk-UA"/>
        </w:rPr>
        <w:t>підвищення</w:t>
      </w:r>
      <w:r w:rsidR="00D76C39">
        <w:rPr>
          <w:rFonts w:ascii="Times New Roman" w:eastAsia="Candara" w:hAnsi="Times New Roman" w:cs="Times New Roman"/>
          <w:sz w:val="28"/>
          <w:szCs w:val="28"/>
          <w:lang w:eastAsia="uk-UA"/>
        </w:rPr>
        <w:t xml:space="preserve"> </w:t>
      </w:r>
      <w:r w:rsidR="006C16F1" w:rsidRPr="00E37413">
        <w:rPr>
          <w:rFonts w:ascii="Times New Roman" w:eastAsia="Candara" w:hAnsi="Times New Roman" w:cs="Times New Roman"/>
          <w:sz w:val="28"/>
          <w:szCs w:val="28"/>
          <w:lang w:eastAsia="uk-UA"/>
        </w:rPr>
        <w:t>знань молоді у галузі права та процесів державотворення;</w:t>
      </w:r>
    </w:p>
    <w:p w:rsidR="00740BEE" w:rsidRPr="00E37413" w:rsidRDefault="00773EAF" w:rsidP="00E37413">
      <w:pPr>
        <w:spacing w:line="240" w:lineRule="auto"/>
        <w:ind w:firstLine="567"/>
        <w:jc w:val="both"/>
        <w:rPr>
          <w:rFonts w:ascii="Times New Roman" w:eastAsia="Candara" w:hAnsi="Times New Roman" w:cs="Times New Roman"/>
          <w:sz w:val="28"/>
          <w:szCs w:val="28"/>
          <w:vertAlign w:val="superscript"/>
          <w:lang w:eastAsia="uk-UA"/>
        </w:rPr>
      </w:pPr>
      <w:r w:rsidRPr="00E37413">
        <w:rPr>
          <w:rFonts w:ascii="Times New Roman" w:eastAsia="Candara" w:hAnsi="Times New Roman" w:cs="Times New Roman"/>
          <w:sz w:val="28"/>
          <w:szCs w:val="28"/>
          <w:lang w:eastAsia="uk-UA"/>
        </w:rPr>
        <w:t xml:space="preserve">підвищення знань молоді у сфері </w:t>
      </w:r>
      <w:r w:rsidR="00740BEE" w:rsidRPr="00E37413">
        <w:rPr>
          <w:rFonts w:ascii="Times New Roman" w:eastAsia="Candara" w:hAnsi="Times New Roman" w:cs="Times New Roman"/>
          <w:sz w:val="28"/>
          <w:szCs w:val="28"/>
          <w:lang w:eastAsia="uk-UA"/>
        </w:rPr>
        <w:t>запобігання насильству у будь-яких його формах та проявах;</w:t>
      </w:r>
    </w:p>
    <w:p w:rsidR="00740BEE" w:rsidRPr="00E37413" w:rsidRDefault="00773EAF"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привернення уваги до теми та активізація</w:t>
      </w:r>
      <w:r w:rsidR="00D76C39">
        <w:rPr>
          <w:rFonts w:ascii="Times New Roman" w:eastAsia="Candara" w:hAnsi="Times New Roman" w:cs="Times New Roman"/>
          <w:sz w:val="28"/>
          <w:szCs w:val="28"/>
          <w:lang w:eastAsia="uk-UA"/>
        </w:rPr>
        <w:t xml:space="preserve"> </w:t>
      </w:r>
      <w:r w:rsidRPr="00E37413">
        <w:rPr>
          <w:rFonts w:ascii="Times New Roman" w:eastAsia="Candara" w:hAnsi="Times New Roman" w:cs="Times New Roman"/>
          <w:sz w:val="28"/>
          <w:szCs w:val="28"/>
          <w:lang w:eastAsia="uk-UA"/>
        </w:rPr>
        <w:t>діяльності</w:t>
      </w:r>
      <w:r w:rsidR="00740BEE" w:rsidRPr="00E37413">
        <w:rPr>
          <w:rFonts w:ascii="Times New Roman" w:eastAsia="Candara" w:hAnsi="Times New Roman" w:cs="Times New Roman"/>
          <w:sz w:val="28"/>
          <w:szCs w:val="28"/>
          <w:lang w:eastAsia="uk-UA"/>
        </w:rPr>
        <w:t xml:space="preserve"> у сфері сексуальної </w:t>
      </w:r>
      <w:r w:rsidR="004D1864" w:rsidRPr="00E37413">
        <w:rPr>
          <w:rFonts w:ascii="Times New Roman" w:eastAsia="Candara" w:hAnsi="Times New Roman" w:cs="Times New Roman"/>
          <w:sz w:val="28"/>
          <w:szCs w:val="28"/>
          <w:lang w:eastAsia="uk-UA"/>
        </w:rPr>
        <w:t>пр</w:t>
      </w:r>
      <w:r w:rsidR="00740BEE" w:rsidRPr="00E37413">
        <w:rPr>
          <w:rFonts w:ascii="Times New Roman" w:eastAsia="Candara" w:hAnsi="Times New Roman" w:cs="Times New Roman"/>
          <w:sz w:val="28"/>
          <w:szCs w:val="28"/>
          <w:lang w:eastAsia="uk-UA"/>
        </w:rPr>
        <w:t>освіти молоді (широке коло питань тілесності, прийняття, згоди, здоров</w:t>
      </w:r>
      <w:r w:rsidR="00E62A1C">
        <w:rPr>
          <w:rFonts w:ascii="Times New Roman" w:eastAsia="Candara" w:hAnsi="Times New Roman" w:cs="Times New Roman"/>
          <w:sz w:val="28"/>
          <w:szCs w:val="28"/>
          <w:lang w:eastAsia="uk-UA"/>
        </w:rPr>
        <w:t>’</w:t>
      </w:r>
      <w:r w:rsidR="00740BEE" w:rsidRPr="00E37413">
        <w:rPr>
          <w:rFonts w:ascii="Times New Roman" w:eastAsia="Candara" w:hAnsi="Times New Roman" w:cs="Times New Roman"/>
          <w:sz w:val="28"/>
          <w:szCs w:val="28"/>
          <w:lang w:eastAsia="uk-UA"/>
        </w:rPr>
        <w:t>я, екологічних стосунків тощо);</w:t>
      </w:r>
    </w:p>
    <w:p w:rsidR="00740BEE" w:rsidRPr="00E37413" w:rsidRDefault="00773EAF"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підвищення знань молоді</w:t>
      </w:r>
      <w:r w:rsidR="00740BEE" w:rsidRPr="00E37413">
        <w:rPr>
          <w:rFonts w:ascii="Times New Roman" w:eastAsia="Candara" w:hAnsi="Times New Roman" w:cs="Times New Roman"/>
          <w:sz w:val="28"/>
          <w:szCs w:val="28"/>
          <w:lang w:eastAsia="uk-UA"/>
        </w:rPr>
        <w:t xml:space="preserve"> у сфері</w:t>
      </w:r>
      <w:r w:rsidR="00D76C39">
        <w:rPr>
          <w:rFonts w:ascii="Times New Roman" w:eastAsia="Candara" w:hAnsi="Times New Roman" w:cs="Times New Roman"/>
          <w:sz w:val="28"/>
          <w:szCs w:val="28"/>
          <w:lang w:eastAsia="uk-UA"/>
        </w:rPr>
        <w:t xml:space="preserve"> </w:t>
      </w:r>
      <w:proofErr w:type="spellStart"/>
      <w:r w:rsidR="00740BEE" w:rsidRPr="00E37413">
        <w:rPr>
          <w:rFonts w:ascii="Times New Roman" w:eastAsia="Candara" w:hAnsi="Times New Roman" w:cs="Times New Roman"/>
          <w:sz w:val="28"/>
          <w:szCs w:val="28"/>
          <w:lang w:eastAsia="uk-UA"/>
        </w:rPr>
        <w:t>медіаграмотності</w:t>
      </w:r>
      <w:proofErr w:type="spellEnd"/>
      <w:r w:rsidR="00740BEE" w:rsidRPr="00E37413">
        <w:rPr>
          <w:rFonts w:ascii="Times New Roman" w:eastAsia="Candara" w:hAnsi="Times New Roman" w:cs="Times New Roman"/>
          <w:sz w:val="28"/>
          <w:szCs w:val="28"/>
          <w:lang w:eastAsia="uk-UA"/>
        </w:rPr>
        <w:t xml:space="preserve">, цифрових навичок та безпеки даних, протидії пропаганді </w:t>
      </w:r>
      <w:r w:rsidR="00D76C39">
        <w:rPr>
          <w:rFonts w:ascii="Times New Roman" w:eastAsia="Candara" w:hAnsi="Times New Roman" w:cs="Times New Roman"/>
          <w:sz w:val="28"/>
          <w:szCs w:val="28"/>
          <w:lang w:eastAsia="uk-UA"/>
        </w:rPr>
        <w:t>та</w:t>
      </w:r>
      <w:r w:rsidR="00740BEE" w:rsidRPr="00E37413">
        <w:rPr>
          <w:rFonts w:ascii="Times New Roman" w:eastAsia="Candara" w:hAnsi="Times New Roman" w:cs="Times New Roman"/>
          <w:sz w:val="28"/>
          <w:szCs w:val="28"/>
          <w:lang w:eastAsia="uk-UA"/>
        </w:rPr>
        <w:t xml:space="preserve"> </w:t>
      </w:r>
      <w:proofErr w:type="spellStart"/>
      <w:r w:rsidR="00740BEE" w:rsidRPr="00E37413">
        <w:rPr>
          <w:rFonts w:ascii="Times New Roman" w:eastAsia="Candara" w:hAnsi="Times New Roman" w:cs="Times New Roman"/>
          <w:sz w:val="28"/>
          <w:szCs w:val="28"/>
          <w:lang w:eastAsia="uk-UA"/>
        </w:rPr>
        <w:t>фейкам</w:t>
      </w:r>
      <w:proofErr w:type="spellEnd"/>
      <w:r w:rsidR="00740BEE" w:rsidRPr="00E37413">
        <w:rPr>
          <w:rFonts w:ascii="Times New Roman" w:eastAsia="Candara" w:hAnsi="Times New Roman" w:cs="Times New Roman"/>
          <w:sz w:val="28"/>
          <w:szCs w:val="28"/>
          <w:lang w:eastAsia="uk-UA"/>
        </w:rPr>
        <w:t xml:space="preserve"> в інформаційному середовищі;</w:t>
      </w:r>
    </w:p>
    <w:p w:rsidR="004D1864" w:rsidRPr="00E37413" w:rsidRDefault="00773EAF"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lastRenderedPageBreak/>
        <w:t>профілак</w:t>
      </w:r>
      <w:r w:rsidR="001D6C6B" w:rsidRPr="00E37413">
        <w:rPr>
          <w:rFonts w:ascii="Times New Roman" w:eastAsia="Candara" w:hAnsi="Times New Roman" w:cs="Times New Roman"/>
          <w:sz w:val="28"/>
          <w:szCs w:val="28"/>
          <w:lang w:eastAsia="uk-UA"/>
        </w:rPr>
        <w:t>тику</w:t>
      </w:r>
      <w:r w:rsidRPr="00E37413">
        <w:rPr>
          <w:rFonts w:ascii="Times New Roman" w:eastAsia="Candara" w:hAnsi="Times New Roman" w:cs="Times New Roman"/>
          <w:sz w:val="28"/>
          <w:szCs w:val="28"/>
          <w:lang w:eastAsia="uk-UA"/>
        </w:rPr>
        <w:t xml:space="preserve"> залежностей у будь-яких формах та проявах, </w:t>
      </w:r>
      <w:r w:rsidR="00740BEE" w:rsidRPr="00E37413">
        <w:rPr>
          <w:rFonts w:ascii="Times New Roman" w:eastAsia="Candara" w:hAnsi="Times New Roman" w:cs="Times New Roman"/>
          <w:sz w:val="28"/>
          <w:szCs w:val="28"/>
          <w:lang w:eastAsia="uk-UA"/>
        </w:rPr>
        <w:t>боротьба з наслідками поширення, купівлі та вживання пр</w:t>
      </w:r>
      <w:r w:rsidRPr="00E37413">
        <w:rPr>
          <w:rFonts w:ascii="Times New Roman" w:eastAsia="Candara" w:hAnsi="Times New Roman" w:cs="Times New Roman"/>
          <w:sz w:val="28"/>
          <w:szCs w:val="28"/>
          <w:lang w:eastAsia="uk-UA"/>
        </w:rPr>
        <w:t>епаратів наркотичного характеру.</w:t>
      </w:r>
    </w:p>
    <w:p w:rsidR="00740BEE" w:rsidRPr="00E37413" w:rsidRDefault="002F4EF5"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z w:val="28"/>
          <w:szCs w:val="28"/>
          <w:lang w:eastAsia="uk-UA"/>
        </w:rPr>
        <w:t>1.</w:t>
      </w:r>
      <w:r w:rsidR="00740BEE" w:rsidRPr="00A85BD1">
        <w:rPr>
          <w:rFonts w:ascii="Times New Roman" w:eastAsia="Candara" w:hAnsi="Times New Roman" w:cs="Times New Roman"/>
          <w:sz w:val="28"/>
          <w:szCs w:val="28"/>
          <w:lang w:eastAsia="uk-UA"/>
        </w:rPr>
        <w:t>2. Посилення життєстійкості молоді, що включає</w:t>
      </w:r>
      <w:r w:rsidR="00765823">
        <w:rPr>
          <w:rFonts w:ascii="Times New Roman" w:eastAsia="Candara" w:hAnsi="Times New Roman" w:cs="Times New Roman"/>
          <w:sz w:val="28"/>
          <w:szCs w:val="28"/>
          <w:lang w:eastAsia="uk-UA"/>
        </w:rPr>
        <w:t xml:space="preserve"> п</w:t>
      </w:r>
      <w:r w:rsidR="001D6C6B" w:rsidRPr="00E37413">
        <w:rPr>
          <w:rFonts w:ascii="Times New Roman" w:eastAsia="Candara" w:hAnsi="Times New Roman" w:cs="Times New Roman"/>
          <w:sz w:val="28"/>
          <w:szCs w:val="28"/>
          <w:lang w:eastAsia="uk-UA"/>
        </w:rPr>
        <w:t xml:space="preserve">ривернення уваги </w:t>
      </w:r>
      <w:r w:rsidR="001D6C6B" w:rsidRPr="00A1408E">
        <w:rPr>
          <w:rFonts w:ascii="Times New Roman" w:eastAsia="Candara" w:hAnsi="Times New Roman" w:cs="Times New Roman"/>
          <w:sz w:val="28"/>
          <w:szCs w:val="28"/>
          <w:lang w:eastAsia="uk-UA"/>
        </w:rPr>
        <w:t>до тем</w:t>
      </w:r>
      <w:r w:rsidR="00A1408E">
        <w:rPr>
          <w:rFonts w:ascii="Times New Roman" w:eastAsia="Candara" w:hAnsi="Times New Roman" w:cs="Times New Roman"/>
          <w:sz w:val="28"/>
          <w:szCs w:val="28"/>
          <w:lang w:eastAsia="uk-UA"/>
        </w:rPr>
        <w:t>и</w:t>
      </w:r>
      <w:r w:rsidR="00773EAF" w:rsidRPr="00E37413">
        <w:rPr>
          <w:rFonts w:ascii="Times New Roman" w:eastAsia="Candara" w:hAnsi="Times New Roman" w:cs="Times New Roman"/>
          <w:sz w:val="28"/>
          <w:szCs w:val="28"/>
          <w:lang w:eastAsia="uk-UA"/>
        </w:rPr>
        <w:t xml:space="preserve">, проведення інформаційно-просвітницьких кампаній, </w:t>
      </w:r>
      <w:r w:rsidR="00740BEE" w:rsidRPr="00E37413">
        <w:rPr>
          <w:rFonts w:ascii="Times New Roman" w:eastAsia="Candara" w:hAnsi="Times New Roman" w:cs="Times New Roman"/>
          <w:sz w:val="28"/>
          <w:szCs w:val="28"/>
          <w:lang w:eastAsia="uk-UA"/>
        </w:rPr>
        <w:t>підтримка громадських ініціатив у напрямках:</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молодих сімей, конфліктів</w:t>
      </w:r>
      <w:r w:rsidR="00773EAF" w:rsidRPr="00E37413">
        <w:rPr>
          <w:rFonts w:ascii="Times New Roman" w:eastAsia="Candara" w:hAnsi="Times New Roman" w:cs="Times New Roman"/>
          <w:sz w:val="28"/>
          <w:szCs w:val="28"/>
          <w:lang w:eastAsia="uk-UA"/>
        </w:rPr>
        <w:t xml:space="preserve"> та проблем</w:t>
      </w:r>
      <w:r w:rsidRPr="00E37413">
        <w:rPr>
          <w:rFonts w:ascii="Times New Roman" w:eastAsia="Candara" w:hAnsi="Times New Roman" w:cs="Times New Roman"/>
          <w:sz w:val="28"/>
          <w:szCs w:val="28"/>
          <w:lang w:eastAsia="uk-UA"/>
        </w:rPr>
        <w:t xml:space="preserve">, </w:t>
      </w:r>
      <w:r w:rsidR="00773EAF" w:rsidRPr="00E37413">
        <w:rPr>
          <w:rFonts w:ascii="Times New Roman" w:eastAsia="Candara" w:hAnsi="Times New Roman" w:cs="Times New Roman"/>
          <w:sz w:val="28"/>
          <w:szCs w:val="28"/>
          <w:lang w:eastAsia="uk-UA"/>
        </w:rPr>
        <w:t>які виникають</w:t>
      </w:r>
      <w:r w:rsidR="001D6C6B" w:rsidRPr="00E37413">
        <w:rPr>
          <w:rFonts w:ascii="Times New Roman" w:eastAsia="Candara" w:hAnsi="Times New Roman" w:cs="Times New Roman"/>
          <w:sz w:val="28"/>
          <w:szCs w:val="28"/>
          <w:lang w:eastAsia="uk-UA"/>
        </w:rPr>
        <w:t xml:space="preserve"> у сім’ях</w:t>
      </w:r>
      <w:r w:rsidR="00773EAF" w:rsidRPr="00E37413">
        <w:rPr>
          <w:rFonts w:ascii="Times New Roman" w:eastAsia="Candara" w:hAnsi="Times New Roman" w:cs="Times New Roman"/>
          <w:sz w:val="28"/>
          <w:szCs w:val="28"/>
          <w:lang w:eastAsia="uk-UA"/>
        </w:rPr>
        <w:t xml:space="preserve">, </w:t>
      </w:r>
      <w:r w:rsidRPr="00E37413">
        <w:rPr>
          <w:rFonts w:ascii="Times New Roman" w:eastAsia="Candara" w:hAnsi="Times New Roman" w:cs="Times New Roman"/>
          <w:sz w:val="28"/>
          <w:szCs w:val="28"/>
          <w:lang w:eastAsia="uk-UA"/>
        </w:rPr>
        <w:t>та шляхів їх подолання;</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зниження рівня невизначеності зовнішнього середовища шляхом отримання знань про засади функціонування держави і суспільства;</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посилення життєстійкості, що допомагає справлятися з небезпечними ситуаціями, асоціальною поведінкою, ризиками, які супроводжують перехід молоді від дитинства до дорослого життя;</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 xml:space="preserve">розвиток </w:t>
      </w:r>
      <w:proofErr w:type="spellStart"/>
      <w:r w:rsidRPr="00990D4E">
        <w:rPr>
          <w:rFonts w:ascii="Times New Roman" w:eastAsia="Candara" w:hAnsi="Times New Roman" w:cs="Times New Roman"/>
          <w:sz w:val="28"/>
          <w:szCs w:val="28"/>
          <w:lang w:eastAsia="uk-UA"/>
        </w:rPr>
        <w:t>безбар’єрного</w:t>
      </w:r>
      <w:proofErr w:type="spellEnd"/>
      <w:r w:rsidR="00594058">
        <w:rPr>
          <w:rFonts w:ascii="Times New Roman" w:eastAsia="Candara" w:hAnsi="Times New Roman" w:cs="Times New Roman"/>
          <w:sz w:val="28"/>
          <w:szCs w:val="28"/>
          <w:lang w:eastAsia="uk-UA"/>
        </w:rPr>
        <w:t xml:space="preserve"> </w:t>
      </w:r>
      <w:r w:rsidR="00567BE4" w:rsidRPr="00990D4E">
        <w:rPr>
          <w:rFonts w:ascii="Times New Roman" w:eastAsia="Candara" w:hAnsi="Times New Roman" w:cs="Times New Roman"/>
          <w:sz w:val="28"/>
          <w:szCs w:val="28"/>
        </w:rPr>
        <w:t xml:space="preserve">та інклюзивного </w:t>
      </w:r>
      <w:r w:rsidRPr="00990D4E">
        <w:rPr>
          <w:rFonts w:ascii="Times New Roman" w:eastAsia="Candara" w:hAnsi="Times New Roman" w:cs="Times New Roman"/>
          <w:sz w:val="28"/>
          <w:szCs w:val="28"/>
          <w:lang w:eastAsia="uk-UA"/>
        </w:rPr>
        <w:t>простору;</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формування у молодих батьків відповідального ставлення до виховання своїх дітей шляхом підвищення рівня власної поінформованості та адаптації найкращих світових практик з виховання дітей і батьківства;</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поп</w:t>
      </w:r>
      <w:r w:rsidR="001D6C6B" w:rsidRPr="00E37413">
        <w:rPr>
          <w:rFonts w:ascii="Times New Roman" w:eastAsia="Candara" w:hAnsi="Times New Roman" w:cs="Times New Roman"/>
          <w:sz w:val="28"/>
          <w:szCs w:val="28"/>
          <w:lang w:eastAsia="uk-UA"/>
        </w:rPr>
        <w:t>уляризація та поширення практик</w:t>
      </w:r>
      <w:r w:rsidRPr="00E37413">
        <w:rPr>
          <w:rFonts w:ascii="Times New Roman" w:eastAsia="Candara" w:hAnsi="Times New Roman" w:cs="Times New Roman"/>
          <w:sz w:val="28"/>
          <w:szCs w:val="28"/>
          <w:lang w:eastAsia="uk-UA"/>
        </w:rPr>
        <w:t xml:space="preserve"> позитивного батьківства;</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надання психологічної допомоги, у тому числі молодим сім’ям;</w:t>
      </w:r>
    </w:p>
    <w:p w:rsidR="001D6C6B"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підтримка і надання послуг молодим сім’ям, зокрема тим, що потрапили у складні жи</w:t>
      </w:r>
      <w:r w:rsidR="001D6C6B" w:rsidRPr="00E37413">
        <w:rPr>
          <w:rFonts w:ascii="Times New Roman" w:eastAsia="Candara" w:hAnsi="Times New Roman" w:cs="Times New Roman"/>
          <w:sz w:val="28"/>
          <w:szCs w:val="28"/>
          <w:lang w:eastAsia="uk-UA"/>
        </w:rPr>
        <w:t xml:space="preserve">ттєві обставини; </w:t>
      </w:r>
    </w:p>
    <w:p w:rsidR="001D6C6B" w:rsidRPr="00E37413" w:rsidRDefault="001D6C6B"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створення умов для якісного та різноманітного дозвілля молоді. </w:t>
      </w:r>
    </w:p>
    <w:p w:rsidR="00773EAF" w:rsidRPr="00E37413" w:rsidRDefault="00773EAF" w:rsidP="00E37413">
      <w:pPr>
        <w:spacing w:line="240" w:lineRule="auto"/>
        <w:ind w:firstLine="567"/>
        <w:jc w:val="both"/>
        <w:rPr>
          <w:rFonts w:ascii="Times New Roman" w:eastAsia="Candara" w:hAnsi="Times New Roman" w:cs="Times New Roman"/>
          <w:sz w:val="28"/>
          <w:szCs w:val="28"/>
          <w:lang w:eastAsia="uk-UA"/>
        </w:rPr>
      </w:pPr>
    </w:p>
    <w:p w:rsidR="00740BEE" w:rsidRPr="00ED7CA0" w:rsidRDefault="00740BEE" w:rsidP="00E37413">
      <w:pPr>
        <w:spacing w:line="240" w:lineRule="auto"/>
        <w:ind w:firstLine="567"/>
        <w:jc w:val="both"/>
        <w:rPr>
          <w:rFonts w:ascii="Times New Roman" w:eastAsia="Candara" w:hAnsi="Times New Roman" w:cs="Times New Roman"/>
          <w:b/>
          <w:sz w:val="28"/>
          <w:szCs w:val="28"/>
          <w:lang w:eastAsia="uk-UA"/>
        </w:rPr>
      </w:pPr>
      <w:r w:rsidRPr="00ED7CA0">
        <w:rPr>
          <w:rFonts w:ascii="Times New Roman" w:eastAsia="Candara" w:hAnsi="Times New Roman" w:cs="Times New Roman"/>
          <w:b/>
          <w:sz w:val="28"/>
          <w:szCs w:val="28"/>
          <w:lang w:eastAsia="uk-UA"/>
        </w:rPr>
        <w:t>Розділ 2.</w:t>
      </w:r>
      <w:r w:rsidR="00773EAF" w:rsidRPr="00ED7CA0">
        <w:rPr>
          <w:rFonts w:ascii="Times New Roman" w:eastAsia="Candara" w:hAnsi="Times New Roman" w:cs="Times New Roman"/>
          <w:b/>
          <w:sz w:val="28"/>
          <w:szCs w:val="28"/>
          <w:lang w:eastAsia="uk-UA"/>
        </w:rPr>
        <w:t xml:space="preserve"> З метою</w:t>
      </w:r>
      <w:r w:rsidRPr="00ED7CA0">
        <w:rPr>
          <w:rFonts w:ascii="Times New Roman" w:eastAsia="Candara" w:hAnsi="Times New Roman" w:cs="Times New Roman"/>
          <w:b/>
          <w:sz w:val="28"/>
          <w:szCs w:val="28"/>
          <w:lang w:eastAsia="uk-UA"/>
        </w:rPr>
        <w:t xml:space="preserve"> профілактики захворювань, під</w:t>
      </w:r>
      <w:r w:rsidR="006C16F1" w:rsidRPr="00ED7CA0">
        <w:rPr>
          <w:rFonts w:ascii="Times New Roman" w:eastAsia="Candara" w:hAnsi="Times New Roman" w:cs="Times New Roman"/>
          <w:b/>
          <w:sz w:val="28"/>
          <w:szCs w:val="28"/>
          <w:lang w:eastAsia="uk-UA"/>
        </w:rPr>
        <w:t xml:space="preserve">тримки та збереження здоров’я, </w:t>
      </w:r>
      <w:r w:rsidRPr="00ED7CA0">
        <w:rPr>
          <w:rFonts w:ascii="Times New Roman" w:eastAsia="Candara" w:hAnsi="Times New Roman" w:cs="Times New Roman"/>
          <w:b/>
          <w:sz w:val="28"/>
          <w:szCs w:val="28"/>
          <w:lang w:eastAsia="uk-UA"/>
        </w:rPr>
        <w:t xml:space="preserve">популяризації </w:t>
      </w:r>
      <w:r w:rsidR="006C16F1" w:rsidRPr="00ED7CA0">
        <w:rPr>
          <w:rFonts w:ascii="Times New Roman" w:eastAsia="Candara" w:hAnsi="Times New Roman" w:cs="Times New Roman"/>
          <w:b/>
          <w:sz w:val="28"/>
          <w:szCs w:val="28"/>
          <w:lang w:eastAsia="uk-UA"/>
        </w:rPr>
        <w:t xml:space="preserve">фізичної культури, активності та </w:t>
      </w:r>
      <w:r w:rsidRPr="00ED7CA0">
        <w:rPr>
          <w:rFonts w:ascii="Times New Roman" w:eastAsia="Candara" w:hAnsi="Times New Roman" w:cs="Times New Roman"/>
          <w:b/>
          <w:sz w:val="28"/>
          <w:szCs w:val="28"/>
          <w:lang w:eastAsia="uk-UA"/>
        </w:rPr>
        <w:t>спорту серед молоді визначено наступні завдання:</w:t>
      </w:r>
    </w:p>
    <w:p w:rsidR="00740BEE" w:rsidRPr="00ED7CA0" w:rsidRDefault="00ED7CA0"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pacing w:val="-4"/>
          <w:sz w:val="28"/>
          <w:szCs w:val="28"/>
          <w:lang w:eastAsia="uk-UA"/>
        </w:rPr>
        <w:t>2.</w:t>
      </w:r>
      <w:r w:rsidR="00740BEE" w:rsidRPr="00ED7CA0">
        <w:rPr>
          <w:rFonts w:ascii="Times New Roman" w:eastAsia="Candara" w:hAnsi="Times New Roman" w:cs="Times New Roman"/>
          <w:spacing w:val="-4"/>
          <w:sz w:val="28"/>
          <w:szCs w:val="28"/>
          <w:lang w:eastAsia="uk-UA"/>
        </w:rPr>
        <w:t xml:space="preserve">1. Підвищення обізнаності щодо важливості профілактики </w:t>
      </w:r>
      <w:r w:rsidR="00773EAF" w:rsidRPr="00ED7CA0">
        <w:rPr>
          <w:rFonts w:ascii="Times New Roman" w:eastAsia="Candara" w:hAnsi="Times New Roman" w:cs="Times New Roman"/>
          <w:spacing w:val="-4"/>
          <w:sz w:val="28"/>
          <w:szCs w:val="28"/>
          <w:lang w:eastAsia="uk-UA"/>
        </w:rPr>
        <w:t>захворювань</w:t>
      </w:r>
      <w:r w:rsidR="00594058">
        <w:rPr>
          <w:rFonts w:ascii="Times New Roman" w:eastAsia="Candara" w:hAnsi="Times New Roman" w:cs="Times New Roman"/>
          <w:spacing w:val="-4"/>
          <w:sz w:val="28"/>
          <w:szCs w:val="28"/>
          <w:lang w:eastAsia="uk-UA"/>
        </w:rPr>
        <w:t xml:space="preserve"> </w:t>
      </w:r>
      <w:r w:rsidR="00740BEE" w:rsidRPr="00ED7CA0">
        <w:rPr>
          <w:rFonts w:ascii="Times New Roman" w:eastAsia="Candara" w:hAnsi="Times New Roman" w:cs="Times New Roman"/>
          <w:sz w:val="28"/>
          <w:szCs w:val="28"/>
          <w:lang w:eastAsia="uk-UA"/>
        </w:rPr>
        <w:t>та підтримання ментального здоров’я підлітків та молоді, що включає:</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підвищення обізнаності щодо сутності й важливості ментального здоров’я;</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створення локальних мереж кооперації організацій, що займаються питаннями ментального здоров’я</w:t>
      </w:r>
      <w:r w:rsidR="0066578D">
        <w:rPr>
          <w:rFonts w:ascii="Times New Roman" w:eastAsia="Candara" w:hAnsi="Times New Roman" w:cs="Times New Roman"/>
          <w:sz w:val="28"/>
          <w:szCs w:val="28"/>
          <w:lang w:eastAsia="uk-UA"/>
        </w:rPr>
        <w:t xml:space="preserve"> </w:t>
      </w:r>
      <w:r w:rsidR="00910BE9" w:rsidRPr="00E37413">
        <w:rPr>
          <w:rFonts w:ascii="Times New Roman" w:eastAsia="Candara" w:hAnsi="Times New Roman" w:cs="Times New Roman"/>
          <w:sz w:val="28"/>
          <w:szCs w:val="28"/>
          <w:lang w:eastAsia="uk-UA"/>
        </w:rPr>
        <w:t>молоді</w:t>
      </w:r>
      <w:r w:rsidRPr="00E37413">
        <w:rPr>
          <w:rFonts w:ascii="Times New Roman" w:eastAsia="Candara" w:hAnsi="Times New Roman" w:cs="Times New Roman"/>
          <w:sz w:val="28"/>
          <w:szCs w:val="28"/>
          <w:lang w:eastAsia="uk-UA"/>
        </w:rPr>
        <w:t>;</w:t>
      </w:r>
    </w:p>
    <w:p w:rsidR="00740BEE" w:rsidRPr="00E37413" w:rsidRDefault="00910BE9" w:rsidP="00E37413">
      <w:pPr>
        <w:spacing w:line="240" w:lineRule="auto"/>
        <w:ind w:firstLine="567"/>
        <w:jc w:val="both"/>
        <w:rPr>
          <w:rFonts w:ascii="Times New Roman" w:eastAsia="Candara" w:hAnsi="Times New Roman" w:cs="Times New Roman"/>
          <w:i/>
          <w:sz w:val="28"/>
          <w:szCs w:val="28"/>
          <w:lang w:eastAsia="uk-UA"/>
        </w:rPr>
      </w:pPr>
      <w:r w:rsidRPr="00E37413">
        <w:rPr>
          <w:rFonts w:ascii="Times New Roman" w:eastAsia="Candara" w:hAnsi="Times New Roman" w:cs="Times New Roman"/>
          <w:sz w:val="28"/>
          <w:szCs w:val="28"/>
          <w:lang w:eastAsia="uk-UA"/>
        </w:rPr>
        <w:t>привернення уваги громадськості щодо важливості теми, включно з</w:t>
      </w:r>
      <w:r w:rsidR="00F54D4D" w:rsidRPr="00E37413">
        <w:rPr>
          <w:rFonts w:ascii="Times New Roman" w:eastAsia="Candara" w:hAnsi="Times New Roman" w:cs="Times New Roman"/>
          <w:sz w:val="28"/>
          <w:szCs w:val="28"/>
          <w:lang w:eastAsia="uk-UA"/>
        </w:rPr>
        <w:t xml:space="preserve"> в</w:t>
      </w:r>
      <w:r w:rsidR="00740BEE" w:rsidRPr="00E37413">
        <w:rPr>
          <w:rFonts w:ascii="Times New Roman" w:eastAsia="Candara" w:hAnsi="Times New Roman" w:cs="Times New Roman"/>
          <w:sz w:val="28"/>
          <w:szCs w:val="28"/>
          <w:lang w:eastAsia="uk-UA"/>
        </w:rPr>
        <w:t>провадження</w:t>
      </w:r>
      <w:r w:rsidRPr="00E37413">
        <w:rPr>
          <w:rFonts w:ascii="Times New Roman" w:eastAsia="Candara" w:hAnsi="Times New Roman" w:cs="Times New Roman"/>
          <w:sz w:val="28"/>
          <w:szCs w:val="28"/>
          <w:lang w:eastAsia="uk-UA"/>
        </w:rPr>
        <w:t>м</w:t>
      </w:r>
      <w:r w:rsidR="0066578D">
        <w:rPr>
          <w:rFonts w:ascii="Times New Roman" w:eastAsia="Candara" w:hAnsi="Times New Roman" w:cs="Times New Roman"/>
          <w:sz w:val="28"/>
          <w:szCs w:val="28"/>
          <w:lang w:eastAsia="uk-UA"/>
        </w:rPr>
        <w:t xml:space="preserve"> </w:t>
      </w:r>
      <w:r w:rsidR="00740BEE" w:rsidRPr="00E37413">
        <w:rPr>
          <w:rFonts w:ascii="Times New Roman" w:eastAsia="Candara" w:hAnsi="Times New Roman" w:cs="Times New Roman"/>
          <w:sz w:val="28"/>
          <w:szCs w:val="28"/>
          <w:lang w:eastAsia="uk-UA"/>
        </w:rPr>
        <w:t>інформаційно-просвітницьких кампаній з питань профілактики та підтримки ментального здоров’я.</w:t>
      </w:r>
    </w:p>
    <w:p w:rsidR="00740BEE" w:rsidRPr="006B70DB" w:rsidRDefault="006B70DB"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z w:val="28"/>
          <w:szCs w:val="28"/>
          <w:lang w:eastAsia="uk-UA"/>
        </w:rPr>
        <w:t>2.</w:t>
      </w:r>
      <w:r w:rsidR="00740BEE" w:rsidRPr="006B70DB">
        <w:rPr>
          <w:rFonts w:ascii="Times New Roman" w:eastAsia="Candara" w:hAnsi="Times New Roman" w:cs="Times New Roman"/>
          <w:sz w:val="28"/>
          <w:szCs w:val="28"/>
          <w:lang w:eastAsia="uk-UA"/>
        </w:rPr>
        <w:t>2. Формування системного підходу до культури підтримки, профілактики й раннього діагностування фізіологічних захворювань, що включає:</w:t>
      </w:r>
    </w:p>
    <w:p w:rsidR="00740BEE" w:rsidRPr="00E37413" w:rsidRDefault="00910BE9"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просвітницьку</w:t>
      </w:r>
      <w:r w:rsidR="00740BEE" w:rsidRPr="00E37413">
        <w:rPr>
          <w:rFonts w:ascii="Times New Roman" w:eastAsia="Candara" w:hAnsi="Times New Roman" w:cs="Times New Roman"/>
          <w:sz w:val="28"/>
          <w:szCs w:val="28"/>
          <w:lang w:eastAsia="uk-UA"/>
        </w:rPr>
        <w:t xml:space="preserve"> діяльність щодо важливості регулярних медичних обстежень серед молоді;</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формування стратегії інформування про можливості раннього діагностування фізіологічних захворювань;</w:t>
      </w:r>
    </w:p>
    <w:p w:rsidR="00910BE9"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lastRenderedPageBreak/>
        <w:t xml:space="preserve">інституційна підтримка організацій, ініціативних груп та активістів, що займаються питаннями розвитку культури підтримки </w:t>
      </w:r>
      <w:r w:rsidR="00910BE9" w:rsidRPr="00E37413">
        <w:rPr>
          <w:rFonts w:ascii="Times New Roman" w:eastAsia="Candara" w:hAnsi="Times New Roman" w:cs="Times New Roman"/>
          <w:sz w:val="28"/>
          <w:szCs w:val="28"/>
          <w:lang w:eastAsia="uk-UA"/>
        </w:rPr>
        <w:t>фізичного та ментального</w:t>
      </w:r>
      <w:r w:rsidRPr="00E37413">
        <w:rPr>
          <w:rFonts w:ascii="Times New Roman" w:eastAsia="Candara" w:hAnsi="Times New Roman" w:cs="Times New Roman"/>
          <w:sz w:val="28"/>
          <w:szCs w:val="28"/>
          <w:lang w:eastAsia="uk-UA"/>
        </w:rPr>
        <w:t xml:space="preserve"> здоров’я.</w:t>
      </w:r>
    </w:p>
    <w:p w:rsidR="00740BEE" w:rsidRPr="00CD035A" w:rsidRDefault="00CD035A"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z w:val="28"/>
          <w:szCs w:val="28"/>
          <w:lang w:eastAsia="uk-UA"/>
        </w:rPr>
        <w:t>2.</w:t>
      </w:r>
      <w:r w:rsidR="00740BEE" w:rsidRPr="00CD035A">
        <w:rPr>
          <w:rFonts w:ascii="Times New Roman" w:eastAsia="Candara" w:hAnsi="Times New Roman" w:cs="Times New Roman"/>
          <w:sz w:val="28"/>
          <w:szCs w:val="28"/>
          <w:lang w:eastAsia="uk-UA"/>
        </w:rPr>
        <w:t xml:space="preserve">3. Забезпечення сталого підходу до занять </w:t>
      </w:r>
      <w:r w:rsidR="006C16F1" w:rsidRPr="00CD035A">
        <w:rPr>
          <w:rFonts w:ascii="Times New Roman" w:eastAsia="Candara" w:hAnsi="Times New Roman" w:cs="Times New Roman"/>
          <w:sz w:val="28"/>
          <w:szCs w:val="28"/>
          <w:lang w:eastAsia="uk-UA"/>
        </w:rPr>
        <w:t xml:space="preserve">фізичною культурою та </w:t>
      </w:r>
      <w:r w:rsidR="00740BEE" w:rsidRPr="00CD035A">
        <w:rPr>
          <w:rFonts w:ascii="Times New Roman" w:eastAsia="Candara" w:hAnsi="Times New Roman" w:cs="Times New Roman"/>
          <w:sz w:val="28"/>
          <w:szCs w:val="28"/>
          <w:lang w:eastAsia="uk-UA"/>
        </w:rPr>
        <w:t>спортом серед молоді, що включає:</w:t>
      </w:r>
    </w:p>
    <w:p w:rsidR="00740BEE" w:rsidRPr="00E37413" w:rsidRDefault="001D6C6B"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інформаційну підтримку</w:t>
      </w:r>
      <w:r w:rsidR="00740BEE" w:rsidRPr="00E37413">
        <w:rPr>
          <w:rFonts w:ascii="Times New Roman" w:eastAsia="Candara" w:hAnsi="Times New Roman" w:cs="Times New Roman"/>
          <w:sz w:val="28"/>
          <w:szCs w:val="28"/>
          <w:lang w:eastAsia="uk-UA"/>
        </w:rPr>
        <w:t xml:space="preserve"> закладів </w:t>
      </w:r>
      <w:r w:rsidR="006C16F1" w:rsidRPr="00E37413">
        <w:rPr>
          <w:rFonts w:ascii="Times New Roman" w:eastAsia="Candara" w:hAnsi="Times New Roman" w:cs="Times New Roman"/>
          <w:sz w:val="28"/>
          <w:szCs w:val="28"/>
          <w:lang w:eastAsia="uk-UA"/>
        </w:rPr>
        <w:t>фізичної культури та</w:t>
      </w:r>
      <w:r w:rsidR="0066578D">
        <w:rPr>
          <w:rFonts w:ascii="Times New Roman" w:eastAsia="Candara" w:hAnsi="Times New Roman" w:cs="Times New Roman"/>
          <w:sz w:val="28"/>
          <w:szCs w:val="28"/>
          <w:lang w:eastAsia="uk-UA"/>
        </w:rPr>
        <w:t xml:space="preserve"> </w:t>
      </w:r>
      <w:r w:rsidR="00740BEE" w:rsidRPr="00E37413">
        <w:rPr>
          <w:rFonts w:ascii="Times New Roman" w:eastAsia="Candara" w:hAnsi="Times New Roman" w:cs="Times New Roman"/>
          <w:sz w:val="28"/>
          <w:szCs w:val="28"/>
          <w:lang w:eastAsia="uk-UA"/>
        </w:rPr>
        <w:t xml:space="preserve">спорту громади </w:t>
      </w:r>
      <w:r w:rsidRPr="00E37413">
        <w:rPr>
          <w:rFonts w:ascii="Times New Roman" w:eastAsia="Candara" w:hAnsi="Times New Roman" w:cs="Times New Roman"/>
          <w:sz w:val="28"/>
          <w:szCs w:val="28"/>
          <w:lang w:eastAsia="uk-UA"/>
        </w:rPr>
        <w:t>для популяризації їх діяльності;</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закріплення концепції заняття </w:t>
      </w:r>
      <w:r w:rsidR="006C16F1" w:rsidRPr="00E37413">
        <w:rPr>
          <w:rFonts w:ascii="Times New Roman" w:eastAsia="Candara" w:hAnsi="Times New Roman" w:cs="Times New Roman"/>
          <w:sz w:val="28"/>
          <w:szCs w:val="28"/>
          <w:lang w:eastAsia="uk-UA"/>
        </w:rPr>
        <w:t>фізичною культурою та</w:t>
      </w:r>
      <w:r w:rsidR="0066578D">
        <w:rPr>
          <w:rFonts w:ascii="Times New Roman" w:eastAsia="Candara" w:hAnsi="Times New Roman" w:cs="Times New Roman"/>
          <w:sz w:val="28"/>
          <w:szCs w:val="28"/>
          <w:lang w:eastAsia="uk-UA"/>
        </w:rPr>
        <w:t xml:space="preserve"> </w:t>
      </w:r>
      <w:r w:rsidRPr="00E37413">
        <w:rPr>
          <w:rFonts w:ascii="Times New Roman" w:eastAsia="Candara" w:hAnsi="Times New Roman" w:cs="Times New Roman"/>
          <w:sz w:val="28"/>
          <w:szCs w:val="28"/>
          <w:lang w:eastAsia="uk-UA"/>
        </w:rPr>
        <w:t xml:space="preserve">спортом як цінності для </w:t>
      </w:r>
      <w:r w:rsidR="001D6C6B" w:rsidRPr="00E37413">
        <w:rPr>
          <w:rFonts w:ascii="Times New Roman" w:eastAsia="Candara" w:hAnsi="Times New Roman" w:cs="Times New Roman"/>
          <w:sz w:val="28"/>
          <w:szCs w:val="28"/>
          <w:lang w:eastAsia="uk-UA"/>
        </w:rPr>
        <w:t>молоді;</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сприяння залученню різних вікових груп молоді до занять фізичною культурою та спортом.</w:t>
      </w:r>
    </w:p>
    <w:p w:rsidR="00910BE9" w:rsidRPr="00E37413" w:rsidRDefault="00910BE9" w:rsidP="00E37413">
      <w:pPr>
        <w:spacing w:line="240" w:lineRule="auto"/>
        <w:ind w:firstLine="567"/>
        <w:jc w:val="both"/>
        <w:rPr>
          <w:rFonts w:ascii="Times New Roman" w:eastAsia="Candara" w:hAnsi="Times New Roman" w:cs="Times New Roman"/>
          <w:sz w:val="28"/>
          <w:szCs w:val="28"/>
          <w:lang w:eastAsia="uk-UA"/>
        </w:rPr>
      </w:pPr>
    </w:p>
    <w:p w:rsidR="00740BEE" w:rsidRPr="0003541A" w:rsidRDefault="00740BEE" w:rsidP="00E37413">
      <w:pPr>
        <w:spacing w:line="240" w:lineRule="auto"/>
        <w:ind w:firstLine="567"/>
        <w:jc w:val="both"/>
        <w:rPr>
          <w:rFonts w:ascii="Times New Roman" w:eastAsia="Candara" w:hAnsi="Times New Roman" w:cs="Times New Roman"/>
          <w:b/>
          <w:spacing w:val="-4"/>
          <w:sz w:val="28"/>
          <w:szCs w:val="28"/>
          <w:lang w:eastAsia="uk-UA"/>
        </w:rPr>
      </w:pPr>
      <w:r w:rsidRPr="0003541A">
        <w:rPr>
          <w:rFonts w:ascii="Times New Roman" w:eastAsia="Candara" w:hAnsi="Times New Roman" w:cs="Times New Roman"/>
          <w:b/>
          <w:spacing w:val="-4"/>
          <w:sz w:val="28"/>
          <w:szCs w:val="28"/>
          <w:lang w:eastAsia="uk-UA"/>
        </w:rPr>
        <w:t>Розділ 3. З метою розвитку молодіжного підприємництва, закріплення засад підприємницької культури, сприяння працевлаштуванню та якісному кар’єрному зростанню серед молоді визначено наступні завдання:</w:t>
      </w:r>
    </w:p>
    <w:p w:rsidR="00740BEE" w:rsidRPr="00CD035A" w:rsidRDefault="0003541A"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z w:val="28"/>
          <w:szCs w:val="28"/>
          <w:lang w:eastAsia="uk-UA"/>
        </w:rPr>
        <w:t>3.</w:t>
      </w:r>
      <w:r w:rsidR="00740BEE" w:rsidRPr="00CD035A">
        <w:rPr>
          <w:rFonts w:ascii="Times New Roman" w:eastAsia="Candara" w:hAnsi="Times New Roman" w:cs="Times New Roman"/>
          <w:sz w:val="28"/>
          <w:szCs w:val="28"/>
          <w:lang w:eastAsia="uk-UA"/>
        </w:rPr>
        <w:t>1. Формування молодіжної підприємницької екосистеми, що включає:</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підвищення підприємницької культури серед молоді;</w:t>
      </w:r>
    </w:p>
    <w:p w:rsidR="00740BEE" w:rsidRPr="00E37413" w:rsidRDefault="00740BEE" w:rsidP="00E37413">
      <w:pPr>
        <w:spacing w:line="240" w:lineRule="auto"/>
        <w:ind w:firstLine="567"/>
        <w:jc w:val="both"/>
        <w:rPr>
          <w:rFonts w:ascii="Times New Roman" w:eastAsia="Candara" w:hAnsi="Times New Roman" w:cs="Times New Roman"/>
          <w:sz w:val="28"/>
          <w:szCs w:val="28"/>
          <w:vertAlign w:val="superscript"/>
          <w:lang w:eastAsia="uk-UA"/>
        </w:rPr>
      </w:pPr>
      <w:r w:rsidRPr="00E37413">
        <w:rPr>
          <w:rFonts w:ascii="Times New Roman" w:eastAsia="Candara" w:hAnsi="Times New Roman" w:cs="Times New Roman"/>
          <w:sz w:val="28"/>
          <w:szCs w:val="28"/>
          <w:lang w:eastAsia="uk-UA"/>
        </w:rPr>
        <w:t>підвищення інституційної спроможності організацій, що працюють з молоддю у сфері підприємництва;</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створення консорціумів бізнес-структур, </w:t>
      </w:r>
      <w:proofErr w:type="spellStart"/>
      <w:r w:rsidRPr="00E37413">
        <w:rPr>
          <w:rFonts w:ascii="Times New Roman" w:eastAsia="Candara" w:hAnsi="Times New Roman" w:cs="Times New Roman"/>
          <w:sz w:val="28"/>
          <w:szCs w:val="28"/>
          <w:lang w:eastAsia="uk-UA"/>
        </w:rPr>
        <w:t>ОГС</w:t>
      </w:r>
      <w:proofErr w:type="spellEnd"/>
      <w:r w:rsidRPr="00E37413">
        <w:rPr>
          <w:rFonts w:ascii="Times New Roman" w:eastAsia="Candara" w:hAnsi="Times New Roman" w:cs="Times New Roman"/>
          <w:sz w:val="28"/>
          <w:szCs w:val="28"/>
          <w:lang w:eastAsia="uk-UA"/>
        </w:rPr>
        <w:t>, закладів освіти та органів влади у сфері молодіжного підприємництва;</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створення соціальних підприємств, бізнес-інкубаторів та венчурних фондів</w:t>
      </w:r>
      <w:r w:rsidR="00774976" w:rsidRPr="00E37413">
        <w:rPr>
          <w:rFonts w:ascii="Times New Roman" w:eastAsia="Candara" w:hAnsi="Times New Roman" w:cs="Times New Roman"/>
          <w:sz w:val="28"/>
          <w:szCs w:val="28"/>
          <w:lang w:eastAsia="uk-UA"/>
        </w:rPr>
        <w:t>,</w:t>
      </w:r>
      <w:r w:rsidRPr="00E37413">
        <w:rPr>
          <w:rFonts w:ascii="Times New Roman" w:eastAsia="Candara" w:hAnsi="Times New Roman" w:cs="Times New Roman"/>
          <w:sz w:val="28"/>
          <w:szCs w:val="28"/>
          <w:lang w:eastAsia="uk-UA"/>
        </w:rPr>
        <w:t xml:space="preserve"> оріє</w:t>
      </w:r>
      <w:r w:rsidR="00774976" w:rsidRPr="00E37413">
        <w:rPr>
          <w:rFonts w:ascii="Times New Roman" w:eastAsia="Candara" w:hAnsi="Times New Roman" w:cs="Times New Roman"/>
          <w:sz w:val="28"/>
          <w:szCs w:val="28"/>
          <w:lang w:eastAsia="uk-UA"/>
        </w:rPr>
        <w:t>нтованих на молодих підприємців.</w:t>
      </w:r>
    </w:p>
    <w:p w:rsidR="00740BEE" w:rsidRPr="0003541A" w:rsidRDefault="0003541A" w:rsidP="00E37413">
      <w:pPr>
        <w:spacing w:line="240" w:lineRule="auto"/>
        <w:ind w:firstLine="567"/>
        <w:jc w:val="both"/>
        <w:rPr>
          <w:rFonts w:ascii="Times New Roman" w:eastAsia="Candara" w:hAnsi="Times New Roman" w:cs="Times New Roman"/>
          <w:sz w:val="28"/>
          <w:szCs w:val="28"/>
          <w:vertAlign w:val="superscript"/>
          <w:lang w:eastAsia="uk-UA"/>
        </w:rPr>
      </w:pPr>
      <w:r w:rsidRPr="0003541A">
        <w:rPr>
          <w:rFonts w:ascii="Times New Roman" w:eastAsia="Candara" w:hAnsi="Times New Roman" w:cs="Times New Roman"/>
          <w:sz w:val="28"/>
          <w:szCs w:val="28"/>
          <w:lang w:eastAsia="uk-UA"/>
        </w:rPr>
        <w:t>3.</w:t>
      </w:r>
      <w:r w:rsidR="00740BEE" w:rsidRPr="0003541A">
        <w:rPr>
          <w:rFonts w:ascii="Times New Roman" w:eastAsia="Candara" w:hAnsi="Times New Roman" w:cs="Times New Roman"/>
          <w:sz w:val="28"/>
          <w:szCs w:val="28"/>
          <w:lang w:eastAsia="uk-UA"/>
        </w:rPr>
        <w:t>2. Підвищення якості людського капіталу молоді через формування комплексного міжгалузевого неформального освітнього простору в галузі молодіжного підприємництва у громаді, що включає:</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збільшення кількості та галузевої направленості програм неформальної освіти молодіжного підприємництва;</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консолідація діяльності закладів освіти усіх рівнів з метою розробки комплексних програм з молодіжного підприємництва;</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збільшення участі підприємців та керівників малого, середнього й великого бізнесу в процесі провадження неформальної освіти;</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імплементація кращих національних та міжнародних практик неформальної освіти у сфері молодіжного підприємництва.</w:t>
      </w:r>
    </w:p>
    <w:p w:rsidR="00740BEE" w:rsidRPr="00786775" w:rsidRDefault="00786775" w:rsidP="00E37413">
      <w:pPr>
        <w:spacing w:line="240" w:lineRule="auto"/>
        <w:ind w:firstLine="567"/>
        <w:jc w:val="both"/>
        <w:rPr>
          <w:rFonts w:ascii="Times New Roman" w:eastAsia="Candara" w:hAnsi="Times New Roman" w:cs="Times New Roman"/>
          <w:sz w:val="28"/>
          <w:szCs w:val="28"/>
          <w:lang w:eastAsia="uk-UA"/>
        </w:rPr>
      </w:pPr>
      <w:r w:rsidRPr="00786775">
        <w:rPr>
          <w:rFonts w:ascii="Times New Roman" w:eastAsia="Candara" w:hAnsi="Times New Roman" w:cs="Times New Roman"/>
          <w:sz w:val="28"/>
          <w:szCs w:val="28"/>
          <w:lang w:eastAsia="uk-UA"/>
        </w:rPr>
        <w:t>3.</w:t>
      </w:r>
      <w:r w:rsidR="00740BEE" w:rsidRPr="00786775">
        <w:rPr>
          <w:rFonts w:ascii="Times New Roman" w:eastAsia="Candara" w:hAnsi="Times New Roman" w:cs="Times New Roman"/>
          <w:sz w:val="28"/>
          <w:szCs w:val="28"/>
          <w:lang w:eastAsia="uk-UA"/>
        </w:rPr>
        <w:t xml:space="preserve">3. Реалізація ініціатив </w:t>
      </w:r>
      <w:r>
        <w:rPr>
          <w:rFonts w:ascii="Times New Roman" w:eastAsia="Candara" w:hAnsi="Times New Roman" w:cs="Times New Roman"/>
          <w:sz w:val="28"/>
          <w:szCs w:val="28"/>
          <w:lang w:eastAsia="uk-UA"/>
        </w:rPr>
        <w:t>і</w:t>
      </w:r>
      <w:r w:rsidR="00740BEE" w:rsidRPr="00786775">
        <w:rPr>
          <w:rFonts w:ascii="Times New Roman" w:eastAsia="Candara" w:hAnsi="Times New Roman" w:cs="Times New Roman"/>
          <w:sz w:val="28"/>
          <w:szCs w:val="28"/>
          <w:lang w:eastAsia="uk-UA"/>
        </w:rPr>
        <w:t>з профорієнтаційного розвитку,</w:t>
      </w:r>
      <w:r w:rsidR="00774976" w:rsidRPr="00786775">
        <w:rPr>
          <w:rFonts w:ascii="Times New Roman" w:eastAsia="Candara" w:hAnsi="Times New Roman" w:cs="Times New Roman"/>
          <w:sz w:val="28"/>
          <w:szCs w:val="28"/>
          <w:lang w:eastAsia="uk-UA"/>
        </w:rPr>
        <w:t xml:space="preserve"> кар’єрного зростання та розвит</w:t>
      </w:r>
      <w:r w:rsidR="00740BEE" w:rsidRPr="00786775">
        <w:rPr>
          <w:rFonts w:ascii="Times New Roman" w:eastAsia="Candara" w:hAnsi="Times New Roman" w:cs="Times New Roman"/>
          <w:sz w:val="28"/>
          <w:szCs w:val="28"/>
          <w:lang w:eastAsia="uk-UA"/>
        </w:rPr>
        <w:t>к</w:t>
      </w:r>
      <w:r w:rsidR="00774976" w:rsidRPr="00786775">
        <w:rPr>
          <w:rFonts w:ascii="Times New Roman" w:eastAsia="Candara" w:hAnsi="Times New Roman" w:cs="Times New Roman"/>
          <w:sz w:val="28"/>
          <w:szCs w:val="28"/>
          <w:lang w:eastAsia="uk-UA"/>
        </w:rPr>
        <w:t>у</w:t>
      </w:r>
      <w:r w:rsidR="00740BEE" w:rsidRPr="00786775">
        <w:rPr>
          <w:rFonts w:ascii="Times New Roman" w:eastAsia="Candara" w:hAnsi="Times New Roman" w:cs="Times New Roman"/>
          <w:sz w:val="28"/>
          <w:szCs w:val="28"/>
          <w:lang w:eastAsia="uk-UA"/>
        </w:rPr>
        <w:t xml:space="preserve"> самостійності, що включає:</w:t>
      </w:r>
    </w:p>
    <w:p w:rsidR="00740BEE" w:rsidRPr="00E37413" w:rsidRDefault="00910BE9"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реалізацію</w:t>
      </w:r>
      <w:r w:rsidR="00740BEE" w:rsidRPr="00E37413">
        <w:rPr>
          <w:rFonts w:ascii="Times New Roman" w:eastAsia="Candara" w:hAnsi="Times New Roman" w:cs="Times New Roman"/>
          <w:sz w:val="28"/>
          <w:szCs w:val="28"/>
          <w:lang w:eastAsia="uk-UA"/>
        </w:rPr>
        <w:t xml:space="preserve"> комплексних освітніх програм формальної, неформальної </w:t>
      </w:r>
      <w:r w:rsidR="00786775">
        <w:rPr>
          <w:rFonts w:ascii="Times New Roman" w:eastAsia="Candara" w:hAnsi="Times New Roman" w:cs="Times New Roman"/>
          <w:sz w:val="28"/>
          <w:szCs w:val="28"/>
          <w:lang w:eastAsia="uk-UA"/>
        </w:rPr>
        <w:t>та</w:t>
      </w:r>
      <w:r w:rsidR="0066578D">
        <w:rPr>
          <w:rFonts w:ascii="Times New Roman" w:eastAsia="Candara" w:hAnsi="Times New Roman" w:cs="Times New Roman"/>
          <w:sz w:val="28"/>
          <w:szCs w:val="28"/>
          <w:lang w:eastAsia="uk-UA"/>
        </w:rPr>
        <w:t xml:space="preserve"> </w:t>
      </w:r>
      <w:proofErr w:type="spellStart"/>
      <w:r w:rsidR="00740BEE" w:rsidRPr="00E37413">
        <w:rPr>
          <w:rFonts w:ascii="Times New Roman" w:eastAsia="Candara" w:hAnsi="Times New Roman" w:cs="Times New Roman"/>
          <w:sz w:val="28"/>
          <w:szCs w:val="28"/>
          <w:lang w:eastAsia="uk-UA"/>
        </w:rPr>
        <w:t>інформальної</w:t>
      </w:r>
      <w:proofErr w:type="spellEnd"/>
      <w:r w:rsidR="00740BEE" w:rsidRPr="00E37413">
        <w:rPr>
          <w:rFonts w:ascii="Times New Roman" w:eastAsia="Candara" w:hAnsi="Times New Roman" w:cs="Times New Roman"/>
          <w:sz w:val="28"/>
          <w:szCs w:val="28"/>
          <w:lang w:eastAsia="uk-UA"/>
        </w:rPr>
        <w:t xml:space="preserve"> освіти з визначення й обрання професійного </w:t>
      </w:r>
      <w:r w:rsidR="00786775">
        <w:rPr>
          <w:rFonts w:ascii="Times New Roman" w:eastAsia="Candara" w:hAnsi="Times New Roman" w:cs="Times New Roman"/>
          <w:sz w:val="28"/>
          <w:szCs w:val="28"/>
          <w:lang w:eastAsia="uk-UA"/>
        </w:rPr>
        <w:t>та</w:t>
      </w:r>
      <w:r w:rsidR="00740BEE" w:rsidRPr="00E37413">
        <w:rPr>
          <w:rFonts w:ascii="Times New Roman" w:eastAsia="Candara" w:hAnsi="Times New Roman" w:cs="Times New Roman"/>
          <w:sz w:val="28"/>
          <w:szCs w:val="28"/>
          <w:lang w:eastAsia="uk-UA"/>
        </w:rPr>
        <w:t xml:space="preserve"> кар’єрного напряму для молодих людей;</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сприяння розвитку самостійності через отримання </w:t>
      </w:r>
      <w:proofErr w:type="spellStart"/>
      <w:r w:rsidRPr="00E37413">
        <w:rPr>
          <w:rFonts w:ascii="Times New Roman" w:eastAsia="Candara" w:hAnsi="Times New Roman" w:cs="Times New Roman"/>
          <w:sz w:val="28"/>
          <w:szCs w:val="28"/>
          <w:lang w:eastAsia="uk-UA"/>
        </w:rPr>
        <w:t>компетенцій</w:t>
      </w:r>
      <w:proofErr w:type="spellEnd"/>
      <w:r w:rsidRPr="00E37413">
        <w:rPr>
          <w:rFonts w:ascii="Times New Roman" w:eastAsia="Candara" w:hAnsi="Times New Roman" w:cs="Times New Roman"/>
          <w:sz w:val="28"/>
          <w:szCs w:val="28"/>
          <w:lang w:eastAsia="uk-UA"/>
        </w:rPr>
        <w:t xml:space="preserve"> та умінь у сфері фінансової грамотності;</w:t>
      </w:r>
    </w:p>
    <w:p w:rsidR="006C16F1"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сприяння розвитку лідерських </w:t>
      </w:r>
      <w:proofErr w:type="spellStart"/>
      <w:r w:rsidRPr="00E37413">
        <w:rPr>
          <w:rFonts w:ascii="Times New Roman" w:eastAsia="Candara" w:hAnsi="Times New Roman" w:cs="Times New Roman"/>
          <w:sz w:val="28"/>
          <w:szCs w:val="28"/>
          <w:lang w:eastAsia="uk-UA"/>
        </w:rPr>
        <w:t>компетенцій</w:t>
      </w:r>
      <w:proofErr w:type="spellEnd"/>
      <w:r w:rsidR="0066578D">
        <w:rPr>
          <w:rFonts w:ascii="Times New Roman" w:eastAsia="Candara" w:hAnsi="Times New Roman" w:cs="Times New Roman"/>
          <w:sz w:val="28"/>
          <w:szCs w:val="28"/>
          <w:lang w:eastAsia="uk-UA"/>
        </w:rPr>
        <w:t xml:space="preserve"> </w:t>
      </w:r>
      <w:r w:rsidR="00786775">
        <w:rPr>
          <w:rFonts w:ascii="Times New Roman" w:eastAsia="Candara" w:hAnsi="Times New Roman" w:cs="Times New Roman"/>
          <w:sz w:val="28"/>
          <w:szCs w:val="28"/>
          <w:lang w:eastAsia="uk-UA"/>
        </w:rPr>
        <w:t>і</w:t>
      </w:r>
      <w:r w:rsidRPr="00E37413">
        <w:rPr>
          <w:rFonts w:ascii="Times New Roman" w:eastAsia="Candara" w:hAnsi="Times New Roman" w:cs="Times New Roman"/>
          <w:sz w:val="28"/>
          <w:szCs w:val="28"/>
          <w:lang w:eastAsia="uk-UA"/>
        </w:rPr>
        <w:t xml:space="preserve"> м’яких навичок у фокусі </w:t>
      </w:r>
      <w:r w:rsidR="00910BE9" w:rsidRPr="00E37413">
        <w:rPr>
          <w:rFonts w:ascii="Times New Roman" w:eastAsia="Candara" w:hAnsi="Times New Roman" w:cs="Times New Roman"/>
          <w:sz w:val="28"/>
          <w:szCs w:val="28"/>
          <w:lang w:eastAsia="uk-UA"/>
        </w:rPr>
        <w:t>професійного розвитку та реалізації потенціалу молоді.</w:t>
      </w:r>
    </w:p>
    <w:p w:rsidR="006C16F1" w:rsidRPr="00E37413" w:rsidRDefault="006C16F1" w:rsidP="00E37413">
      <w:pPr>
        <w:spacing w:line="240" w:lineRule="auto"/>
        <w:ind w:firstLine="567"/>
        <w:jc w:val="both"/>
        <w:rPr>
          <w:rFonts w:ascii="Times New Roman" w:eastAsia="Candara" w:hAnsi="Times New Roman" w:cs="Times New Roman"/>
          <w:sz w:val="28"/>
          <w:szCs w:val="28"/>
          <w:lang w:eastAsia="uk-UA"/>
        </w:rPr>
      </w:pPr>
    </w:p>
    <w:p w:rsidR="006C16F1" w:rsidRPr="00786775" w:rsidRDefault="006C16F1" w:rsidP="00E37413">
      <w:pPr>
        <w:spacing w:line="240" w:lineRule="auto"/>
        <w:ind w:firstLine="567"/>
        <w:jc w:val="both"/>
        <w:rPr>
          <w:rFonts w:ascii="Times New Roman" w:eastAsia="Candara" w:hAnsi="Times New Roman" w:cs="Times New Roman"/>
          <w:b/>
          <w:sz w:val="28"/>
          <w:szCs w:val="28"/>
          <w:lang w:eastAsia="uk-UA"/>
        </w:rPr>
      </w:pPr>
      <w:r w:rsidRPr="00786775">
        <w:rPr>
          <w:rFonts w:ascii="Times New Roman" w:eastAsia="Candara" w:hAnsi="Times New Roman" w:cs="Times New Roman"/>
          <w:b/>
          <w:sz w:val="28"/>
          <w:szCs w:val="28"/>
          <w:lang w:eastAsia="uk-UA"/>
        </w:rPr>
        <w:lastRenderedPageBreak/>
        <w:t xml:space="preserve">Розділ 4. </w:t>
      </w:r>
      <w:r w:rsidR="004340B8" w:rsidRPr="00786775">
        <w:rPr>
          <w:rFonts w:ascii="Times New Roman" w:eastAsia="Candara" w:hAnsi="Times New Roman" w:cs="Times New Roman"/>
          <w:b/>
          <w:sz w:val="28"/>
          <w:szCs w:val="28"/>
          <w:lang w:eastAsia="uk-UA"/>
        </w:rPr>
        <w:t>З метою</w:t>
      </w:r>
      <w:r w:rsidRPr="00786775">
        <w:rPr>
          <w:rFonts w:ascii="Times New Roman" w:eastAsia="Candara" w:hAnsi="Times New Roman" w:cs="Times New Roman"/>
          <w:b/>
          <w:sz w:val="28"/>
          <w:szCs w:val="28"/>
          <w:lang w:eastAsia="uk-UA"/>
        </w:rPr>
        <w:t xml:space="preserve"> розвитку культурного процесу та зміцнення мистецького потенціалу громади та участі у ньому молоді визначено наступні завдання:</w:t>
      </w:r>
    </w:p>
    <w:p w:rsidR="006C16F1" w:rsidRPr="00786775" w:rsidRDefault="00B74D81"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z w:val="28"/>
          <w:szCs w:val="28"/>
          <w:lang w:eastAsia="uk-UA"/>
        </w:rPr>
        <w:t>4.</w:t>
      </w:r>
      <w:r w:rsidR="006C16F1" w:rsidRPr="00786775">
        <w:rPr>
          <w:rFonts w:ascii="Times New Roman" w:eastAsia="Candara" w:hAnsi="Times New Roman" w:cs="Times New Roman"/>
          <w:sz w:val="28"/>
          <w:szCs w:val="28"/>
          <w:lang w:eastAsia="uk-UA"/>
        </w:rPr>
        <w:t>1. Залучення молоді до локального творчого процесу, що включає:</w:t>
      </w:r>
    </w:p>
    <w:p w:rsidR="006C16F1" w:rsidRPr="00990D4E" w:rsidRDefault="006C16F1" w:rsidP="00E37413">
      <w:pPr>
        <w:spacing w:line="240" w:lineRule="auto"/>
        <w:ind w:firstLine="567"/>
        <w:jc w:val="both"/>
        <w:rPr>
          <w:rFonts w:ascii="Times New Roman" w:eastAsia="Candara" w:hAnsi="Times New Roman" w:cs="Times New Roman"/>
          <w:sz w:val="28"/>
          <w:szCs w:val="28"/>
          <w:vertAlign w:val="superscript"/>
          <w:lang w:eastAsia="uk-UA"/>
        </w:rPr>
      </w:pPr>
      <w:r w:rsidRPr="00990D4E">
        <w:rPr>
          <w:rFonts w:ascii="Times New Roman" w:eastAsia="Candara" w:hAnsi="Times New Roman" w:cs="Times New Roman"/>
          <w:sz w:val="28"/>
          <w:szCs w:val="28"/>
          <w:lang w:eastAsia="uk-UA"/>
        </w:rPr>
        <w:t xml:space="preserve">створення </w:t>
      </w:r>
      <w:r w:rsidR="005077EC" w:rsidRPr="00990D4E">
        <w:rPr>
          <w:rFonts w:ascii="Times New Roman" w:eastAsia="Candara" w:hAnsi="Times New Roman" w:cs="Times New Roman"/>
          <w:sz w:val="28"/>
          <w:szCs w:val="28"/>
          <w:lang w:eastAsia="uk-UA"/>
        </w:rPr>
        <w:t>об’</w:t>
      </w:r>
      <w:r w:rsidR="00567BE4" w:rsidRPr="00990D4E">
        <w:rPr>
          <w:rFonts w:ascii="Times New Roman" w:eastAsia="Candara" w:hAnsi="Times New Roman" w:cs="Times New Roman"/>
          <w:sz w:val="28"/>
          <w:szCs w:val="28"/>
          <w:lang w:eastAsia="uk-UA"/>
        </w:rPr>
        <w:t>єднань (в тому числі</w:t>
      </w:r>
      <w:r w:rsidR="005077EC" w:rsidRPr="00990D4E">
        <w:rPr>
          <w:rFonts w:ascii="Times New Roman" w:eastAsia="Candara" w:hAnsi="Times New Roman" w:cs="Times New Roman"/>
          <w:sz w:val="28"/>
          <w:szCs w:val="28"/>
          <w:lang w:eastAsia="uk-UA"/>
        </w:rPr>
        <w:t xml:space="preserve"> – </w:t>
      </w:r>
      <w:r w:rsidRPr="00990D4E">
        <w:rPr>
          <w:rFonts w:ascii="Times New Roman" w:eastAsia="Candara" w:hAnsi="Times New Roman" w:cs="Times New Roman"/>
          <w:sz w:val="28"/>
          <w:szCs w:val="28"/>
          <w:lang w:eastAsia="uk-UA"/>
        </w:rPr>
        <w:t>консорціумів</w:t>
      </w:r>
      <w:r w:rsidR="005077EC" w:rsidRPr="00990D4E">
        <w:rPr>
          <w:rFonts w:ascii="Times New Roman" w:eastAsia="Candara" w:hAnsi="Times New Roman" w:cs="Times New Roman"/>
          <w:sz w:val="28"/>
          <w:szCs w:val="28"/>
          <w:lang w:eastAsia="uk-UA"/>
        </w:rPr>
        <w:t>)</w:t>
      </w:r>
      <w:r w:rsidRPr="00990D4E">
        <w:rPr>
          <w:rFonts w:ascii="Times New Roman" w:eastAsia="Candara" w:hAnsi="Times New Roman" w:cs="Times New Roman"/>
          <w:sz w:val="28"/>
          <w:szCs w:val="28"/>
          <w:lang w:eastAsia="uk-UA"/>
        </w:rPr>
        <w:t xml:space="preserve"> локальних мистецьких інституцій та митців;</w:t>
      </w:r>
    </w:p>
    <w:p w:rsidR="004340B8" w:rsidRPr="00990D4E" w:rsidRDefault="00910BE9"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популяризацію</w:t>
      </w:r>
      <w:r w:rsidR="00F1776A">
        <w:rPr>
          <w:rFonts w:ascii="Times New Roman" w:eastAsia="Candara" w:hAnsi="Times New Roman" w:cs="Times New Roman"/>
          <w:sz w:val="28"/>
          <w:szCs w:val="28"/>
          <w:lang w:eastAsia="uk-UA"/>
        </w:rPr>
        <w:t xml:space="preserve"> </w:t>
      </w:r>
      <w:r w:rsidRPr="00990D4E">
        <w:rPr>
          <w:rFonts w:ascii="Times New Roman" w:eastAsia="Candara" w:hAnsi="Times New Roman" w:cs="Times New Roman"/>
          <w:sz w:val="28"/>
          <w:szCs w:val="28"/>
          <w:lang w:eastAsia="uk-UA"/>
        </w:rPr>
        <w:t xml:space="preserve">локальних мистецьких інституцій, в тому числі через </w:t>
      </w:r>
      <w:r w:rsidR="006C16F1" w:rsidRPr="00990D4E">
        <w:rPr>
          <w:rFonts w:ascii="Times New Roman" w:eastAsia="Candara" w:hAnsi="Times New Roman" w:cs="Times New Roman"/>
          <w:sz w:val="28"/>
          <w:szCs w:val="28"/>
          <w:lang w:eastAsia="uk-UA"/>
        </w:rPr>
        <w:t>проведення інформаційно</w:t>
      </w:r>
      <w:r w:rsidRPr="00990D4E">
        <w:rPr>
          <w:rFonts w:ascii="Times New Roman" w:eastAsia="Candara" w:hAnsi="Times New Roman" w:cs="Times New Roman"/>
          <w:sz w:val="28"/>
          <w:szCs w:val="28"/>
          <w:lang w:eastAsia="uk-UA"/>
        </w:rPr>
        <w:t>-просвітницьких заходів</w:t>
      </w:r>
      <w:r w:rsidR="005077EC" w:rsidRPr="00990D4E">
        <w:rPr>
          <w:rFonts w:ascii="Times New Roman" w:eastAsia="Candara" w:hAnsi="Times New Roman" w:cs="Times New Roman"/>
          <w:sz w:val="28"/>
          <w:szCs w:val="28"/>
          <w:lang w:eastAsia="uk-UA"/>
        </w:rPr>
        <w:t>;</w:t>
      </w:r>
    </w:p>
    <w:p w:rsidR="006C16F1" w:rsidRPr="00E2041C" w:rsidRDefault="006C16F1" w:rsidP="00E37413">
      <w:pPr>
        <w:spacing w:line="240" w:lineRule="auto"/>
        <w:ind w:firstLine="567"/>
        <w:jc w:val="both"/>
        <w:rPr>
          <w:rFonts w:ascii="Times New Roman" w:eastAsia="Candara" w:hAnsi="Times New Roman" w:cs="Times New Roman"/>
          <w:spacing w:val="-4"/>
          <w:sz w:val="28"/>
          <w:szCs w:val="28"/>
          <w:lang w:eastAsia="uk-UA"/>
        </w:rPr>
      </w:pPr>
      <w:r w:rsidRPr="00E2041C">
        <w:rPr>
          <w:rFonts w:ascii="Times New Roman" w:eastAsia="Candara" w:hAnsi="Times New Roman" w:cs="Times New Roman"/>
          <w:spacing w:val="-4"/>
          <w:sz w:val="28"/>
          <w:szCs w:val="28"/>
          <w:lang w:eastAsia="uk-UA"/>
        </w:rPr>
        <w:t>сприяння інституційній спроможності л</w:t>
      </w:r>
      <w:r w:rsidR="00774976" w:rsidRPr="00E2041C">
        <w:rPr>
          <w:rFonts w:ascii="Times New Roman" w:eastAsia="Candara" w:hAnsi="Times New Roman" w:cs="Times New Roman"/>
          <w:spacing w:val="-4"/>
          <w:sz w:val="28"/>
          <w:szCs w:val="28"/>
          <w:lang w:eastAsia="uk-UA"/>
        </w:rPr>
        <w:t>окальних мистецьких організацій.</w:t>
      </w:r>
    </w:p>
    <w:p w:rsidR="006C16F1" w:rsidRPr="00990D4E" w:rsidRDefault="00B74D81"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4.</w:t>
      </w:r>
      <w:r w:rsidR="006C16F1" w:rsidRPr="00990D4E">
        <w:rPr>
          <w:rFonts w:ascii="Times New Roman" w:eastAsia="Candara" w:hAnsi="Times New Roman" w:cs="Times New Roman"/>
          <w:sz w:val="28"/>
          <w:szCs w:val="28"/>
          <w:lang w:eastAsia="uk-UA"/>
        </w:rPr>
        <w:t>2. Розширення можливостей та напрямів використання творчого потенціалу молоді громади, що включає:</w:t>
      </w:r>
    </w:p>
    <w:p w:rsidR="006C16F1" w:rsidRPr="00990D4E" w:rsidRDefault="004340B8"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 xml:space="preserve">формування, </w:t>
      </w:r>
      <w:r w:rsidR="006C16F1" w:rsidRPr="00990D4E">
        <w:rPr>
          <w:rFonts w:ascii="Times New Roman" w:eastAsia="Candara" w:hAnsi="Times New Roman" w:cs="Times New Roman"/>
          <w:sz w:val="28"/>
          <w:szCs w:val="28"/>
          <w:lang w:eastAsia="uk-UA"/>
        </w:rPr>
        <w:t xml:space="preserve">запровадження </w:t>
      </w:r>
      <w:r w:rsidRPr="00990D4E">
        <w:rPr>
          <w:rFonts w:ascii="Times New Roman" w:eastAsia="Candara" w:hAnsi="Times New Roman" w:cs="Times New Roman"/>
          <w:sz w:val="28"/>
          <w:szCs w:val="28"/>
          <w:lang w:eastAsia="uk-UA"/>
        </w:rPr>
        <w:t>та популяризація</w:t>
      </w:r>
      <w:r w:rsidR="00A1408E">
        <w:rPr>
          <w:rFonts w:ascii="Times New Roman" w:eastAsia="Candara" w:hAnsi="Times New Roman" w:cs="Times New Roman"/>
          <w:sz w:val="28"/>
          <w:szCs w:val="28"/>
          <w:lang w:eastAsia="uk-UA"/>
        </w:rPr>
        <w:t xml:space="preserve"> </w:t>
      </w:r>
      <w:r w:rsidR="006C16F1" w:rsidRPr="00990D4E">
        <w:rPr>
          <w:rFonts w:ascii="Times New Roman" w:eastAsia="Candara" w:hAnsi="Times New Roman" w:cs="Times New Roman"/>
          <w:sz w:val="28"/>
          <w:szCs w:val="28"/>
          <w:lang w:eastAsia="uk-UA"/>
        </w:rPr>
        <w:t>системи заходів неформальної освіти в сфері мистецтва;</w:t>
      </w:r>
    </w:p>
    <w:p w:rsidR="006C16F1" w:rsidRPr="00990D4E" w:rsidRDefault="006C16F1"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стимулювання участі молоді в діяльності мистецьких інституцій та окремих митців як працівників-волонтерів;</w:t>
      </w:r>
    </w:p>
    <w:p w:rsidR="006C16F1" w:rsidRPr="00990D4E" w:rsidRDefault="006C16F1"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консолідація діяльності закладів освіти з метою запровадження системи мистецької освіти;</w:t>
      </w:r>
    </w:p>
    <w:p w:rsidR="004340B8" w:rsidRPr="00990D4E" w:rsidRDefault="006C16F1"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сприяння розвитку й посилення інституційної спроможності креативних індустрій, зокрема, підтримки культурних підприємницьких ініціатив.</w:t>
      </w:r>
    </w:p>
    <w:p w:rsidR="006C16F1" w:rsidRPr="00990D4E" w:rsidRDefault="003026E3"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4.</w:t>
      </w:r>
      <w:r w:rsidR="006C16F1" w:rsidRPr="00990D4E">
        <w:rPr>
          <w:rFonts w:ascii="Times New Roman" w:eastAsia="Candara" w:hAnsi="Times New Roman" w:cs="Times New Roman"/>
          <w:sz w:val="28"/>
          <w:szCs w:val="28"/>
          <w:lang w:eastAsia="uk-UA"/>
        </w:rPr>
        <w:t xml:space="preserve">3. Підвищення обізнаності молоді про національний культурний код </w:t>
      </w:r>
      <w:r w:rsidRPr="00990D4E">
        <w:rPr>
          <w:rFonts w:ascii="Times New Roman" w:eastAsia="Candara" w:hAnsi="Times New Roman" w:cs="Times New Roman"/>
          <w:sz w:val="28"/>
          <w:szCs w:val="28"/>
          <w:lang w:eastAsia="uk-UA"/>
        </w:rPr>
        <w:t>і</w:t>
      </w:r>
      <w:r w:rsidR="006C16F1" w:rsidRPr="00990D4E">
        <w:rPr>
          <w:rFonts w:ascii="Times New Roman" w:eastAsia="Candara" w:hAnsi="Times New Roman" w:cs="Times New Roman"/>
          <w:sz w:val="28"/>
          <w:szCs w:val="28"/>
          <w:lang w:eastAsia="uk-UA"/>
        </w:rPr>
        <w:t xml:space="preserve"> забезпечення сталої </w:t>
      </w:r>
      <w:proofErr w:type="spellStart"/>
      <w:r w:rsidR="006C16F1" w:rsidRPr="00990D4E">
        <w:rPr>
          <w:rFonts w:ascii="Times New Roman" w:eastAsia="Candara" w:hAnsi="Times New Roman" w:cs="Times New Roman"/>
          <w:sz w:val="28"/>
          <w:szCs w:val="28"/>
          <w:lang w:eastAsia="uk-UA"/>
        </w:rPr>
        <w:t>інтеркультурної</w:t>
      </w:r>
      <w:proofErr w:type="spellEnd"/>
      <w:r w:rsidR="006C16F1" w:rsidRPr="00990D4E">
        <w:rPr>
          <w:rFonts w:ascii="Times New Roman" w:eastAsia="Candara" w:hAnsi="Times New Roman" w:cs="Times New Roman"/>
          <w:sz w:val="28"/>
          <w:szCs w:val="28"/>
          <w:lang w:eastAsia="uk-UA"/>
        </w:rPr>
        <w:t xml:space="preserve"> взаємодії в рамках громади, що включає:</w:t>
      </w:r>
    </w:p>
    <w:p w:rsidR="006C16F1" w:rsidRPr="00990D4E" w:rsidRDefault="006C16F1"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 xml:space="preserve">сприяння формуванню національної ідентичності через пізнання культурної спадщини українського </w:t>
      </w:r>
      <w:r w:rsidR="004340B8" w:rsidRPr="00990D4E">
        <w:rPr>
          <w:rFonts w:ascii="Times New Roman" w:eastAsia="Candara" w:hAnsi="Times New Roman" w:cs="Times New Roman"/>
          <w:sz w:val="28"/>
          <w:szCs w:val="28"/>
          <w:lang w:eastAsia="uk-UA"/>
        </w:rPr>
        <w:t>народу, зокрема, регіону й громади</w:t>
      </w:r>
      <w:r w:rsidRPr="00990D4E">
        <w:rPr>
          <w:rFonts w:ascii="Times New Roman" w:eastAsia="Candara" w:hAnsi="Times New Roman" w:cs="Times New Roman"/>
          <w:sz w:val="28"/>
          <w:szCs w:val="28"/>
          <w:lang w:eastAsia="uk-UA"/>
        </w:rPr>
        <w:t>;</w:t>
      </w:r>
    </w:p>
    <w:p w:rsidR="006C16F1" w:rsidRPr="00990D4E" w:rsidRDefault="005077EC"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привернення уваги та підвищення</w:t>
      </w:r>
      <w:r w:rsidR="006C16F1" w:rsidRPr="00990D4E">
        <w:rPr>
          <w:rFonts w:ascii="Times New Roman" w:eastAsia="Candara" w:hAnsi="Times New Roman" w:cs="Times New Roman"/>
          <w:sz w:val="28"/>
          <w:szCs w:val="28"/>
          <w:lang w:eastAsia="uk-UA"/>
        </w:rPr>
        <w:t xml:space="preserve"> інтересу до сучасної української культури серед молоді;</w:t>
      </w:r>
    </w:p>
    <w:p w:rsidR="006C16F1" w:rsidRPr="00990D4E" w:rsidRDefault="00774976"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підтримку</w:t>
      </w:r>
      <w:r w:rsidR="006C16F1" w:rsidRPr="00990D4E">
        <w:rPr>
          <w:rFonts w:ascii="Times New Roman" w:eastAsia="Candara" w:hAnsi="Times New Roman" w:cs="Times New Roman"/>
          <w:sz w:val="28"/>
          <w:szCs w:val="28"/>
          <w:lang w:eastAsia="uk-UA"/>
        </w:rPr>
        <w:t xml:space="preserve"> ініціатив та проєктів культурної взаємодії та обміну інформацією про звичаї й традиції представників національних меншин, що проживають </w:t>
      </w:r>
      <w:r w:rsidR="003026E3" w:rsidRPr="00990D4E">
        <w:rPr>
          <w:rFonts w:ascii="Times New Roman" w:eastAsia="Candara" w:hAnsi="Times New Roman" w:cs="Times New Roman"/>
          <w:sz w:val="28"/>
          <w:szCs w:val="28"/>
          <w:lang w:eastAsia="uk-UA"/>
        </w:rPr>
        <w:t>у</w:t>
      </w:r>
      <w:r w:rsidR="006C16F1" w:rsidRPr="00990D4E">
        <w:rPr>
          <w:rFonts w:ascii="Times New Roman" w:eastAsia="Candara" w:hAnsi="Times New Roman" w:cs="Times New Roman"/>
          <w:sz w:val="28"/>
          <w:szCs w:val="28"/>
          <w:lang w:eastAsia="uk-UA"/>
        </w:rPr>
        <w:t xml:space="preserve"> громаді.</w:t>
      </w:r>
    </w:p>
    <w:p w:rsidR="004340B8" w:rsidRPr="00990D4E" w:rsidRDefault="004340B8" w:rsidP="00E37413">
      <w:pPr>
        <w:spacing w:line="240" w:lineRule="auto"/>
        <w:ind w:firstLine="567"/>
        <w:jc w:val="both"/>
        <w:rPr>
          <w:rFonts w:ascii="Times New Roman" w:eastAsia="Candara" w:hAnsi="Times New Roman" w:cs="Times New Roman"/>
          <w:sz w:val="28"/>
          <w:szCs w:val="28"/>
          <w:lang w:eastAsia="uk-UA"/>
        </w:rPr>
      </w:pPr>
    </w:p>
    <w:p w:rsidR="006C16F1" w:rsidRPr="00990D4E" w:rsidRDefault="006C16F1" w:rsidP="00E37413">
      <w:pPr>
        <w:spacing w:line="240" w:lineRule="auto"/>
        <w:ind w:firstLine="567"/>
        <w:jc w:val="both"/>
        <w:rPr>
          <w:rFonts w:ascii="Times New Roman" w:eastAsia="Candara" w:hAnsi="Times New Roman" w:cs="Times New Roman"/>
          <w:b/>
          <w:sz w:val="28"/>
          <w:szCs w:val="28"/>
          <w:vertAlign w:val="superscript"/>
          <w:lang w:eastAsia="uk-UA"/>
        </w:rPr>
      </w:pPr>
      <w:r w:rsidRPr="00990D4E">
        <w:rPr>
          <w:rFonts w:ascii="Times New Roman" w:eastAsia="Candara" w:hAnsi="Times New Roman" w:cs="Times New Roman"/>
          <w:b/>
          <w:sz w:val="28"/>
          <w:szCs w:val="28"/>
          <w:lang w:eastAsia="uk-UA"/>
        </w:rPr>
        <w:t xml:space="preserve">Розділ 5. </w:t>
      </w:r>
      <w:r w:rsidR="004340B8" w:rsidRPr="00990D4E">
        <w:rPr>
          <w:rFonts w:ascii="Times New Roman" w:eastAsia="Candara" w:hAnsi="Times New Roman" w:cs="Times New Roman"/>
          <w:b/>
          <w:sz w:val="28"/>
          <w:szCs w:val="28"/>
          <w:lang w:eastAsia="uk-UA"/>
        </w:rPr>
        <w:t>З метою</w:t>
      </w:r>
      <w:r w:rsidRPr="00990D4E">
        <w:rPr>
          <w:rFonts w:ascii="Times New Roman" w:eastAsia="Candara" w:hAnsi="Times New Roman" w:cs="Times New Roman"/>
          <w:b/>
          <w:sz w:val="28"/>
          <w:szCs w:val="28"/>
          <w:lang w:eastAsia="uk-UA"/>
        </w:rPr>
        <w:t xml:space="preserve"> підвищення громадянської та особистісної спроможності молоді громади й формування </w:t>
      </w:r>
      <w:proofErr w:type="spellStart"/>
      <w:r w:rsidRPr="00990D4E">
        <w:rPr>
          <w:rFonts w:ascii="Times New Roman" w:eastAsia="Candara" w:hAnsi="Times New Roman" w:cs="Times New Roman"/>
          <w:b/>
          <w:sz w:val="28"/>
          <w:szCs w:val="28"/>
          <w:lang w:eastAsia="uk-UA"/>
        </w:rPr>
        <w:t>партисипативного</w:t>
      </w:r>
      <w:proofErr w:type="spellEnd"/>
      <w:r w:rsidRPr="00990D4E">
        <w:rPr>
          <w:rFonts w:ascii="Times New Roman" w:eastAsia="Candara" w:hAnsi="Times New Roman" w:cs="Times New Roman"/>
          <w:b/>
          <w:sz w:val="28"/>
          <w:szCs w:val="28"/>
          <w:lang w:eastAsia="uk-UA"/>
        </w:rPr>
        <w:t xml:space="preserve"> молодіжного середовища</w:t>
      </w:r>
      <w:r w:rsidR="004340B8" w:rsidRPr="00990D4E">
        <w:rPr>
          <w:rFonts w:ascii="Times New Roman" w:eastAsia="Candara" w:hAnsi="Times New Roman" w:cs="Times New Roman"/>
          <w:b/>
          <w:sz w:val="28"/>
          <w:szCs w:val="28"/>
          <w:lang w:eastAsia="uk-UA"/>
        </w:rPr>
        <w:t xml:space="preserve"> визначено наступні завдання</w:t>
      </w:r>
      <w:r w:rsidRPr="00990D4E">
        <w:rPr>
          <w:rFonts w:ascii="Times New Roman" w:eastAsia="Candara" w:hAnsi="Times New Roman" w:cs="Times New Roman"/>
          <w:b/>
          <w:sz w:val="28"/>
          <w:szCs w:val="28"/>
          <w:lang w:eastAsia="uk-UA"/>
        </w:rPr>
        <w:t>:</w:t>
      </w:r>
    </w:p>
    <w:p w:rsidR="006C16F1" w:rsidRPr="00990D4E" w:rsidRDefault="003026E3"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5.</w:t>
      </w:r>
      <w:r w:rsidR="006C16F1" w:rsidRPr="00990D4E">
        <w:rPr>
          <w:rFonts w:ascii="Times New Roman" w:eastAsia="Candara" w:hAnsi="Times New Roman" w:cs="Times New Roman"/>
          <w:sz w:val="28"/>
          <w:szCs w:val="28"/>
          <w:lang w:eastAsia="uk-UA"/>
        </w:rPr>
        <w:t>1.</w:t>
      </w:r>
      <w:r w:rsidR="00346FC4">
        <w:rPr>
          <w:rFonts w:ascii="Times New Roman" w:eastAsia="Candara" w:hAnsi="Times New Roman" w:cs="Times New Roman"/>
          <w:sz w:val="28"/>
          <w:szCs w:val="28"/>
          <w:lang w:eastAsia="uk-UA"/>
        </w:rPr>
        <w:t xml:space="preserve"> </w:t>
      </w:r>
      <w:r w:rsidR="006C16F1" w:rsidRPr="00990D4E">
        <w:rPr>
          <w:rFonts w:ascii="Times New Roman" w:eastAsia="Candara" w:hAnsi="Times New Roman" w:cs="Times New Roman"/>
          <w:sz w:val="28"/>
          <w:szCs w:val="28"/>
          <w:lang w:eastAsia="uk-UA"/>
        </w:rPr>
        <w:t xml:space="preserve">Сприяння підвищенню громадянської активності молоді шляхом </w:t>
      </w:r>
      <w:proofErr w:type="spellStart"/>
      <w:r w:rsidR="006C16F1" w:rsidRPr="00990D4E">
        <w:rPr>
          <w:rFonts w:ascii="Times New Roman" w:eastAsia="Candara" w:hAnsi="Times New Roman" w:cs="Times New Roman"/>
          <w:sz w:val="28"/>
          <w:szCs w:val="28"/>
          <w:lang w:eastAsia="uk-UA"/>
        </w:rPr>
        <w:t>долучення</w:t>
      </w:r>
      <w:proofErr w:type="spellEnd"/>
      <w:r w:rsidR="006C16F1" w:rsidRPr="00990D4E">
        <w:rPr>
          <w:rFonts w:ascii="Times New Roman" w:eastAsia="Candara" w:hAnsi="Times New Roman" w:cs="Times New Roman"/>
          <w:sz w:val="28"/>
          <w:szCs w:val="28"/>
          <w:lang w:eastAsia="uk-UA"/>
        </w:rPr>
        <w:t xml:space="preserve"> до прийняття рішень </w:t>
      </w:r>
      <w:r w:rsidRPr="00990D4E">
        <w:rPr>
          <w:rFonts w:ascii="Times New Roman" w:eastAsia="Candara" w:hAnsi="Times New Roman" w:cs="Times New Roman"/>
          <w:sz w:val="28"/>
          <w:szCs w:val="28"/>
          <w:lang w:eastAsia="uk-UA"/>
        </w:rPr>
        <w:t>і</w:t>
      </w:r>
      <w:r w:rsidR="006C16F1" w:rsidRPr="00990D4E">
        <w:rPr>
          <w:rFonts w:ascii="Times New Roman" w:eastAsia="Candara" w:hAnsi="Times New Roman" w:cs="Times New Roman"/>
          <w:sz w:val="28"/>
          <w:szCs w:val="28"/>
          <w:lang w:eastAsia="uk-UA"/>
        </w:rPr>
        <w:t xml:space="preserve"> використання принципів </w:t>
      </w:r>
      <w:proofErr w:type="spellStart"/>
      <w:r w:rsidR="006C16F1" w:rsidRPr="00990D4E">
        <w:rPr>
          <w:rFonts w:ascii="Times New Roman" w:eastAsia="Candara" w:hAnsi="Times New Roman" w:cs="Times New Roman"/>
          <w:sz w:val="28"/>
          <w:szCs w:val="28"/>
          <w:lang w:eastAsia="uk-UA"/>
        </w:rPr>
        <w:t>партисипації</w:t>
      </w:r>
      <w:proofErr w:type="spellEnd"/>
      <w:r w:rsidR="004340B8" w:rsidRPr="00990D4E">
        <w:rPr>
          <w:rFonts w:ascii="Times New Roman" w:eastAsia="Candara" w:hAnsi="Times New Roman" w:cs="Times New Roman"/>
          <w:sz w:val="28"/>
          <w:szCs w:val="28"/>
          <w:lang w:eastAsia="uk-UA"/>
        </w:rPr>
        <w:t>, що включає</w:t>
      </w:r>
      <w:r w:rsidR="006C16F1" w:rsidRPr="00990D4E">
        <w:rPr>
          <w:rFonts w:ascii="Times New Roman" w:eastAsia="Candara" w:hAnsi="Times New Roman" w:cs="Times New Roman"/>
          <w:sz w:val="28"/>
          <w:szCs w:val="28"/>
          <w:lang w:eastAsia="uk-UA"/>
        </w:rPr>
        <w:t>:</w:t>
      </w:r>
    </w:p>
    <w:p w:rsidR="006C16F1" w:rsidRPr="00990D4E" w:rsidRDefault="004340B8"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імплементацію</w:t>
      </w:r>
      <w:r w:rsidR="006C16F1" w:rsidRPr="00990D4E">
        <w:rPr>
          <w:rFonts w:ascii="Times New Roman" w:eastAsia="Candara" w:hAnsi="Times New Roman" w:cs="Times New Roman"/>
          <w:sz w:val="28"/>
          <w:szCs w:val="28"/>
          <w:lang w:eastAsia="uk-UA"/>
        </w:rPr>
        <w:t xml:space="preserve"> освітніх програм формальної, неформальної й </w:t>
      </w:r>
      <w:proofErr w:type="spellStart"/>
      <w:r w:rsidR="006C16F1" w:rsidRPr="00990D4E">
        <w:rPr>
          <w:rFonts w:ascii="Times New Roman" w:eastAsia="Candara" w:hAnsi="Times New Roman" w:cs="Times New Roman"/>
          <w:sz w:val="28"/>
          <w:szCs w:val="28"/>
          <w:lang w:eastAsia="uk-UA"/>
        </w:rPr>
        <w:t>інформальної</w:t>
      </w:r>
      <w:proofErr w:type="spellEnd"/>
      <w:r w:rsidR="006C16F1" w:rsidRPr="00990D4E">
        <w:rPr>
          <w:rFonts w:ascii="Times New Roman" w:eastAsia="Candara" w:hAnsi="Times New Roman" w:cs="Times New Roman"/>
          <w:sz w:val="28"/>
          <w:szCs w:val="28"/>
          <w:lang w:eastAsia="uk-UA"/>
        </w:rPr>
        <w:t xml:space="preserve"> освіти у сфері громадянської освіти й участі в процесах управління громадою;</w:t>
      </w:r>
    </w:p>
    <w:p w:rsidR="006C16F1" w:rsidRPr="00E37413" w:rsidRDefault="006C16F1"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підвищення ролі й позиціонування консультативно-дорадчих органів, що формуються з числа</w:t>
      </w:r>
      <w:r w:rsidRPr="00E37413">
        <w:rPr>
          <w:rFonts w:ascii="Times New Roman" w:eastAsia="Candara" w:hAnsi="Times New Roman" w:cs="Times New Roman"/>
          <w:sz w:val="28"/>
          <w:szCs w:val="28"/>
          <w:lang w:eastAsia="uk-UA"/>
        </w:rPr>
        <w:t xml:space="preserve"> молоді</w:t>
      </w:r>
      <w:r w:rsidR="006573D7">
        <w:rPr>
          <w:rFonts w:ascii="Times New Roman" w:eastAsia="Candara" w:hAnsi="Times New Roman" w:cs="Times New Roman"/>
          <w:sz w:val="28"/>
          <w:szCs w:val="28"/>
          <w:lang w:eastAsia="uk-UA"/>
        </w:rPr>
        <w:t>,</w:t>
      </w:r>
      <w:r w:rsidRPr="00E37413">
        <w:rPr>
          <w:rFonts w:ascii="Times New Roman" w:eastAsia="Candara" w:hAnsi="Times New Roman" w:cs="Times New Roman"/>
          <w:sz w:val="28"/>
          <w:szCs w:val="28"/>
          <w:lang w:eastAsia="uk-UA"/>
        </w:rPr>
        <w:t xml:space="preserve"> незалежно від їх профільного спрямування;</w:t>
      </w:r>
    </w:p>
    <w:p w:rsidR="004340B8" w:rsidRDefault="004340B8"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залучення молоді до формування, імплементації й реалізації ініціатив у с</w:t>
      </w:r>
      <w:r w:rsidR="00567BE4">
        <w:rPr>
          <w:rFonts w:ascii="Times New Roman" w:eastAsia="Candara" w:hAnsi="Times New Roman" w:cs="Times New Roman"/>
          <w:sz w:val="28"/>
          <w:szCs w:val="28"/>
          <w:lang w:eastAsia="uk-UA"/>
        </w:rPr>
        <w:t xml:space="preserve">фері </w:t>
      </w:r>
      <w:proofErr w:type="spellStart"/>
      <w:r w:rsidR="00567BE4">
        <w:rPr>
          <w:rFonts w:ascii="Times New Roman" w:eastAsia="Candara" w:hAnsi="Times New Roman" w:cs="Times New Roman"/>
          <w:sz w:val="28"/>
          <w:szCs w:val="28"/>
          <w:lang w:eastAsia="uk-UA"/>
        </w:rPr>
        <w:t>партисипативної</w:t>
      </w:r>
      <w:proofErr w:type="spellEnd"/>
      <w:r w:rsidR="00567BE4">
        <w:rPr>
          <w:rFonts w:ascii="Times New Roman" w:eastAsia="Candara" w:hAnsi="Times New Roman" w:cs="Times New Roman"/>
          <w:sz w:val="28"/>
          <w:szCs w:val="28"/>
          <w:lang w:eastAsia="uk-UA"/>
        </w:rPr>
        <w:t xml:space="preserve"> демократії;</w:t>
      </w:r>
    </w:p>
    <w:p w:rsidR="00567BE4" w:rsidRPr="00E37413" w:rsidRDefault="00567BE4"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rPr>
        <w:lastRenderedPageBreak/>
        <w:t>інтегрування молодої людини в міське середовище, створення та розвиток публічних просторів.</w:t>
      </w:r>
    </w:p>
    <w:p w:rsidR="004340B8" w:rsidRPr="006573D7" w:rsidRDefault="006573D7" w:rsidP="00E37413">
      <w:pPr>
        <w:spacing w:line="240" w:lineRule="auto"/>
        <w:ind w:firstLine="567"/>
        <w:jc w:val="both"/>
        <w:rPr>
          <w:rFonts w:ascii="Times New Roman" w:eastAsia="Candara" w:hAnsi="Times New Roman" w:cs="Times New Roman"/>
          <w:sz w:val="28"/>
          <w:szCs w:val="28"/>
          <w:lang w:eastAsia="uk-UA"/>
        </w:rPr>
      </w:pPr>
      <w:r w:rsidRPr="006573D7">
        <w:rPr>
          <w:rFonts w:ascii="Times New Roman" w:eastAsia="Candara" w:hAnsi="Times New Roman" w:cs="Times New Roman"/>
          <w:sz w:val="28"/>
          <w:szCs w:val="28"/>
          <w:lang w:eastAsia="uk-UA"/>
        </w:rPr>
        <w:t>5.</w:t>
      </w:r>
      <w:r w:rsidR="004340B8" w:rsidRPr="006573D7">
        <w:rPr>
          <w:rFonts w:ascii="Times New Roman" w:eastAsia="Candara" w:hAnsi="Times New Roman" w:cs="Times New Roman"/>
          <w:sz w:val="28"/>
          <w:szCs w:val="28"/>
          <w:lang w:eastAsia="uk-UA"/>
        </w:rPr>
        <w:t xml:space="preserve">2. </w:t>
      </w:r>
      <w:r w:rsidRPr="003026E3">
        <w:rPr>
          <w:rFonts w:ascii="Times New Roman" w:eastAsia="Candara" w:hAnsi="Times New Roman" w:cs="Times New Roman"/>
          <w:sz w:val="28"/>
          <w:szCs w:val="28"/>
          <w:lang w:eastAsia="uk-UA"/>
        </w:rPr>
        <w:t xml:space="preserve">Сприяння </w:t>
      </w:r>
      <w:r w:rsidR="004340B8" w:rsidRPr="006573D7">
        <w:rPr>
          <w:rFonts w:ascii="Times New Roman" w:eastAsia="Candara" w:hAnsi="Times New Roman" w:cs="Times New Roman"/>
          <w:sz w:val="28"/>
          <w:szCs w:val="28"/>
          <w:lang w:eastAsia="uk-UA"/>
        </w:rPr>
        <w:t xml:space="preserve">розвитку особистісної спроможності молоді в контексті викликів </w:t>
      </w:r>
      <w:r w:rsidR="000E2F35">
        <w:rPr>
          <w:rFonts w:ascii="Times New Roman" w:eastAsia="Candara" w:hAnsi="Times New Roman" w:cs="Times New Roman"/>
          <w:sz w:val="28"/>
          <w:szCs w:val="28"/>
          <w:lang w:eastAsia="uk-UA"/>
        </w:rPr>
        <w:t>і</w:t>
      </w:r>
      <w:r w:rsidR="004340B8" w:rsidRPr="006573D7">
        <w:rPr>
          <w:rFonts w:ascii="Times New Roman" w:eastAsia="Candara" w:hAnsi="Times New Roman" w:cs="Times New Roman"/>
          <w:sz w:val="28"/>
          <w:szCs w:val="28"/>
          <w:lang w:eastAsia="uk-UA"/>
        </w:rPr>
        <w:t xml:space="preserve"> загроз зовнішнього середовища, що включає:</w:t>
      </w:r>
    </w:p>
    <w:p w:rsidR="004340B8" w:rsidRPr="00E37413" w:rsidRDefault="004340B8"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стимулювання розвитку навичок особистої безпеки та здобуття знань у сферах військової підготовки;</w:t>
      </w:r>
    </w:p>
    <w:p w:rsidR="007F4A73" w:rsidRPr="00E37413" w:rsidRDefault="004340B8"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розвиток освітніх програм формальної, неформальної </w:t>
      </w:r>
      <w:r w:rsidR="000E2F35">
        <w:rPr>
          <w:rFonts w:ascii="Times New Roman" w:eastAsia="Candara" w:hAnsi="Times New Roman" w:cs="Times New Roman"/>
          <w:sz w:val="28"/>
          <w:szCs w:val="28"/>
          <w:lang w:eastAsia="uk-UA"/>
        </w:rPr>
        <w:t>та</w:t>
      </w:r>
      <w:r w:rsidRPr="00E37413">
        <w:rPr>
          <w:rFonts w:ascii="Times New Roman" w:eastAsia="Candara" w:hAnsi="Times New Roman" w:cs="Times New Roman"/>
          <w:sz w:val="28"/>
          <w:szCs w:val="28"/>
          <w:lang w:eastAsia="uk-UA"/>
        </w:rPr>
        <w:t xml:space="preserve"> </w:t>
      </w:r>
      <w:proofErr w:type="spellStart"/>
      <w:r w:rsidRPr="00E37413">
        <w:rPr>
          <w:rFonts w:ascii="Times New Roman" w:eastAsia="Candara" w:hAnsi="Times New Roman" w:cs="Times New Roman"/>
          <w:sz w:val="28"/>
          <w:szCs w:val="28"/>
          <w:lang w:eastAsia="uk-UA"/>
        </w:rPr>
        <w:t>інформальної</w:t>
      </w:r>
      <w:proofErr w:type="spellEnd"/>
      <w:r w:rsidRPr="00E37413">
        <w:rPr>
          <w:rFonts w:ascii="Times New Roman" w:eastAsia="Candara" w:hAnsi="Times New Roman" w:cs="Times New Roman"/>
          <w:sz w:val="28"/>
          <w:szCs w:val="28"/>
          <w:lang w:eastAsia="uk-UA"/>
        </w:rPr>
        <w:t xml:space="preserve"> освіти у сферах поведінки у надзвичайних ситуаціях, </w:t>
      </w:r>
      <w:proofErr w:type="spellStart"/>
      <w:r w:rsidRPr="00E37413">
        <w:rPr>
          <w:rFonts w:ascii="Times New Roman" w:eastAsia="Candara" w:hAnsi="Times New Roman" w:cs="Times New Roman"/>
          <w:sz w:val="28"/>
          <w:szCs w:val="28"/>
          <w:lang w:eastAsia="uk-UA"/>
        </w:rPr>
        <w:t>домедичної</w:t>
      </w:r>
      <w:proofErr w:type="spellEnd"/>
      <w:r w:rsidR="000E2F35">
        <w:rPr>
          <w:rFonts w:ascii="Times New Roman" w:eastAsia="Candara" w:hAnsi="Times New Roman" w:cs="Times New Roman"/>
          <w:sz w:val="28"/>
          <w:szCs w:val="28"/>
          <w:lang w:eastAsia="uk-UA"/>
        </w:rPr>
        <w:t xml:space="preserve"> </w:t>
      </w:r>
      <w:r w:rsidR="00836F60">
        <w:rPr>
          <w:rFonts w:ascii="Times New Roman" w:eastAsia="Candara" w:hAnsi="Times New Roman" w:cs="Times New Roman"/>
          <w:sz w:val="28"/>
          <w:szCs w:val="28"/>
          <w:lang w:eastAsia="uk-UA"/>
        </w:rPr>
        <w:t>та</w:t>
      </w:r>
      <w:r w:rsidR="007F4A73" w:rsidRPr="00E37413">
        <w:rPr>
          <w:rFonts w:ascii="Times New Roman" w:eastAsia="Candara" w:hAnsi="Times New Roman" w:cs="Times New Roman"/>
          <w:sz w:val="28"/>
          <w:szCs w:val="28"/>
          <w:lang w:eastAsia="uk-UA"/>
        </w:rPr>
        <w:t xml:space="preserve"> першої медичної допомоги;</w:t>
      </w:r>
    </w:p>
    <w:p w:rsidR="007F4A73" w:rsidRPr="00E37413" w:rsidRDefault="007F4A73"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підвищення рівня опанування цифрови</w:t>
      </w:r>
      <w:r w:rsidR="00836F60">
        <w:rPr>
          <w:rFonts w:ascii="Times New Roman" w:eastAsia="Candara" w:hAnsi="Times New Roman" w:cs="Times New Roman"/>
          <w:sz w:val="28"/>
          <w:szCs w:val="28"/>
          <w:lang w:eastAsia="uk-UA"/>
        </w:rPr>
        <w:t>х навичок</w:t>
      </w:r>
      <w:r w:rsidRPr="00E37413">
        <w:rPr>
          <w:rFonts w:ascii="Times New Roman" w:eastAsia="Candara" w:hAnsi="Times New Roman" w:cs="Times New Roman"/>
          <w:sz w:val="28"/>
          <w:szCs w:val="28"/>
          <w:lang w:eastAsia="uk-UA"/>
        </w:rPr>
        <w:t xml:space="preserve"> та захисту безпеки даних; протидія пропаганді та </w:t>
      </w:r>
      <w:proofErr w:type="spellStart"/>
      <w:r w:rsidRPr="00E37413">
        <w:rPr>
          <w:rFonts w:ascii="Times New Roman" w:eastAsia="Candara" w:hAnsi="Times New Roman" w:cs="Times New Roman"/>
          <w:sz w:val="28"/>
          <w:szCs w:val="28"/>
          <w:lang w:eastAsia="uk-UA"/>
        </w:rPr>
        <w:t>фейкам</w:t>
      </w:r>
      <w:proofErr w:type="spellEnd"/>
      <w:r w:rsidRPr="00E37413">
        <w:rPr>
          <w:rFonts w:ascii="Times New Roman" w:eastAsia="Candara" w:hAnsi="Times New Roman" w:cs="Times New Roman"/>
          <w:sz w:val="28"/>
          <w:szCs w:val="28"/>
          <w:lang w:eastAsia="uk-UA"/>
        </w:rPr>
        <w:t xml:space="preserve"> в інформаційному середовищі;</w:t>
      </w:r>
    </w:p>
    <w:p w:rsidR="007F4A73" w:rsidRPr="00E37413" w:rsidRDefault="007F4A73"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підвищення обізнаності молоді у питаннях </w:t>
      </w:r>
      <w:proofErr w:type="spellStart"/>
      <w:r w:rsidRPr="00E37413">
        <w:rPr>
          <w:rFonts w:ascii="Times New Roman" w:eastAsia="Candara" w:hAnsi="Times New Roman" w:cs="Times New Roman"/>
          <w:sz w:val="28"/>
          <w:szCs w:val="28"/>
          <w:lang w:eastAsia="uk-UA"/>
        </w:rPr>
        <w:t>волонтерства</w:t>
      </w:r>
      <w:proofErr w:type="spellEnd"/>
      <w:r w:rsidRPr="00E37413">
        <w:rPr>
          <w:rFonts w:ascii="Times New Roman" w:eastAsia="Candara" w:hAnsi="Times New Roman" w:cs="Times New Roman"/>
          <w:sz w:val="28"/>
          <w:szCs w:val="28"/>
          <w:lang w:eastAsia="uk-UA"/>
        </w:rPr>
        <w:t xml:space="preserve">, популяризація </w:t>
      </w:r>
      <w:proofErr w:type="spellStart"/>
      <w:r w:rsidRPr="00E37413">
        <w:rPr>
          <w:rFonts w:ascii="Times New Roman" w:eastAsia="Candara" w:hAnsi="Times New Roman" w:cs="Times New Roman"/>
          <w:sz w:val="28"/>
          <w:szCs w:val="28"/>
          <w:lang w:eastAsia="uk-UA"/>
        </w:rPr>
        <w:t>волонтерства</w:t>
      </w:r>
      <w:proofErr w:type="spellEnd"/>
      <w:r w:rsidRPr="00E37413">
        <w:rPr>
          <w:rFonts w:ascii="Times New Roman" w:eastAsia="Candara" w:hAnsi="Times New Roman" w:cs="Times New Roman"/>
          <w:sz w:val="28"/>
          <w:szCs w:val="28"/>
          <w:lang w:eastAsia="uk-UA"/>
        </w:rPr>
        <w:t xml:space="preserve"> та залучення до нього молоді, поширення кращих практик. </w:t>
      </w:r>
    </w:p>
    <w:p w:rsidR="003E0DE5" w:rsidRPr="00836F60" w:rsidRDefault="003E0DE5" w:rsidP="00E37413">
      <w:pPr>
        <w:spacing w:line="240" w:lineRule="auto"/>
        <w:ind w:firstLine="567"/>
        <w:jc w:val="both"/>
        <w:rPr>
          <w:rFonts w:ascii="Times New Roman" w:eastAsia="Candara" w:hAnsi="Times New Roman" w:cs="Times New Roman"/>
          <w:sz w:val="28"/>
          <w:szCs w:val="28"/>
          <w:lang w:eastAsia="uk-UA"/>
        </w:rPr>
      </w:pPr>
    </w:p>
    <w:p w:rsidR="00836F60" w:rsidRPr="00836F60" w:rsidRDefault="003E0DE5" w:rsidP="00E37413">
      <w:pPr>
        <w:spacing w:line="240" w:lineRule="auto"/>
        <w:ind w:firstLine="567"/>
        <w:jc w:val="center"/>
        <w:rPr>
          <w:rFonts w:ascii="Times New Roman" w:eastAsia="Candara" w:hAnsi="Times New Roman" w:cs="Times New Roman"/>
          <w:sz w:val="28"/>
          <w:szCs w:val="28"/>
          <w:lang w:eastAsia="uk-UA"/>
        </w:rPr>
      </w:pPr>
      <w:r w:rsidRPr="00836F60">
        <w:rPr>
          <w:rFonts w:ascii="Times New Roman" w:eastAsia="Candara" w:hAnsi="Times New Roman" w:cs="Times New Roman"/>
          <w:sz w:val="28"/>
          <w:szCs w:val="28"/>
          <w:lang w:eastAsia="uk-UA"/>
        </w:rPr>
        <w:t>І</w:t>
      </w:r>
      <w:r w:rsidRPr="00836F60">
        <w:rPr>
          <w:rFonts w:ascii="Times New Roman" w:eastAsia="Candara" w:hAnsi="Times New Roman" w:cs="Times New Roman"/>
          <w:sz w:val="28"/>
          <w:szCs w:val="28"/>
          <w:lang w:val="en-US" w:eastAsia="uk-UA"/>
        </w:rPr>
        <w:t>V</w:t>
      </w:r>
      <w:r w:rsidRPr="00836F60">
        <w:rPr>
          <w:rFonts w:ascii="Times New Roman" w:eastAsia="Candara" w:hAnsi="Times New Roman" w:cs="Times New Roman"/>
          <w:sz w:val="28"/>
          <w:szCs w:val="28"/>
          <w:lang w:eastAsia="uk-UA"/>
        </w:rPr>
        <w:t xml:space="preserve">. Шляхи реалізації, моніторинг та оцінка, </w:t>
      </w:r>
    </w:p>
    <w:p w:rsidR="003E0DE5" w:rsidRPr="00836F60" w:rsidRDefault="00836F60" w:rsidP="00E37413">
      <w:pPr>
        <w:spacing w:line="240" w:lineRule="auto"/>
        <w:ind w:firstLine="567"/>
        <w:jc w:val="center"/>
        <w:rPr>
          <w:rFonts w:ascii="Times New Roman" w:eastAsia="Candara" w:hAnsi="Times New Roman" w:cs="Times New Roman"/>
          <w:sz w:val="28"/>
          <w:szCs w:val="28"/>
          <w:lang w:eastAsia="uk-UA"/>
        </w:rPr>
      </w:pPr>
      <w:r w:rsidRPr="00836F60">
        <w:rPr>
          <w:rFonts w:ascii="Times New Roman" w:eastAsia="Candara" w:hAnsi="Times New Roman" w:cs="Times New Roman"/>
          <w:sz w:val="28"/>
          <w:szCs w:val="28"/>
          <w:lang w:eastAsia="uk-UA"/>
        </w:rPr>
        <w:t>о</w:t>
      </w:r>
      <w:r w:rsidR="003E0DE5" w:rsidRPr="00836F60">
        <w:rPr>
          <w:rFonts w:ascii="Times New Roman" w:eastAsia="Candara" w:hAnsi="Times New Roman" w:cs="Times New Roman"/>
          <w:sz w:val="28"/>
          <w:szCs w:val="28"/>
          <w:lang w:eastAsia="uk-UA"/>
        </w:rPr>
        <w:t xml:space="preserve">чікувані результати Стратегії </w:t>
      </w:r>
    </w:p>
    <w:p w:rsidR="00836F60" w:rsidRPr="00836F60" w:rsidRDefault="00836F60" w:rsidP="00E37413">
      <w:pPr>
        <w:spacing w:line="240" w:lineRule="auto"/>
        <w:ind w:firstLine="567"/>
        <w:jc w:val="center"/>
        <w:rPr>
          <w:rFonts w:ascii="Times New Roman" w:eastAsia="Candara" w:hAnsi="Times New Roman" w:cs="Times New Roman"/>
          <w:sz w:val="28"/>
          <w:szCs w:val="28"/>
          <w:lang w:eastAsia="uk-UA"/>
        </w:rPr>
      </w:pPr>
    </w:p>
    <w:p w:rsidR="003E0DE5" w:rsidRPr="00E37413" w:rsidRDefault="003E0DE5"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Стратегія передбачає спільну та скоординовану діяльність Луцької міської ради у партнерстві з інститутами громадянського суспільства,  установами та закладами, що працюють з молоддю, молодіжними центрами, фахівцями, що працюють з молоддю, молодіжними працівниками, молодіжними консультативно-дорадчими органами, </w:t>
      </w:r>
      <w:proofErr w:type="spellStart"/>
      <w:r w:rsidRPr="00E37413">
        <w:rPr>
          <w:rFonts w:ascii="Times New Roman" w:eastAsia="Candara" w:hAnsi="Times New Roman" w:cs="Times New Roman"/>
          <w:sz w:val="28"/>
          <w:szCs w:val="28"/>
          <w:lang w:eastAsia="uk-UA"/>
        </w:rPr>
        <w:t>органами</w:t>
      </w:r>
      <w:proofErr w:type="spellEnd"/>
      <w:r w:rsidRPr="00E37413">
        <w:rPr>
          <w:rFonts w:ascii="Times New Roman" w:eastAsia="Candara" w:hAnsi="Times New Roman" w:cs="Times New Roman"/>
          <w:sz w:val="28"/>
          <w:szCs w:val="28"/>
          <w:lang w:eastAsia="uk-UA"/>
        </w:rPr>
        <w:t xml:space="preserve"> учнівського, студентського самоврядування та закладами освіти, міжнародними організаціями, представниками роботодавців, бізнесу, а також за безпосередньої участі молоді. </w:t>
      </w:r>
    </w:p>
    <w:p w:rsidR="003E0DE5" w:rsidRPr="00E37413" w:rsidRDefault="003E0DE5"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Стратегія передбачає проведення щорічної оцінки її виконання, починаючи з 2025 року. Передбачається моніторинг виконання пріоритетів Стратегії, оцінка ефективності реалізації молодіжної політики, реалізації проєктів та здійснення заходів молодіжного спрямування, проведення аналітичних та соціологічних досліджень, опитування цільових груп тощо. Оцінка виконання Стратегії розвитку молоді Луцької міської територіальної громади до 2027 року здійснюється у комплексі з оцінкою Стратегії реалізації молодіжної політики у Луцькій міській територіальній громаді до 2027 року. </w:t>
      </w:r>
    </w:p>
    <w:p w:rsidR="000E2F35" w:rsidRDefault="003E0DE5" w:rsidP="000E2F35">
      <w:pPr>
        <w:pStyle w:val="1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rPr>
      </w:pPr>
      <w:r w:rsidRPr="00E37413">
        <w:rPr>
          <w:rFonts w:ascii="Times New Roman" w:eastAsia="Candara" w:hAnsi="Times New Roman" w:cs="Times New Roman"/>
          <w:sz w:val="28"/>
          <w:szCs w:val="28"/>
        </w:rPr>
        <w:t xml:space="preserve">Реалізація Стратегії допоможе молоді бути свідомою, відповідальною, економічно активною та культурно розвиненою, мати високий рівень життєстійкості, самостійності та спроможності, бути інтегрованою в суспільне життя та адаптованою до викликів сучасного світу. </w:t>
      </w:r>
    </w:p>
    <w:p w:rsidR="000E2F35" w:rsidRDefault="000E2F35" w:rsidP="000E2F35">
      <w:pPr>
        <w:pStyle w:val="1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sz w:val="28"/>
          <w:szCs w:val="28"/>
        </w:rPr>
      </w:pPr>
    </w:p>
    <w:p w:rsidR="000E2F35" w:rsidRPr="00754E81" w:rsidRDefault="000E2F35" w:rsidP="000E2F35">
      <w:pPr>
        <w:pStyle w:val="1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sz w:val="28"/>
          <w:szCs w:val="28"/>
        </w:rPr>
      </w:pPr>
    </w:p>
    <w:p w:rsidR="000E2F35" w:rsidRPr="00754E81" w:rsidRDefault="000E2F35" w:rsidP="000E2F35">
      <w:pPr>
        <w:pStyle w:val="1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Секретар міської ради                                                          Юрій </w:t>
      </w:r>
      <w:proofErr w:type="spellStart"/>
      <w:r w:rsidRPr="00754E81">
        <w:rPr>
          <w:rFonts w:ascii="Times New Roman" w:eastAsia="Times New Roman" w:hAnsi="Times New Roman" w:cs="Times New Roman"/>
          <w:color w:val="000000"/>
          <w:sz w:val="28"/>
          <w:szCs w:val="28"/>
        </w:rPr>
        <w:t>БЕЗПЯТКО</w:t>
      </w:r>
      <w:proofErr w:type="spellEnd"/>
      <w:r w:rsidRPr="00754E81">
        <w:rPr>
          <w:rFonts w:ascii="Times New Roman" w:eastAsia="Times New Roman" w:hAnsi="Times New Roman" w:cs="Times New Roman"/>
          <w:color w:val="000000"/>
          <w:sz w:val="28"/>
          <w:szCs w:val="28"/>
        </w:rPr>
        <w:t xml:space="preserve"> </w:t>
      </w:r>
    </w:p>
    <w:p w:rsidR="000E2F35" w:rsidRPr="00754E81" w:rsidRDefault="000E2F35" w:rsidP="000E2F35">
      <w:pPr>
        <w:pStyle w:val="1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8"/>
        </w:rPr>
      </w:pPr>
    </w:p>
    <w:p w:rsidR="003E0DE5" w:rsidRDefault="000E2F35" w:rsidP="000E2F35">
      <w:pPr>
        <w:pStyle w:val="1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ndara" w:hAnsi="Times New Roman" w:cs="Times New Roman"/>
          <w:sz w:val="28"/>
          <w:szCs w:val="28"/>
        </w:rPr>
      </w:pPr>
      <w:r w:rsidRPr="00754E81">
        <w:rPr>
          <w:rFonts w:ascii="Times New Roman" w:eastAsia="Times New Roman" w:hAnsi="Times New Roman" w:cs="Times New Roman"/>
          <w:color w:val="000000"/>
          <w:sz w:val="24"/>
          <w:szCs w:val="28"/>
        </w:rPr>
        <w:t>Захожий 777</w:t>
      </w:r>
      <w:r>
        <w:rPr>
          <w:rFonts w:ascii="Times New Roman" w:eastAsia="Times New Roman" w:hAnsi="Times New Roman" w:cs="Times New Roman"/>
          <w:color w:val="000000"/>
          <w:sz w:val="24"/>
          <w:szCs w:val="28"/>
        </w:rPr>
        <w:t> </w:t>
      </w:r>
      <w:r w:rsidRPr="00754E81">
        <w:rPr>
          <w:rFonts w:ascii="Times New Roman" w:eastAsia="Times New Roman" w:hAnsi="Times New Roman" w:cs="Times New Roman"/>
          <w:color w:val="000000"/>
          <w:sz w:val="24"/>
          <w:szCs w:val="28"/>
        </w:rPr>
        <w:t>925</w:t>
      </w:r>
    </w:p>
    <w:sectPr w:rsidR="003E0DE5" w:rsidSect="006E29A6">
      <w:headerReference w:type="default" r:id="rId8"/>
      <w:pgSz w:w="11909" w:h="16834"/>
      <w:pgMar w:top="567" w:right="567" w:bottom="1418" w:left="1985" w:header="567"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2A1" w:rsidRDefault="00B072A1" w:rsidP="00C65CDA">
      <w:pPr>
        <w:spacing w:line="240" w:lineRule="auto"/>
      </w:pPr>
      <w:r>
        <w:separator/>
      </w:r>
    </w:p>
  </w:endnote>
  <w:endnote w:type="continuationSeparator" w:id="0">
    <w:p w:rsidR="00B072A1" w:rsidRDefault="00B072A1" w:rsidP="00C65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2A1" w:rsidRDefault="00B072A1" w:rsidP="00C65CDA">
      <w:pPr>
        <w:spacing w:line="240" w:lineRule="auto"/>
      </w:pPr>
      <w:r>
        <w:separator/>
      </w:r>
    </w:p>
  </w:footnote>
  <w:footnote w:type="continuationSeparator" w:id="0">
    <w:p w:rsidR="00B072A1" w:rsidRDefault="00B072A1" w:rsidP="00C65C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470733"/>
      <w:docPartObj>
        <w:docPartGallery w:val="Page Numbers (Top of Page)"/>
        <w:docPartUnique/>
      </w:docPartObj>
    </w:sdtPr>
    <w:sdtEndPr>
      <w:rPr>
        <w:rFonts w:ascii="Times New Roman" w:hAnsi="Times New Roman" w:cs="Times New Roman"/>
        <w:sz w:val="24"/>
      </w:rPr>
    </w:sdtEndPr>
    <w:sdtContent>
      <w:p w:rsidR="00C65CDA" w:rsidRPr="00C65CDA" w:rsidRDefault="00C65CDA">
        <w:pPr>
          <w:pStyle w:val="a5"/>
          <w:jc w:val="center"/>
          <w:rPr>
            <w:rFonts w:ascii="Times New Roman" w:hAnsi="Times New Roman" w:cs="Times New Roman"/>
            <w:sz w:val="24"/>
          </w:rPr>
        </w:pPr>
        <w:r w:rsidRPr="00C65CDA">
          <w:rPr>
            <w:rFonts w:ascii="Times New Roman" w:hAnsi="Times New Roman" w:cs="Times New Roman"/>
            <w:sz w:val="24"/>
          </w:rPr>
          <w:fldChar w:fldCharType="begin"/>
        </w:r>
        <w:r w:rsidRPr="00C65CDA">
          <w:rPr>
            <w:rFonts w:ascii="Times New Roman" w:hAnsi="Times New Roman" w:cs="Times New Roman"/>
            <w:sz w:val="24"/>
          </w:rPr>
          <w:instrText>PAGE   \* MERGEFORMAT</w:instrText>
        </w:r>
        <w:r w:rsidRPr="00C65CDA">
          <w:rPr>
            <w:rFonts w:ascii="Times New Roman" w:hAnsi="Times New Roman" w:cs="Times New Roman"/>
            <w:sz w:val="24"/>
          </w:rPr>
          <w:fldChar w:fldCharType="separate"/>
        </w:r>
        <w:r w:rsidR="00083E04" w:rsidRPr="00083E04">
          <w:rPr>
            <w:rFonts w:ascii="Times New Roman" w:hAnsi="Times New Roman" w:cs="Times New Roman"/>
            <w:noProof/>
            <w:sz w:val="24"/>
            <w:lang w:val="ru-RU"/>
          </w:rPr>
          <w:t>7</w:t>
        </w:r>
        <w:r w:rsidRPr="00C65CDA">
          <w:rPr>
            <w:rFonts w:ascii="Times New Roman" w:hAnsi="Times New Roman" w:cs="Times New Roman"/>
            <w:sz w:val="24"/>
          </w:rPr>
          <w:fldChar w:fldCharType="end"/>
        </w:r>
      </w:p>
    </w:sdtContent>
  </w:sdt>
  <w:p w:rsidR="00C65CDA" w:rsidRDefault="00C65CD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6DD1"/>
    <w:multiLevelType w:val="hybridMultilevel"/>
    <w:tmpl w:val="1DA800B8"/>
    <w:lvl w:ilvl="0" w:tplc="26EED6FC">
      <w:start w:val="4"/>
      <w:numFmt w:val="bullet"/>
      <w:lvlText w:val="–"/>
      <w:lvlJc w:val="left"/>
      <w:pPr>
        <w:ind w:left="927" w:hanging="360"/>
      </w:pPr>
      <w:rPr>
        <w:rFonts w:ascii="Times New Roman" w:eastAsia="Candar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1130A"/>
    <w:rsid w:val="0003541A"/>
    <w:rsid w:val="00083E04"/>
    <w:rsid w:val="000E2F35"/>
    <w:rsid w:val="00132258"/>
    <w:rsid w:val="001853A0"/>
    <w:rsid w:val="001A0236"/>
    <w:rsid w:val="001D6C6B"/>
    <w:rsid w:val="001E37DA"/>
    <w:rsid w:val="002C0F6D"/>
    <w:rsid w:val="002F4EF5"/>
    <w:rsid w:val="003026E3"/>
    <w:rsid w:val="00327C77"/>
    <w:rsid w:val="00346FC4"/>
    <w:rsid w:val="003E0DE5"/>
    <w:rsid w:val="00427944"/>
    <w:rsid w:val="004340B8"/>
    <w:rsid w:val="004D1864"/>
    <w:rsid w:val="005077EC"/>
    <w:rsid w:val="00550A63"/>
    <w:rsid w:val="00567BE4"/>
    <w:rsid w:val="00594058"/>
    <w:rsid w:val="006573D7"/>
    <w:rsid w:val="006614DB"/>
    <w:rsid w:val="0066578D"/>
    <w:rsid w:val="00697B02"/>
    <w:rsid w:val="006B70DB"/>
    <w:rsid w:val="006C16F1"/>
    <w:rsid w:val="006E070A"/>
    <w:rsid w:val="006E29A6"/>
    <w:rsid w:val="00700824"/>
    <w:rsid w:val="007037FE"/>
    <w:rsid w:val="00740BEE"/>
    <w:rsid w:val="00765823"/>
    <w:rsid w:val="007665ED"/>
    <w:rsid w:val="00773EAF"/>
    <w:rsid w:val="00774976"/>
    <w:rsid w:val="00786775"/>
    <w:rsid w:val="0079064E"/>
    <w:rsid w:val="007F4548"/>
    <w:rsid w:val="007F4A73"/>
    <w:rsid w:val="008226A3"/>
    <w:rsid w:val="00836F60"/>
    <w:rsid w:val="008F2370"/>
    <w:rsid w:val="00910BE9"/>
    <w:rsid w:val="00916700"/>
    <w:rsid w:val="00990D4E"/>
    <w:rsid w:val="009A0F46"/>
    <w:rsid w:val="00A1408E"/>
    <w:rsid w:val="00A316FC"/>
    <w:rsid w:val="00A31DFF"/>
    <w:rsid w:val="00A32D33"/>
    <w:rsid w:val="00A34EDD"/>
    <w:rsid w:val="00A5318F"/>
    <w:rsid w:val="00A85BD1"/>
    <w:rsid w:val="00AA2CA5"/>
    <w:rsid w:val="00AE7276"/>
    <w:rsid w:val="00B072A1"/>
    <w:rsid w:val="00B24181"/>
    <w:rsid w:val="00B311E7"/>
    <w:rsid w:val="00B544BA"/>
    <w:rsid w:val="00B74D81"/>
    <w:rsid w:val="00BE2ACB"/>
    <w:rsid w:val="00C1130A"/>
    <w:rsid w:val="00C65CDA"/>
    <w:rsid w:val="00CD035A"/>
    <w:rsid w:val="00D04AE5"/>
    <w:rsid w:val="00D76C39"/>
    <w:rsid w:val="00DA2015"/>
    <w:rsid w:val="00DA357F"/>
    <w:rsid w:val="00DA55D4"/>
    <w:rsid w:val="00DA78EC"/>
    <w:rsid w:val="00DD1106"/>
    <w:rsid w:val="00E2041C"/>
    <w:rsid w:val="00E37413"/>
    <w:rsid w:val="00E62A1C"/>
    <w:rsid w:val="00E9494E"/>
    <w:rsid w:val="00ED7CA0"/>
    <w:rsid w:val="00F01038"/>
    <w:rsid w:val="00F1776A"/>
    <w:rsid w:val="00F31942"/>
    <w:rsid w:val="00F54D4D"/>
    <w:rsid w:val="00F62303"/>
    <w:rsid w:val="00F838E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UA"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838E5"/>
  </w:style>
  <w:style w:type="paragraph" w:styleId="1">
    <w:name w:val="heading 1"/>
    <w:basedOn w:val="a"/>
    <w:next w:val="a"/>
    <w:rsid w:val="00F838E5"/>
    <w:pPr>
      <w:keepNext/>
      <w:keepLines/>
      <w:spacing w:before="400" w:after="120"/>
      <w:outlineLvl w:val="0"/>
    </w:pPr>
    <w:rPr>
      <w:sz w:val="40"/>
      <w:szCs w:val="40"/>
    </w:rPr>
  </w:style>
  <w:style w:type="paragraph" w:styleId="2">
    <w:name w:val="heading 2"/>
    <w:basedOn w:val="a"/>
    <w:next w:val="a"/>
    <w:rsid w:val="00F838E5"/>
    <w:pPr>
      <w:keepNext/>
      <w:keepLines/>
      <w:spacing w:before="360" w:after="120"/>
      <w:outlineLvl w:val="1"/>
    </w:pPr>
    <w:rPr>
      <w:sz w:val="32"/>
      <w:szCs w:val="32"/>
    </w:rPr>
  </w:style>
  <w:style w:type="paragraph" w:styleId="3">
    <w:name w:val="heading 3"/>
    <w:basedOn w:val="a"/>
    <w:next w:val="a"/>
    <w:rsid w:val="00F838E5"/>
    <w:pPr>
      <w:keepNext/>
      <w:keepLines/>
      <w:spacing w:before="320" w:after="80"/>
      <w:outlineLvl w:val="2"/>
    </w:pPr>
    <w:rPr>
      <w:color w:val="434343"/>
      <w:sz w:val="28"/>
      <w:szCs w:val="28"/>
    </w:rPr>
  </w:style>
  <w:style w:type="paragraph" w:styleId="4">
    <w:name w:val="heading 4"/>
    <w:basedOn w:val="a"/>
    <w:next w:val="a"/>
    <w:rsid w:val="00F838E5"/>
    <w:pPr>
      <w:keepNext/>
      <w:keepLines/>
      <w:spacing w:before="280" w:after="80"/>
      <w:outlineLvl w:val="3"/>
    </w:pPr>
    <w:rPr>
      <w:color w:val="666666"/>
      <w:sz w:val="24"/>
      <w:szCs w:val="24"/>
    </w:rPr>
  </w:style>
  <w:style w:type="paragraph" w:styleId="5">
    <w:name w:val="heading 5"/>
    <w:basedOn w:val="a"/>
    <w:next w:val="a"/>
    <w:rsid w:val="00F838E5"/>
    <w:pPr>
      <w:keepNext/>
      <w:keepLines/>
      <w:spacing w:before="240" w:after="80"/>
      <w:outlineLvl w:val="4"/>
    </w:pPr>
    <w:rPr>
      <w:color w:val="666666"/>
    </w:rPr>
  </w:style>
  <w:style w:type="paragraph" w:styleId="6">
    <w:name w:val="heading 6"/>
    <w:basedOn w:val="a"/>
    <w:next w:val="a"/>
    <w:rsid w:val="00F838E5"/>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838E5"/>
    <w:tblPr>
      <w:tblCellMar>
        <w:top w:w="0" w:type="dxa"/>
        <w:left w:w="0" w:type="dxa"/>
        <w:bottom w:w="0" w:type="dxa"/>
        <w:right w:w="0" w:type="dxa"/>
      </w:tblCellMar>
    </w:tblPr>
  </w:style>
  <w:style w:type="paragraph" w:styleId="a3">
    <w:name w:val="Title"/>
    <w:basedOn w:val="a"/>
    <w:next w:val="a"/>
    <w:rsid w:val="00F838E5"/>
    <w:pPr>
      <w:keepNext/>
      <w:keepLines/>
      <w:spacing w:after="60"/>
    </w:pPr>
    <w:rPr>
      <w:sz w:val="52"/>
      <w:szCs w:val="52"/>
    </w:rPr>
  </w:style>
  <w:style w:type="paragraph" w:styleId="a4">
    <w:name w:val="Subtitle"/>
    <w:basedOn w:val="a"/>
    <w:next w:val="a"/>
    <w:rsid w:val="00F838E5"/>
    <w:pPr>
      <w:keepNext/>
      <w:keepLines/>
      <w:spacing w:after="320"/>
    </w:pPr>
    <w:rPr>
      <w:color w:val="666666"/>
      <w:sz w:val="30"/>
      <w:szCs w:val="30"/>
    </w:rPr>
  </w:style>
  <w:style w:type="paragraph" w:customStyle="1" w:styleId="10">
    <w:name w:val="Обычный1"/>
    <w:rsid w:val="00C65CDA"/>
    <w:pPr>
      <w:spacing w:after="200"/>
    </w:pPr>
    <w:rPr>
      <w:rFonts w:ascii="Calibri" w:eastAsia="Calibri" w:hAnsi="Calibri" w:cs="Calibri"/>
      <w:lang w:eastAsia="uk-UA"/>
    </w:rPr>
  </w:style>
  <w:style w:type="paragraph" w:styleId="a5">
    <w:name w:val="header"/>
    <w:basedOn w:val="a"/>
    <w:link w:val="a6"/>
    <w:uiPriority w:val="99"/>
    <w:unhideWhenUsed/>
    <w:rsid w:val="00C65CDA"/>
    <w:pPr>
      <w:tabs>
        <w:tab w:val="center" w:pos="4819"/>
        <w:tab w:val="right" w:pos="9639"/>
      </w:tabs>
      <w:spacing w:line="240" w:lineRule="auto"/>
    </w:pPr>
  </w:style>
  <w:style w:type="character" w:customStyle="1" w:styleId="a6">
    <w:name w:val="Верхний колонтитул Знак"/>
    <w:basedOn w:val="a0"/>
    <w:link w:val="a5"/>
    <w:uiPriority w:val="99"/>
    <w:rsid w:val="00C65CDA"/>
  </w:style>
  <w:style w:type="paragraph" w:styleId="a7">
    <w:name w:val="footer"/>
    <w:basedOn w:val="a"/>
    <w:link w:val="a8"/>
    <w:uiPriority w:val="99"/>
    <w:unhideWhenUsed/>
    <w:rsid w:val="00C65CDA"/>
    <w:pPr>
      <w:tabs>
        <w:tab w:val="center" w:pos="4819"/>
        <w:tab w:val="right" w:pos="9639"/>
      </w:tabs>
      <w:spacing w:line="240" w:lineRule="auto"/>
    </w:pPr>
  </w:style>
  <w:style w:type="character" w:customStyle="1" w:styleId="a8">
    <w:name w:val="Нижний колонтитул Знак"/>
    <w:basedOn w:val="a0"/>
    <w:link w:val="a7"/>
    <w:uiPriority w:val="99"/>
    <w:rsid w:val="00C65C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10589</Words>
  <Characters>6037</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Користувач Windows</cp:lastModifiedBy>
  <cp:revision>4</cp:revision>
  <dcterms:created xsi:type="dcterms:W3CDTF">2024-08-06T09:18:00Z</dcterms:created>
  <dcterms:modified xsi:type="dcterms:W3CDTF">2024-08-08T09:40:00Z</dcterms:modified>
</cp:coreProperties>
</file>