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6590" cy="656590"/>
                <wp:effectExtent l="0" t="0" r="0" b="0"/>
                <wp:wrapNone/>
                <wp:docPr id="1" name="shapetype_ole_rId2"/>
                <a:graphic xmlns:a="http://schemas.openxmlformats.org/drawingml/2006/main">
                  <a:graphicData uri="http://schemas.microsoft.com/office/word/2010/wordprocessingShape">
                    <wps:wsp>
                      <wps:cNvSpPr/>
                      <wps:spPr>
                        <a:xfrm>
                          <a:off x="0" y="0"/>
                          <a:ext cx="655920" cy="6559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6pt;height:51.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1750475961"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громадянці  Синій Г.С.</w:t>
      </w:r>
      <w:r>
        <w:rPr>
          <w:sz w:val="32"/>
          <w:szCs w:val="32"/>
        </w:rPr>
        <w:t xml:space="preserve"> </w:t>
      </w:r>
      <w:r>
        <w:rPr>
          <w:sz w:val="28"/>
          <w:szCs w:val="28"/>
        </w:rPr>
        <w:t>дозволу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на   розроблення   </w:t>
      </w:r>
      <w:r>
        <w:rPr>
          <w:spacing w:val="-2"/>
          <w:sz w:val="28"/>
          <w:szCs w:val="28"/>
        </w:rPr>
        <w:t xml:space="preserve">технічної   </w:t>
      </w:r>
      <w:r>
        <w:rPr>
          <w:sz w:val="28"/>
          <w:szCs w:val="28"/>
        </w:rPr>
        <w:t>докумен</w:t>
      </w:r>
      <w:r>
        <w:rPr>
          <w:spacing w:val="-10"/>
          <w:sz w:val="28"/>
          <w:szCs w:val="28"/>
        </w:rPr>
        <w:t>тації   із</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землеустрою щодо</w:t>
      </w:r>
      <w:r>
        <w:rPr>
          <w:spacing w:val="-10"/>
          <w:sz w:val="18"/>
          <w:szCs w:val="18"/>
        </w:rPr>
        <w:t xml:space="preserve">  </w:t>
      </w:r>
      <w:r>
        <w:rPr>
          <w:spacing w:val="-10"/>
          <w:sz w:val="28"/>
          <w:szCs w:val="28"/>
        </w:rPr>
        <w:t xml:space="preserve">встановлення </w:t>
      </w:r>
      <w:r>
        <w:rPr>
          <w:sz w:val="28"/>
          <w:szCs w:val="28"/>
        </w:rPr>
        <w:t>(відновлення)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меж земельної </w:t>
      </w:r>
      <w:r>
        <w:rPr>
          <w:spacing w:val="-6"/>
          <w:sz w:val="28"/>
          <w:szCs w:val="28"/>
        </w:rPr>
        <w:t>ділянки в натурі (на 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земельну   </w:t>
      </w:r>
      <w:r>
        <w:rPr>
          <w:spacing w:val="-4"/>
          <w:sz w:val="28"/>
          <w:szCs w:val="28"/>
        </w:rPr>
        <w:t>частку   (пай)</w:t>
      </w:r>
      <w:r>
        <w:rPr>
          <w:spacing w:val="-4"/>
          <w:sz w:val="26"/>
          <w:szCs w:val="26"/>
        </w:rPr>
        <w:t xml:space="preserve">   </w:t>
      </w:r>
      <w:r>
        <w:rPr>
          <w:spacing w:val="-4"/>
          <w:sz w:val="28"/>
          <w:szCs w:val="28"/>
        </w:rPr>
        <w:t>№ 138</w:t>
      </w:r>
      <w:r>
        <w:rPr>
          <w:spacing w:val="-4"/>
          <w:sz w:val="26"/>
          <w:szCs w:val="26"/>
        </w:rPr>
        <w:t xml:space="preserve">   </w:t>
      </w:r>
      <w:r>
        <w:rPr>
          <w:spacing w:val="-4"/>
          <w:sz w:val="28"/>
          <w:szCs w:val="28"/>
        </w:rPr>
        <w:t>(рілля</w:t>
      </w:r>
      <w:r>
        <w:rPr>
          <w:rFonts w:eastAsia="Times New Roman" w:cs="Times New Roman"/>
          <w:color w:val="auto"/>
          <w:spacing w:val="-6"/>
          <w:kern w:val="0"/>
          <w:sz w:val="28"/>
          <w:szCs w:val="28"/>
          <w:lang w:val="uk-UA" w:eastAsia="zh-CN" w:bidi="ar-SA"/>
        </w:rPr>
        <w:t xml:space="preserve"> —</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6"/>
          <w:kern w:val="0"/>
          <w:sz w:val="28"/>
          <w:szCs w:val="28"/>
          <w:lang w:val="uk-UA" w:eastAsia="zh-CN" w:bidi="ar-SA"/>
        </w:rPr>
        <w:t xml:space="preserve">орієнтовна </w:t>
      </w:r>
      <w:r>
        <w:rPr>
          <w:rFonts w:eastAsia="Times New Roman" w:cs="Times New Roman"/>
          <w:color w:val="auto"/>
          <w:spacing w:val="-12"/>
          <w:kern w:val="0"/>
          <w:sz w:val="28"/>
          <w:szCs w:val="28"/>
          <w:lang w:val="uk-UA" w:eastAsia="zh-CN" w:bidi="ar-SA"/>
        </w:rPr>
        <w:t xml:space="preserve">площа 2,49 га) </w:t>
      </w:r>
      <w:r>
        <w:rPr>
          <w:sz w:val="28"/>
          <w:szCs w:val="28"/>
        </w:rPr>
        <w:t>за</w:t>
      </w:r>
      <w:r>
        <w:rPr>
          <w:sz w:val="32"/>
          <w:szCs w:val="32"/>
        </w:rPr>
        <w:t xml:space="preserve"> </w:t>
      </w:r>
      <w:r>
        <w:rPr>
          <w:spacing w:val="-4"/>
          <w:sz w:val="28"/>
          <w:szCs w:val="28"/>
        </w:rPr>
        <w:t xml:space="preserve">межами </w:t>
      </w:r>
      <w:r>
        <w:rPr>
          <w:spacing w:val="-8"/>
          <w:sz w:val="28"/>
          <w:szCs w:val="28"/>
        </w:rPr>
        <w:t>населених</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пунктів Луцької місь</w:t>
      </w:r>
      <w:r>
        <w:rPr>
          <w:rFonts w:eastAsia="Times New Roman" w:cs="Times New Roman"/>
          <w:color w:val="auto"/>
          <w:spacing w:val="-8"/>
          <w:kern w:val="0"/>
          <w:sz w:val="28"/>
          <w:szCs w:val="28"/>
          <w:lang w:val="uk-UA" w:eastAsia="zh-CN" w:bidi="ar-SA"/>
        </w:rPr>
        <w:t>кої територіальної</w:t>
      </w:r>
      <w:r>
        <w:rPr>
          <w:rFonts w:eastAsia="Times New Roman" w:cs="Times New Roman"/>
          <w:color w:val="auto"/>
          <w:spacing w:val="-8"/>
          <w:kern w:val="0"/>
          <w:sz w:val="26"/>
          <w:szCs w:val="26"/>
          <w:lang w:val="uk-UA" w:eastAsia="zh-CN" w:bidi="ar-SA"/>
        </w:rPr>
        <w:t xml:space="preserve"> </w:t>
      </w:r>
      <w:r>
        <w:rPr>
          <w:rFonts w:eastAsia="Times New Roman" w:cs="Times New Roman"/>
          <w:color w:val="auto"/>
          <w:spacing w:val="-8"/>
          <w:kern w:val="0"/>
          <w:sz w:val="28"/>
          <w:szCs w:val="28"/>
          <w:lang w:val="uk-UA" w:eastAsia="zh-CN" w:bidi="ar-SA"/>
        </w:rPr>
        <w:t>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громадянки Синьої Галини Степанівни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138</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орієнтовна </w:t>
      </w:r>
      <w:r>
        <w:rPr>
          <w:rFonts w:eastAsia="Times New Roman" w:cs="Times New Roman"/>
          <w:color w:val="auto"/>
          <w:spacing w:val="-12"/>
          <w:kern w:val="0"/>
          <w:sz w:val="28"/>
          <w:szCs w:val="28"/>
          <w:lang w:val="uk-UA" w:eastAsia="zh-CN" w:bidi="ar-SA"/>
        </w:rPr>
        <w:t xml:space="preserve">площа 2,49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xml:space="preserve">), свідоцтво про право на спадщину за законом від 12.07.2010 № 875, сертифікат на право   на   земельну   частку   (пай),   яка   перебувала   у   колективній  </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товариства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0213539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3783</w:t>
      </w:r>
      <w:r>
        <w:rPr>
          <w:color w:val="000000"/>
          <w:spacing w:val="-6"/>
          <w:sz w:val="28"/>
          <w:szCs w:val="28"/>
        </w:rPr>
        <w:t xml:space="preserve">, розпорядження голови Ківерцівської районної державної адміністрації від 19.12.2003 № 289 </w:t>
      </w:r>
      <w:r>
        <w:rPr>
          <w:color w:val="111111"/>
          <w:spacing w:val="-6"/>
          <w:sz w:val="28"/>
          <w:szCs w:val="28"/>
          <w:lang w:val="uk-UA"/>
        </w:rPr>
        <w:t xml:space="preserve">«Про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w:t>
      </w:r>
      <w:r>
        <w:rPr>
          <w:i w:val="false"/>
          <w:iCs w:val="false"/>
          <w:color w:val="111111"/>
          <w:spacing w:val="-6"/>
          <w:sz w:val="28"/>
          <w:szCs w:val="28"/>
          <w:lang w:val="uk-UA"/>
        </w:rPr>
        <w:t>/паїв/ в колишньому АПТ ”Прилуцьке”»</w:t>
      </w:r>
      <w:r>
        <w:rPr>
          <w:i w:val="false"/>
          <w:iCs w:val="false"/>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lang w:val="uk-UA"/>
        </w:rPr>
        <w:t xml:space="preserve"> </w:t>
      </w:r>
      <w:r>
        <w:rPr>
          <w:color w:val="000000"/>
          <w:spacing w:val="-6"/>
          <w:sz w:val="28"/>
          <w:szCs w:val="28"/>
        </w:rPr>
        <w:t xml:space="preserve">витяг із протоколу засідання постійної комісії міської ради з питань земельних відносин та земельного кадастру Луцької міської ради від 28.05.2024 № 66, довідку старости Прилуцького старостинського округу від 18.07.2024 № 37-16/157, </w:t>
      </w:r>
      <w:r>
        <w:rPr>
          <w:color w:val="111111"/>
          <w:spacing w:val="-6"/>
          <w:sz w:val="28"/>
          <w:szCs w:val="28"/>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громадянці Синій Галині Степанівні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138</w:t>
      </w:r>
      <w:r>
        <w:rPr>
          <w:spacing w:val="-8"/>
          <w:szCs w:val="28"/>
        </w:rPr>
        <w:t xml:space="preserve">, відповідно до </w:t>
      </w:r>
      <w:r>
        <w:rPr>
          <w:color w:val="111111"/>
          <w:spacing w:val="-6"/>
          <w:sz w:val="28"/>
          <w:szCs w:val="28"/>
        </w:rPr>
        <w:t>свідоцтв</w:t>
      </w:r>
      <w:r>
        <w:rPr>
          <w:rFonts w:eastAsia="Times New Roman" w:cs="Times New Roman"/>
          <w:color w:val="111111"/>
          <w:spacing w:val="-6"/>
          <w:kern w:val="0"/>
          <w:sz w:val="28"/>
          <w:szCs w:val="28"/>
          <w:lang w:val="uk-UA" w:eastAsia="zh-CN" w:bidi="ar-SA"/>
        </w:rPr>
        <w:t>а</w:t>
      </w:r>
      <w:r>
        <w:rPr>
          <w:color w:val="111111"/>
          <w:spacing w:val="-6"/>
          <w:sz w:val="28"/>
          <w:szCs w:val="28"/>
        </w:rPr>
        <w:t xml:space="preserve"> про право на спадщину за законом від 12.07.2010 № 875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0213539</w:t>
      </w:r>
      <w:r>
        <w:rPr>
          <w:rFonts w:eastAsia="Times New Roman" w:cs="Times New Roman"/>
          <w:color w:val="auto"/>
          <w:spacing w:val="-6"/>
          <w:kern w:val="0"/>
          <w:sz w:val="28"/>
          <w:szCs w:val="28"/>
          <w:lang w:val="uk-UA" w:eastAsia="zh-CN" w:bidi="ar-SA"/>
        </w:rPr>
        <w:t xml:space="preserve"> від 20.10.1997,</w:t>
      </w:r>
      <w:r>
        <w:rPr>
          <w:color w:val="111111"/>
          <w:spacing w:val="-6"/>
          <w:sz w:val="28"/>
          <w:szCs w:val="28"/>
        </w:rPr>
        <w:t xml:space="preserve"> зареєстрованого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3783,</w:t>
      </w:r>
      <w:r>
        <w:rPr>
          <w:spacing w:val="-8"/>
          <w:szCs w:val="28"/>
        </w:rPr>
        <w:t xml:space="preserve"> орієнтовною площею 2,49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громадянку Синю Галину Степанівну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138</w:t>
      </w:r>
      <w:r>
        <w:rPr>
          <w:spacing w:val="-8"/>
          <w:szCs w:val="28"/>
        </w:rPr>
        <w:t xml:space="preserve">, відповідно до </w:t>
      </w:r>
      <w:r>
        <w:rPr>
          <w:color w:val="111111"/>
          <w:spacing w:val="-6"/>
          <w:sz w:val="28"/>
          <w:szCs w:val="28"/>
        </w:rPr>
        <w:t>свідоцтва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12.07.2010 № 875</w:t>
      </w:r>
      <w:r>
        <w:rPr>
          <w:spacing w:val="-8"/>
          <w:szCs w:val="28"/>
        </w:rPr>
        <w:t xml:space="preserve"> та сертифіката на право на земельну частку (пай) </w:t>
      </w:r>
      <w:r>
        <w:rPr>
          <w:color w:val="111111"/>
          <w:spacing w:val="-6"/>
          <w:sz w:val="28"/>
          <w:szCs w:val="28"/>
        </w:rPr>
        <w:t>серії ВЛ №  0213539</w:t>
      </w:r>
      <w:r>
        <w:rPr>
          <w:rFonts w:eastAsia="Times New Roman" w:cs="Times New Roman"/>
          <w:color w:val="auto"/>
          <w:spacing w:val="-6"/>
          <w:kern w:val="0"/>
          <w:sz w:val="28"/>
          <w:szCs w:val="28"/>
          <w:lang w:val="uk-UA" w:eastAsia="zh-CN" w:bidi="ar-SA"/>
        </w:rPr>
        <w:t xml:space="preserve"> від 20.10.1997, </w:t>
      </w:r>
      <w:r>
        <w:rPr>
          <w:color w:val="111111"/>
          <w:spacing w:val="-6"/>
          <w:sz w:val="28"/>
          <w:szCs w:val="28"/>
        </w:rPr>
        <w:t>зареєстрованого у Книзі реєстрації сертифікатів на право на земельну частку (пай) від 30.</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3783,</w:t>
      </w:r>
      <w:r>
        <w:rPr>
          <w:spacing w:val="-8"/>
          <w:szCs w:val="28"/>
        </w:rPr>
        <w:t xml:space="preserve"> орієнтовною площею 2,49 га (рілля)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1345</TotalTime>
  <Application>LibreOffice/7.1.2.2$Windows_X86_64 LibreOffice_project/8a45595d069ef5570103caea1b71cc9d82b2aae4</Application>
  <AppVersion>15.0000</AppVersion>
  <Pages>2</Pages>
  <Words>618</Words>
  <Characters>4010</Characters>
  <CharactersWithSpaces>4814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2024-08-08T09:56:27Z</cp:lastPrinted>
  <dcterms:modified xsi:type="dcterms:W3CDTF">2024-08-09T08:50:08Z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file>