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8pt;height:59.4pt;mso-wrap-distance-right:0pt" filled="f" o:ole="">
            <v:imagedata r:id="rId3" o:title=""/>
          </v:shape>
          <o:OLEObject Type="Embed" ProgID="PBrush" ShapeID="ole_rId2" DrawAspect="Content" ObjectID="_65841689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затвердження Положення про часткове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відшкодування вартості незалежних джерел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електричної енергії, які придбані об’єднаннями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співвласників багатоквартирних будинків,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житлово-будівельними кооперативами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та управителями багатоквартирних житлових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будинків для забезпечення потреб співвласників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багатоквартирних житлових будинків Луцької </w:t>
      </w:r>
    </w:p>
    <w:p>
      <w:pPr>
        <w:pStyle w:val="Normal"/>
        <w:rPr>
          <w:sz w:val="28"/>
          <w:szCs w:val="28"/>
        </w:rPr>
      </w:pPr>
      <w:bookmarkStart w:id="0" w:name="_Hlk120270110"/>
      <w:r>
        <w:rPr>
          <w:sz w:val="28"/>
          <w:szCs w:val="28"/>
        </w:rPr>
        <w:t>міської територіальної громади у 202</w:t>
      </w:r>
      <w:r>
        <w:rPr>
          <w:sz w:val="28"/>
          <w:szCs w:val="28"/>
          <w:lang w:val="en-US"/>
        </w:rPr>
        <w:t>5</w:t>
      </w:r>
      <w:r>
        <w:rPr>
          <w:sz w:val="28"/>
          <w:szCs w:val="28"/>
        </w:rPr>
        <w:t xml:space="preserve"> ро</w:t>
      </w:r>
      <w:bookmarkEnd w:id="0"/>
      <w:r>
        <w:rPr>
          <w:sz w:val="28"/>
          <w:szCs w:val="28"/>
        </w:rPr>
        <w:t>ці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законів України «Про об'єднання співвласників багатоквартирного будинку», «Про особливості здійснення права власності у багатоквартирному будинку», «Про місцеве самоврядування в Україні», враховуючи рішення міської ради від 23.12.2020 № 2/12 «Про Програму розвитку цивільного захисту Луцької міської територіальної громади на 2021-2025 роки», з метою запобігання виникнення у багатоквартирних житлових будинках Луцької міської територіальної громади надзвичайних ситуацій, міська рада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Положення про</w:t>
      </w:r>
      <w:r>
        <w:rPr/>
        <w:t xml:space="preserve"> </w:t>
      </w:r>
      <w:r>
        <w:rPr>
          <w:sz w:val="28"/>
          <w:szCs w:val="28"/>
        </w:rPr>
        <w:t>часткове відшкодування вартості незалежних джерел електричної</w:t>
      </w:r>
      <w:r>
        <w:rPr/>
        <w:t xml:space="preserve"> </w:t>
      </w:r>
      <w:r>
        <w:rPr>
          <w:sz w:val="28"/>
          <w:szCs w:val="28"/>
        </w:rPr>
        <w:t>енергії, які придбані об’єднаннями співвласників багатоквартирних будинків, житлово-будівельними кооперативами та управителями багатоквартирних житлових будинків для забезпечення потреб співвласників багатоквартирних житлових будинків Луцької міської територіальної громади у 2025 році, що додається.</w:t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2. Контроль за виконанням рішення покласти на секретаря міської ради  Юрія Безпятка та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енергоощадності.</w:t>
      </w:r>
    </w:p>
    <w:p>
      <w:pPr>
        <w:pStyle w:val="ListParagraph"/>
        <w:ind w:left="99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99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993" w:hanging="993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Ігор 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Гаврилюк</w:t>
      </w:r>
      <w:r>
        <w:rPr/>
        <w:t xml:space="preserve"> 773 150</w:t>
      </w:r>
      <w:bookmarkStart w:id="1" w:name="_GoBack"/>
      <w:bookmarkEnd w:id="1"/>
    </w:p>
    <w:sectPr>
      <w:type w:val="nextPage"/>
      <w:pgSz w:w="11906" w:h="16838"/>
      <w:pgMar w:left="1701" w:right="567" w:gutter="0" w:header="0" w:top="567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11"/>
    <w:qFormat/>
    <w:rsid w:val="00c02f05"/>
    <w:pPr>
      <w:keepNext w:val="true"/>
      <w:suppressAutoHyphens w:val="fals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link w:val="211"/>
    <w:qFormat/>
    <w:rsid w:val="00c02f05"/>
    <w:pPr>
      <w:keepNext w:val="true"/>
      <w:suppressAutoHyphens w:val="fals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12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1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Times New Roman" w:hAnsi="Times New Roman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Times New Roman" w:hAnsi="Times New Roman" w:cs="Lucida Sans"/>
    </w:rPr>
  </w:style>
  <w:style w:type="paragraph" w:styleId="112" w:customStyle="1">
    <w:name w:val="Заголовок 11"/>
    <w:basedOn w:val="Normal"/>
    <w:next w:val="Normal"/>
    <w:link w:val="1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2" w:customStyle="1">
    <w:name w:val="Заголовок 21"/>
    <w:basedOn w:val="Normal"/>
    <w:next w:val="Normal"/>
    <w:link w:val="21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Заголовок1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13" w:customStyle="1">
    <w:name w:val="Название объе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7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1f07d6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7099E-1214-4614-A0E3-16A4D1046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LibreOffice/7.4.3.2$Windows_X86_64 LibreOffice_project/1048a8393ae2eeec98dff31b5c133c5f1d08b890</Application>
  <AppVersion>15.0000</AppVersion>
  <Pages>1</Pages>
  <Words>188</Words>
  <Characters>1474</Characters>
  <CharactersWithSpaces>1812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2022-11-25T13:11:00Z</dcterms:created>
  <dc:creator>nkhmel</dc:creator>
  <dc:description/>
  <dc:language>uk-UA</dc:language>
  <cp:lastModifiedBy/>
  <dcterms:modified xsi:type="dcterms:W3CDTF">2024-08-09T10:05:09Z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