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85054664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79F7B1FF" w:rsidR="00EC1CBA" w:rsidRDefault="00C0572E">
      <w:pPr>
        <w:tabs>
          <w:tab w:val="left" w:pos="567"/>
        </w:tabs>
        <w:ind w:firstLine="567"/>
        <w:jc w:val="both"/>
      </w:pPr>
      <w:r>
        <w:t>Відповідно до</w:t>
      </w:r>
      <w:r w:rsidR="00E71350">
        <w:t xml:space="preserve"> </w:t>
      </w:r>
      <w:r>
        <w:t>ст. 42, п. 8</w:t>
      </w:r>
      <w:r w:rsidR="00E71350">
        <w:t xml:space="preserve"> </w:t>
      </w:r>
      <w:r>
        <w:t xml:space="preserve">ст. 59 Закону України «Про місцеве самоврядування в Україні», п. 10 </w:t>
      </w:r>
      <w:proofErr w:type="spellStart"/>
      <w:r>
        <w:t>розд</w:t>
      </w:r>
      <w:proofErr w:type="spellEnd"/>
      <w:r>
        <w:t>. 1 Програми соціально-правового захисту дітей Луцької міської територіальної громади на 2022–2024 роки, затвердженої рішенням Луцької міської ради від 24.11.2021 № 22/64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55DC1955" w:rsidR="00EC1CBA" w:rsidRDefault="00C0572E">
      <w:pPr>
        <w:tabs>
          <w:tab w:val="left" w:pos="567"/>
        </w:tabs>
        <w:ind w:firstLine="567"/>
        <w:jc w:val="both"/>
      </w:pPr>
      <w:r>
        <w:t xml:space="preserve">1. Надати матеріальну допомогу особам, які мають на утриманні малолітніх дітей і перебувають у складних життєвих обставинах, </w:t>
      </w:r>
      <w:r w:rsidR="00E71350">
        <w:t>та дитині, позбавленій батьківськ</w:t>
      </w:r>
      <w:r w:rsidR="005D5CFB">
        <w:t>ого піклування</w:t>
      </w:r>
      <w:r w:rsidR="00E71350">
        <w:t xml:space="preserve">, яка не має законного представника, </w:t>
      </w:r>
      <w:r>
        <w:t>для придбання дітям одягу та взуття:</w:t>
      </w:r>
    </w:p>
    <w:p w14:paraId="36A35518" w14:textId="264EAE0C" w:rsidR="00EC1CBA" w:rsidRDefault="00E71350">
      <w:pPr>
        <w:ind w:firstLine="567"/>
        <w:jc w:val="both"/>
      </w:pPr>
      <w:r>
        <w:t>Михальчук Юлії Святославівні</w:t>
      </w:r>
      <w:r w:rsidR="00C0572E">
        <w:t xml:space="preserve"> в розмірі 1500,00 грн;</w:t>
      </w:r>
    </w:p>
    <w:p w14:paraId="3304482B" w14:textId="0EB4ED75" w:rsidR="00EC1CBA" w:rsidRDefault="00E71350">
      <w:pPr>
        <w:ind w:firstLine="567"/>
        <w:jc w:val="both"/>
      </w:pPr>
      <w:proofErr w:type="spellStart"/>
      <w:r>
        <w:t>Резніченко</w:t>
      </w:r>
      <w:proofErr w:type="spellEnd"/>
      <w:r>
        <w:t xml:space="preserve"> Уляні Іванівні</w:t>
      </w:r>
      <w:r w:rsidR="00C0572E">
        <w:t xml:space="preserve"> в розмірі </w:t>
      </w:r>
      <w:r>
        <w:t>1500</w:t>
      </w:r>
      <w:r w:rsidR="00C0572E">
        <w:t>,00 грн</w:t>
      </w:r>
      <w:r>
        <w:t>;</w:t>
      </w:r>
    </w:p>
    <w:p w14:paraId="64B78A30" w14:textId="30C86A70" w:rsidR="00E71350" w:rsidRDefault="00E71350">
      <w:pPr>
        <w:ind w:firstLine="567"/>
        <w:jc w:val="both"/>
      </w:pPr>
      <w:proofErr w:type="spellStart"/>
      <w:r>
        <w:t>Саюк</w:t>
      </w:r>
      <w:proofErr w:type="spellEnd"/>
      <w:r>
        <w:t xml:space="preserve"> Ганні Йосипівні в розмірі 1500,00 грн.</w:t>
      </w:r>
    </w:p>
    <w:p w14:paraId="46517A47" w14:textId="77777777" w:rsidR="00EC1CBA" w:rsidRDefault="00C0572E">
      <w:pPr>
        <w:tabs>
          <w:tab w:val="left" w:pos="567"/>
        </w:tabs>
        <w:jc w:val="both"/>
      </w:pPr>
      <w:r>
        <w:tab/>
        <w:t>2. Відділу обліку та звітності міської ради забезпечити виплату коштів з рахунків виконавчого комітету Луцької міської ради.</w:t>
      </w:r>
    </w:p>
    <w:p w14:paraId="3ECCDBC5" w14:textId="301BD3EE" w:rsidR="00EC1CBA" w:rsidRDefault="00C0572E">
      <w:pPr>
        <w:tabs>
          <w:tab w:val="left" w:pos="567"/>
        </w:tabs>
        <w:jc w:val="both"/>
      </w:pPr>
      <w:r>
        <w:tab/>
        <w:t>3. Контроль за</w:t>
      </w:r>
      <w:r w:rsidR="00E71350">
        <w:t xml:space="preserve"> </w:t>
      </w:r>
      <w:r>
        <w:t xml:space="preserve">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  <w:bookmarkStart w:id="1" w:name="__DdeLink__38_2981115855"/>
      <w:bookmarkEnd w:id="1"/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63349A9C" w14:textId="77777777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085C4CA" w:rsidR="00EC1CBA" w:rsidRDefault="00E71350">
      <w:pPr>
        <w:jc w:val="both"/>
      </w:pPr>
      <w:proofErr w:type="spellStart"/>
      <w:r>
        <w:rPr>
          <w:sz w:val="24"/>
        </w:rPr>
        <w:t>Бондарук</w:t>
      </w:r>
      <w:proofErr w:type="spellEnd"/>
      <w:r>
        <w:rPr>
          <w:sz w:val="24"/>
        </w:rPr>
        <w:t xml:space="preserve">   770 721</w:t>
      </w:r>
    </w:p>
    <w:p w14:paraId="77BBA14F" w14:textId="77777777" w:rsidR="00EC1CBA" w:rsidRDefault="00EC1CBA">
      <w:pPr>
        <w:jc w:val="both"/>
      </w:pPr>
    </w:p>
    <w:sectPr w:rsidR="00EC1CBA" w:rsidSect="00E71350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5D5CFB"/>
    <w:rsid w:val="00A013E3"/>
    <w:rsid w:val="00C0572E"/>
    <w:rsid w:val="00CC1562"/>
    <w:rsid w:val="00E71350"/>
    <w:rsid w:val="00EC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736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Віталія Гопанчук</cp:lastModifiedBy>
  <cp:revision>119</cp:revision>
  <cp:lastPrinted>2024-08-13T08:45:00Z</cp:lastPrinted>
  <dcterms:created xsi:type="dcterms:W3CDTF">2013-01-02T18:32:00Z</dcterms:created>
  <dcterms:modified xsi:type="dcterms:W3CDTF">2024-08-13T08:45:00Z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