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3D9C1" w14:textId="77777777" w:rsidR="00F716CD" w:rsidRDefault="008D6CD1">
      <w:pPr>
        <w:jc w:val="center"/>
      </w:pPr>
      <w:r>
        <w:pict w14:anchorId="7E2B6D50"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 w14:anchorId="630DA3C0">
          <v:shape id="ole_rId2" o:spid="_x0000_s1026" type="#shapetype_ole_rId2" style="position:absolute;left:0;text-align:left;margin-left:208pt;margin-top:0;width:57pt;height:59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5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7394107" r:id="rId6"/>
        </w:object>
      </w:r>
      <w:r w:rsidR="00E84E29">
        <w:rPr>
          <w:lang w:val="uk-UA"/>
        </w:rPr>
        <w:br/>
      </w:r>
    </w:p>
    <w:p w14:paraId="71957DF4" w14:textId="77777777" w:rsidR="00F716CD" w:rsidRDefault="00F716CD">
      <w:pPr>
        <w:jc w:val="center"/>
        <w:rPr>
          <w:sz w:val="16"/>
          <w:szCs w:val="16"/>
          <w:lang w:val="uk-UA"/>
        </w:rPr>
      </w:pPr>
    </w:p>
    <w:p w14:paraId="0F0DE65E" w14:textId="77777777" w:rsidR="00F716CD" w:rsidRDefault="00F716CD">
      <w:pPr>
        <w:jc w:val="center"/>
        <w:rPr>
          <w:sz w:val="16"/>
          <w:szCs w:val="16"/>
          <w:lang w:val="uk-UA"/>
        </w:rPr>
      </w:pPr>
    </w:p>
    <w:p w14:paraId="234B5262" w14:textId="77777777" w:rsidR="00F716CD" w:rsidRDefault="00F716CD">
      <w:pPr>
        <w:pStyle w:val="1"/>
        <w:jc w:val="both"/>
        <w:rPr>
          <w:sz w:val="28"/>
          <w:szCs w:val="28"/>
        </w:rPr>
      </w:pPr>
    </w:p>
    <w:p w14:paraId="1BA42FDA" w14:textId="77777777" w:rsidR="00F716CD" w:rsidRDefault="00E84E29">
      <w:pPr>
        <w:pStyle w:val="1"/>
      </w:pPr>
      <w:r>
        <w:rPr>
          <w:sz w:val="28"/>
          <w:szCs w:val="28"/>
        </w:rPr>
        <w:t>ЛУЦЬКА  МІСЬКА  РАДА</w:t>
      </w:r>
    </w:p>
    <w:p w14:paraId="04CC8528" w14:textId="77777777" w:rsidR="00F716CD" w:rsidRDefault="00F716CD">
      <w:pPr>
        <w:jc w:val="center"/>
        <w:rPr>
          <w:sz w:val="10"/>
          <w:szCs w:val="10"/>
          <w:lang w:val="uk-UA"/>
        </w:rPr>
      </w:pPr>
    </w:p>
    <w:p w14:paraId="351D0388" w14:textId="77777777" w:rsidR="00F716CD" w:rsidRDefault="00E84E29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351D547E" w14:textId="77777777" w:rsidR="00F716CD" w:rsidRDefault="00F716CD">
      <w:pPr>
        <w:rPr>
          <w:lang w:val="uk-UA"/>
        </w:rPr>
      </w:pPr>
    </w:p>
    <w:p w14:paraId="413F48AE" w14:textId="77777777" w:rsidR="00F716CD" w:rsidRDefault="00E84E29">
      <w:pPr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</w:rPr>
        <w:t>________________                                        Луцьк                                         №______________</w:t>
      </w:r>
      <w:r>
        <w:rPr>
          <w:sz w:val="24"/>
          <w:lang w:val="uk-UA"/>
        </w:rPr>
        <w:t xml:space="preserve">                                                                               </w:t>
      </w:r>
    </w:p>
    <w:p w14:paraId="33D40C0F" w14:textId="77777777" w:rsidR="00F716CD" w:rsidRDefault="00F716CD">
      <w:pPr>
        <w:ind w:right="-81"/>
        <w:jc w:val="both"/>
        <w:rPr>
          <w:sz w:val="24"/>
          <w:lang w:val="uk-UA"/>
        </w:rPr>
      </w:pPr>
    </w:p>
    <w:tbl>
      <w:tblPr>
        <w:tblW w:w="10422" w:type="dxa"/>
        <w:tblLayout w:type="fixed"/>
        <w:tblLook w:val="01E0" w:firstRow="1" w:lastRow="1" w:firstColumn="1" w:lastColumn="1" w:noHBand="0" w:noVBand="0"/>
      </w:tblPr>
      <w:tblGrid>
        <w:gridCol w:w="4950"/>
        <w:gridCol w:w="5472"/>
      </w:tblGrid>
      <w:tr w:rsidR="00F716CD" w14:paraId="09ACC509" w14:textId="77777777">
        <w:trPr>
          <w:trHeight w:val="774"/>
        </w:trPr>
        <w:tc>
          <w:tcPr>
            <w:tcW w:w="4950" w:type="dxa"/>
          </w:tcPr>
          <w:p w14:paraId="68DF74E9" w14:textId="77777777" w:rsidR="007C1A4E" w:rsidRDefault="00E84E29" w:rsidP="007C1A4E">
            <w:pPr>
              <w:widowControl w:val="0"/>
              <w:ind w:left="14" w:hanging="14"/>
              <w:rPr>
                <w:lang w:val="uk-UA"/>
              </w:rPr>
            </w:pPr>
            <w:r>
              <w:rPr>
                <w:lang w:val="uk-UA"/>
              </w:rPr>
              <w:t>Про внес</w:t>
            </w:r>
            <w:r w:rsidR="008D4EC7">
              <w:rPr>
                <w:lang w:val="uk-UA"/>
              </w:rPr>
              <w:t>ення змін  до Програми</w:t>
            </w:r>
          </w:p>
          <w:p w14:paraId="51C83231" w14:textId="77777777" w:rsidR="004F2656" w:rsidRDefault="00E84E29" w:rsidP="007C1A4E">
            <w:pPr>
              <w:widowControl w:val="0"/>
              <w:ind w:left="14" w:hanging="14"/>
              <w:rPr>
                <w:lang w:val="uk-UA"/>
              </w:rPr>
            </w:pPr>
            <w:r>
              <w:rPr>
                <w:lang w:val="uk-UA"/>
              </w:rPr>
              <w:t xml:space="preserve">з благоустрою Луцької </w:t>
            </w:r>
            <w:r w:rsidR="004F2656">
              <w:rPr>
                <w:lang w:val="uk-UA"/>
              </w:rPr>
              <w:t>міської територіальної громади</w:t>
            </w:r>
          </w:p>
          <w:p w14:paraId="5F950A33" w14:textId="6EFC4CA0" w:rsidR="00F716CD" w:rsidRDefault="00E84E29" w:rsidP="007C1A4E">
            <w:pPr>
              <w:widowControl w:val="0"/>
              <w:ind w:left="14" w:hanging="14"/>
              <w:rPr>
                <w:lang w:val="uk-UA"/>
              </w:rPr>
            </w:pPr>
            <w:r>
              <w:rPr>
                <w:lang w:val="uk-UA"/>
              </w:rPr>
              <w:t>на 2018</w:t>
            </w:r>
            <w:r w:rsidR="004F2656">
              <w:rPr>
                <w:szCs w:val="28"/>
                <w:lang w:val="uk-UA"/>
              </w:rPr>
              <w:t>–</w:t>
            </w:r>
            <w:r>
              <w:rPr>
                <w:lang w:val="uk-UA"/>
              </w:rPr>
              <w:t>202</w:t>
            </w:r>
            <w:r w:rsidR="0018338D">
              <w:rPr>
                <w:lang w:val="uk-UA"/>
              </w:rPr>
              <w:t>4</w:t>
            </w:r>
            <w:r>
              <w:rPr>
                <w:lang w:val="uk-UA"/>
              </w:rPr>
              <w:t xml:space="preserve"> роки та пр</w:t>
            </w:r>
            <w:r w:rsidR="006F3961">
              <w:rPr>
                <w:lang w:val="uk-UA"/>
              </w:rPr>
              <w:t>одовження терміну її дії на 2025</w:t>
            </w:r>
            <w:r w:rsidR="004F2656">
              <w:rPr>
                <w:szCs w:val="28"/>
                <w:lang w:val="uk-UA"/>
              </w:rPr>
              <w:t>–</w:t>
            </w:r>
            <w:r w:rsidR="006F3961">
              <w:rPr>
                <w:lang w:val="uk-UA"/>
              </w:rPr>
              <w:t>2026 роки</w:t>
            </w:r>
          </w:p>
        </w:tc>
        <w:tc>
          <w:tcPr>
            <w:tcW w:w="5471" w:type="dxa"/>
          </w:tcPr>
          <w:p w14:paraId="73B53485" w14:textId="77777777" w:rsidR="00F716CD" w:rsidRDefault="00F716CD">
            <w:pPr>
              <w:widowControl w:val="0"/>
              <w:tabs>
                <w:tab w:val="left" w:pos="6954"/>
              </w:tabs>
              <w:rPr>
                <w:lang w:val="uk-UA"/>
              </w:rPr>
            </w:pPr>
          </w:p>
        </w:tc>
      </w:tr>
    </w:tbl>
    <w:p w14:paraId="440FA158" w14:textId="77777777" w:rsidR="00F716CD" w:rsidRDefault="00F716CD">
      <w:pPr>
        <w:ind w:right="-81"/>
        <w:jc w:val="both"/>
        <w:rPr>
          <w:sz w:val="16"/>
          <w:szCs w:val="16"/>
          <w:lang w:val="uk-UA"/>
        </w:rPr>
      </w:pPr>
    </w:p>
    <w:p w14:paraId="26AD73DA" w14:textId="77777777" w:rsidR="00F716CD" w:rsidRDefault="00F716CD">
      <w:pPr>
        <w:ind w:right="-81" w:firstLine="708"/>
        <w:jc w:val="both"/>
        <w:rPr>
          <w:szCs w:val="28"/>
          <w:lang w:val="uk-UA"/>
        </w:rPr>
      </w:pPr>
    </w:p>
    <w:p w14:paraId="67424597" w14:textId="70473957" w:rsidR="00F716CD" w:rsidRDefault="00E84E29" w:rsidP="004F2656">
      <w:pPr>
        <w:ind w:right="-81" w:firstLine="567"/>
        <w:jc w:val="both"/>
        <w:rPr>
          <w:lang w:val="uk-UA"/>
        </w:rPr>
      </w:pPr>
      <w:bookmarkStart w:id="0" w:name="_GoBack"/>
      <w:bookmarkEnd w:id="0"/>
      <w:r>
        <w:rPr>
          <w:szCs w:val="28"/>
          <w:lang w:val="uk-UA"/>
        </w:rPr>
        <w:t>У зв’язку з виробничою необхідністю, з метою вдосконалення відносин, що виникають у сфері благоустрою міста, керуючись ст.</w:t>
      </w:r>
      <w:r w:rsidR="0018338D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26 Закону України «Про місцеве самоврядування в Україні», міська рада </w:t>
      </w:r>
    </w:p>
    <w:p w14:paraId="7474920F" w14:textId="77777777" w:rsidR="00F716CD" w:rsidRDefault="00F716CD">
      <w:pPr>
        <w:ind w:right="-81"/>
        <w:jc w:val="both"/>
        <w:rPr>
          <w:sz w:val="16"/>
          <w:szCs w:val="16"/>
          <w:lang w:val="uk-UA"/>
        </w:rPr>
      </w:pPr>
    </w:p>
    <w:p w14:paraId="37145258" w14:textId="77777777" w:rsidR="00F716CD" w:rsidRDefault="00E84E29">
      <w:pPr>
        <w:ind w:right="-81"/>
        <w:jc w:val="both"/>
        <w:rPr>
          <w:lang w:val="uk-UA"/>
        </w:rPr>
      </w:pPr>
      <w:r>
        <w:rPr>
          <w:szCs w:val="28"/>
          <w:lang w:val="uk-UA"/>
        </w:rPr>
        <w:t>ВИРІШИЛА:</w:t>
      </w:r>
    </w:p>
    <w:p w14:paraId="21A7CE6A" w14:textId="77777777" w:rsidR="00F716CD" w:rsidRDefault="00F716CD">
      <w:pPr>
        <w:ind w:left="14" w:firstLine="694"/>
        <w:rPr>
          <w:sz w:val="16"/>
          <w:szCs w:val="16"/>
          <w:lang w:val="uk-UA"/>
        </w:rPr>
      </w:pPr>
    </w:p>
    <w:p w14:paraId="3DA6872F" w14:textId="59098459" w:rsidR="00F716CD" w:rsidRDefault="004F2656" w:rsidP="00B6742C">
      <w:pPr>
        <w:widowControl w:val="0"/>
        <w:ind w:left="14" w:firstLine="553"/>
        <w:jc w:val="both"/>
        <w:rPr>
          <w:lang w:val="uk-UA"/>
        </w:rPr>
      </w:pPr>
      <w:r>
        <w:rPr>
          <w:szCs w:val="28"/>
          <w:lang w:val="uk-UA"/>
        </w:rPr>
        <w:t xml:space="preserve">1. </w:t>
      </w:r>
      <w:proofErr w:type="spellStart"/>
      <w:r>
        <w:rPr>
          <w:szCs w:val="28"/>
          <w:lang w:val="uk-UA"/>
        </w:rPr>
        <w:t>Внести</w:t>
      </w:r>
      <w:proofErr w:type="spellEnd"/>
      <w:r>
        <w:rPr>
          <w:szCs w:val="28"/>
          <w:lang w:val="uk-UA"/>
        </w:rPr>
        <w:t xml:space="preserve"> зміни</w:t>
      </w:r>
      <w:r w:rsidR="00E84E29">
        <w:rPr>
          <w:lang w:val="uk-UA"/>
        </w:rPr>
        <w:t xml:space="preserve"> до </w:t>
      </w:r>
      <w:r w:rsidR="007C1A4E">
        <w:rPr>
          <w:lang w:val="uk-UA"/>
        </w:rPr>
        <w:t xml:space="preserve">Програми з благоустрою Луцької </w:t>
      </w:r>
      <w:r>
        <w:rPr>
          <w:lang w:val="uk-UA"/>
        </w:rPr>
        <w:t xml:space="preserve">міської територіальної громади </w:t>
      </w:r>
      <w:r w:rsidR="007C1A4E">
        <w:rPr>
          <w:lang w:val="uk-UA"/>
        </w:rPr>
        <w:t>на 2018</w:t>
      </w:r>
      <w:r>
        <w:rPr>
          <w:szCs w:val="28"/>
          <w:lang w:val="uk-UA"/>
        </w:rPr>
        <w:t>–</w:t>
      </w:r>
      <w:r w:rsidR="007C1A4E">
        <w:rPr>
          <w:lang w:val="uk-UA"/>
        </w:rPr>
        <w:t>202</w:t>
      </w:r>
      <w:r w:rsidR="0018338D">
        <w:rPr>
          <w:lang w:val="uk-UA"/>
        </w:rPr>
        <w:t>4</w:t>
      </w:r>
      <w:r w:rsidR="007C1A4E">
        <w:rPr>
          <w:lang w:val="uk-UA"/>
        </w:rPr>
        <w:t xml:space="preserve"> роки</w:t>
      </w:r>
      <w:r w:rsidR="0005294D">
        <w:rPr>
          <w:lang w:val="uk-UA"/>
        </w:rPr>
        <w:t xml:space="preserve">, затвердженої </w:t>
      </w:r>
      <w:r w:rsidR="00E84E29">
        <w:rPr>
          <w:lang w:val="uk-UA"/>
        </w:rPr>
        <w:t>рішення</w:t>
      </w:r>
      <w:r w:rsidR="0005294D">
        <w:rPr>
          <w:lang w:val="uk-UA"/>
        </w:rPr>
        <w:t>м</w:t>
      </w:r>
      <w:r>
        <w:rPr>
          <w:lang w:val="uk-UA"/>
        </w:rPr>
        <w:t xml:space="preserve"> міської ради </w:t>
      </w:r>
      <w:r w:rsidR="00E84E29">
        <w:rPr>
          <w:lang w:val="uk-UA"/>
        </w:rPr>
        <w:t xml:space="preserve">від </w:t>
      </w:r>
      <w:r w:rsidR="00E84E29">
        <w:rPr>
          <w:szCs w:val="28"/>
          <w:lang w:val="uk-UA"/>
        </w:rPr>
        <w:t>29.11.2017 №</w:t>
      </w:r>
      <w:r w:rsidR="0018338D">
        <w:rPr>
          <w:szCs w:val="28"/>
          <w:lang w:val="uk-UA"/>
        </w:rPr>
        <w:t> </w:t>
      </w:r>
      <w:r w:rsidR="00E84E29">
        <w:rPr>
          <w:szCs w:val="28"/>
          <w:lang w:val="uk-UA"/>
        </w:rPr>
        <w:t>34/20</w:t>
      </w:r>
      <w:r w:rsidR="00E84E29">
        <w:rPr>
          <w:lang w:val="uk-UA"/>
        </w:rPr>
        <w:t xml:space="preserve"> </w:t>
      </w:r>
      <w:r>
        <w:rPr>
          <w:szCs w:val="28"/>
          <w:lang w:val="uk-UA"/>
        </w:rPr>
        <w:t xml:space="preserve">«Про </w:t>
      </w:r>
      <w:r w:rsidR="00E84E29">
        <w:rPr>
          <w:szCs w:val="28"/>
          <w:lang w:val="uk-UA"/>
        </w:rPr>
        <w:t>Програму з благоустрою м. Луцька на 2018</w:t>
      </w:r>
      <w:r>
        <w:rPr>
          <w:szCs w:val="28"/>
          <w:lang w:val="uk-UA"/>
        </w:rPr>
        <w:t>–</w:t>
      </w:r>
      <w:r w:rsidR="00E84E29">
        <w:rPr>
          <w:szCs w:val="28"/>
          <w:lang w:val="uk-UA"/>
        </w:rPr>
        <w:t>2020 роки»</w:t>
      </w:r>
      <w:r>
        <w:rPr>
          <w:szCs w:val="28"/>
          <w:lang w:val="uk-UA"/>
        </w:rPr>
        <w:t xml:space="preserve"> (далі – Програма)</w:t>
      </w:r>
      <w:r w:rsidR="00034204">
        <w:rPr>
          <w:szCs w:val="28"/>
          <w:lang w:val="uk-UA"/>
        </w:rPr>
        <w:t>,</w:t>
      </w:r>
      <w:r w:rsidR="00E84E29">
        <w:rPr>
          <w:szCs w:val="28"/>
          <w:lang w:val="uk-UA"/>
        </w:rPr>
        <w:t xml:space="preserve"> зі змінами від 23.12.2020 № 2/49, 24.03.2021 № 9/</w:t>
      </w:r>
      <w:r w:rsidR="00E84E29">
        <w:rPr>
          <w:lang w:val="uk-UA"/>
        </w:rPr>
        <w:t xml:space="preserve">59, </w:t>
      </w:r>
      <w:r w:rsidR="00E84E29">
        <w:rPr>
          <w:szCs w:val="28"/>
          <w:lang w:val="uk-UA"/>
        </w:rPr>
        <w:t xml:space="preserve">26.05.2021 </w:t>
      </w:r>
      <w:r w:rsidR="00034204">
        <w:rPr>
          <w:szCs w:val="28"/>
          <w:lang w:val="uk-UA"/>
        </w:rPr>
        <w:t>№ 12/41, 26.08.2021</w:t>
      </w:r>
      <w:r w:rsidR="00E84E29">
        <w:rPr>
          <w:szCs w:val="28"/>
          <w:lang w:val="uk-UA"/>
        </w:rPr>
        <w:t xml:space="preserve"> № 1</w:t>
      </w:r>
      <w:r w:rsidR="000E6029">
        <w:rPr>
          <w:szCs w:val="28"/>
          <w:lang w:val="uk-UA"/>
        </w:rPr>
        <w:t>7/81, від 22.12.2021 № 24/108,</w:t>
      </w:r>
      <w:r w:rsidR="00E84E29">
        <w:rPr>
          <w:szCs w:val="28"/>
          <w:lang w:val="uk-UA"/>
        </w:rPr>
        <w:t xml:space="preserve"> від 23.06.2022 № 32/21</w:t>
      </w:r>
      <w:r w:rsidR="00E2438B">
        <w:rPr>
          <w:szCs w:val="28"/>
          <w:lang w:val="uk-UA"/>
        </w:rPr>
        <w:t>, від 30.08.2023 №</w:t>
      </w:r>
      <w:r>
        <w:rPr>
          <w:szCs w:val="28"/>
          <w:lang w:val="uk-UA"/>
        </w:rPr>
        <w:t> </w:t>
      </w:r>
      <w:r w:rsidR="00E2438B">
        <w:rPr>
          <w:szCs w:val="28"/>
          <w:lang w:val="uk-UA"/>
        </w:rPr>
        <w:t>50/75</w:t>
      </w:r>
      <w:r>
        <w:rPr>
          <w:szCs w:val="28"/>
          <w:lang w:val="uk-UA"/>
        </w:rPr>
        <w:t>,</w:t>
      </w:r>
      <w:r w:rsidR="00E84E29">
        <w:rPr>
          <w:szCs w:val="28"/>
          <w:lang w:val="uk-UA"/>
        </w:rPr>
        <w:t xml:space="preserve"> та </w:t>
      </w:r>
      <w:r w:rsidR="00E2438B">
        <w:rPr>
          <w:szCs w:val="28"/>
          <w:lang w:val="uk-UA"/>
        </w:rPr>
        <w:t>п</w:t>
      </w:r>
      <w:r w:rsidR="00E51F1B">
        <w:rPr>
          <w:szCs w:val="28"/>
          <w:lang w:val="uk-UA"/>
        </w:rPr>
        <w:t>родовжити термін її дії на 2025</w:t>
      </w:r>
      <w:r>
        <w:rPr>
          <w:szCs w:val="28"/>
          <w:lang w:val="uk-UA"/>
        </w:rPr>
        <w:t>–</w:t>
      </w:r>
      <w:r w:rsidR="00E2438B">
        <w:rPr>
          <w:szCs w:val="28"/>
          <w:lang w:val="uk-UA"/>
        </w:rPr>
        <w:t>2026 роки</w:t>
      </w:r>
      <w:r w:rsidR="00E84E29">
        <w:rPr>
          <w:szCs w:val="28"/>
          <w:lang w:val="uk-UA"/>
        </w:rPr>
        <w:t>.</w:t>
      </w:r>
    </w:p>
    <w:p w14:paraId="389CE546" w14:textId="0C03DDE0" w:rsidR="00F716CD" w:rsidRDefault="00E84E29" w:rsidP="00B6742C">
      <w:pPr>
        <w:ind w:left="14" w:firstLine="553"/>
        <w:jc w:val="both"/>
        <w:rPr>
          <w:lang w:val="uk-UA"/>
        </w:rPr>
      </w:pPr>
      <w:r>
        <w:rPr>
          <w:szCs w:val="28"/>
          <w:lang w:val="uk-UA"/>
        </w:rPr>
        <w:t>2. Вказати назву Програми – «Програма з благоустрою Луцької міської тер</w:t>
      </w:r>
      <w:r w:rsidR="00E2438B">
        <w:rPr>
          <w:szCs w:val="28"/>
          <w:lang w:val="uk-UA"/>
        </w:rPr>
        <w:t>иторіальної громади на 2018</w:t>
      </w:r>
      <w:r w:rsidR="004F2656">
        <w:rPr>
          <w:szCs w:val="28"/>
          <w:lang w:val="uk-UA"/>
        </w:rPr>
        <w:t>–</w:t>
      </w:r>
      <w:r w:rsidR="00E2438B">
        <w:rPr>
          <w:szCs w:val="28"/>
          <w:lang w:val="uk-UA"/>
        </w:rPr>
        <w:t>2026</w:t>
      </w:r>
      <w:r>
        <w:rPr>
          <w:szCs w:val="28"/>
          <w:lang w:val="uk-UA"/>
        </w:rPr>
        <w:t xml:space="preserve"> роки».</w:t>
      </w:r>
    </w:p>
    <w:p w14:paraId="7614880A" w14:textId="2E20C52F" w:rsidR="00F716CD" w:rsidRDefault="00E84E29" w:rsidP="00B6742C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>3. Викласти у нові</w:t>
      </w:r>
      <w:r w:rsidR="004F2656">
        <w:rPr>
          <w:szCs w:val="28"/>
          <w:lang w:val="uk-UA"/>
        </w:rPr>
        <w:t>й редакції</w:t>
      </w:r>
      <w:r>
        <w:rPr>
          <w:szCs w:val="28"/>
          <w:lang w:val="uk-UA"/>
        </w:rPr>
        <w:t xml:space="preserve"> Паспорт Програми та додатки 1 та 2 до Програми (додаються).</w:t>
      </w:r>
    </w:p>
    <w:p w14:paraId="0CB3F121" w14:textId="67258819" w:rsidR="00F716CD" w:rsidRDefault="00E84E29" w:rsidP="00B6742C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>4. Контроль за виконанням рішення покласти на секретаря міської ради Юрія Безпятка, постійну комісію міської ради з питань генерального планування, будівництва, архітектури та благоустрою, житлово-комунального господарства, екології</w:t>
      </w:r>
      <w:r w:rsidR="004F2656">
        <w:rPr>
          <w:szCs w:val="28"/>
          <w:lang w:val="uk-UA"/>
        </w:rPr>
        <w:t xml:space="preserve">, транспорту та </w:t>
      </w:r>
      <w:proofErr w:type="spellStart"/>
      <w:r w:rsidR="004F2656">
        <w:rPr>
          <w:szCs w:val="28"/>
          <w:lang w:val="uk-UA"/>
        </w:rPr>
        <w:t>енергоощадності</w:t>
      </w:r>
      <w:proofErr w:type="spellEnd"/>
      <w:r w:rsidR="004F2656">
        <w:rPr>
          <w:szCs w:val="28"/>
          <w:lang w:val="uk-UA"/>
        </w:rPr>
        <w:t xml:space="preserve"> та </w:t>
      </w:r>
      <w:r>
        <w:rPr>
          <w:szCs w:val="28"/>
          <w:lang w:val="uk-UA"/>
        </w:rPr>
        <w:t>постійну комісію міської ради з питань планування соціально-економічного розвитку, бюджету та фінансів.</w:t>
      </w:r>
    </w:p>
    <w:p w14:paraId="6E363E73" w14:textId="77777777" w:rsidR="00F716CD" w:rsidRDefault="00F716CD">
      <w:pPr>
        <w:ind w:firstLine="708"/>
        <w:jc w:val="both"/>
        <w:rPr>
          <w:szCs w:val="28"/>
          <w:lang w:val="uk-UA"/>
        </w:rPr>
      </w:pPr>
    </w:p>
    <w:p w14:paraId="3206BC36" w14:textId="77777777" w:rsidR="00E84E29" w:rsidRDefault="00E84E29">
      <w:pPr>
        <w:ind w:firstLine="708"/>
        <w:jc w:val="both"/>
        <w:rPr>
          <w:szCs w:val="28"/>
          <w:lang w:val="uk-UA"/>
        </w:rPr>
      </w:pPr>
    </w:p>
    <w:p w14:paraId="476F35F7" w14:textId="23D9DD9B" w:rsidR="00F716CD" w:rsidRDefault="0018338D">
      <w:pPr>
        <w:tabs>
          <w:tab w:val="left" w:pos="1080"/>
        </w:tabs>
        <w:ind w:right="-81"/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14:paraId="1076101D" w14:textId="77777777" w:rsidR="00F716CD" w:rsidRDefault="00F716CD">
      <w:pPr>
        <w:tabs>
          <w:tab w:val="left" w:pos="1080"/>
        </w:tabs>
        <w:ind w:right="-81"/>
        <w:jc w:val="both"/>
        <w:rPr>
          <w:szCs w:val="28"/>
        </w:rPr>
      </w:pPr>
    </w:p>
    <w:p w14:paraId="7CFC829B" w14:textId="56E1677D" w:rsidR="00F716CD" w:rsidRDefault="00E84E29">
      <w:pPr>
        <w:tabs>
          <w:tab w:val="left" w:pos="1080"/>
        </w:tabs>
        <w:ind w:right="-81"/>
        <w:jc w:val="both"/>
        <w:rPr>
          <w:lang w:val="uk-UA"/>
        </w:rPr>
      </w:pPr>
      <w:proofErr w:type="spellStart"/>
      <w:r>
        <w:rPr>
          <w:sz w:val="24"/>
          <w:lang w:val="uk-UA"/>
        </w:rPr>
        <w:t>Осіюк</w:t>
      </w:r>
      <w:proofErr w:type="spellEnd"/>
      <w:r>
        <w:rPr>
          <w:sz w:val="24"/>
          <w:lang w:val="uk-UA"/>
        </w:rPr>
        <w:t xml:space="preserve"> 773 150</w:t>
      </w:r>
    </w:p>
    <w:sectPr w:rsidR="00F716CD" w:rsidSect="004F2656">
      <w:pgSz w:w="11906" w:h="16838"/>
      <w:pgMar w:top="568" w:right="707" w:bottom="71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F716CD"/>
    <w:rsid w:val="00034204"/>
    <w:rsid w:val="0005294D"/>
    <w:rsid w:val="000E6029"/>
    <w:rsid w:val="0018338D"/>
    <w:rsid w:val="00450F75"/>
    <w:rsid w:val="004F2656"/>
    <w:rsid w:val="0053440D"/>
    <w:rsid w:val="006F3961"/>
    <w:rsid w:val="007C1A4E"/>
    <w:rsid w:val="00815A5B"/>
    <w:rsid w:val="008D4EC7"/>
    <w:rsid w:val="008D6CD1"/>
    <w:rsid w:val="00B6742C"/>
    <w:rsid w:val="00D651B7"/>
    <w:rsid w:val="00E2438B"/>
    <w:rsid w:val="00E51F1B"/>
    <w:rsid w:val="00E84E29"/>
    <w:rsid w:val="00F7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8F53AB"/>
  <w15:docId w15:val="{00BDF4DF-3C8D-4459-902A-678A03F7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7F1"/>
    <w:rPr>
      <w:sz w:val="28"/>
      <w:szCs w:val="24"/>
    </w:rPr>
  </w:style>
  <w:style w:type="paragraph" w:styleId="1">
    <w:name w:val="heading 1"/>
    <w:basedOn w:val="a"/>
    <w:next w:val="a"/>
    <w:qFormat/>
    <w:rsid w:val="002657F1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2657F1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55CC8"/>
    <w:rPr>
      <w:sz w:val="28"/>
      <w:szCs w:val="24"/>
    </w:rPr>
  </w:style>
  <w:style w:type="character" w:customStyle="1" w:styleId="a4">
    <w:name w:val="Нижний колонтитул Знак"/>
    <w:basedOn w:val="a0"/>
    <w:qFormat/>
    <w:rsid w:val="00555CC8"/>
    <w:rPr>
      <w:sz w:val="28"/>
      <w:szCs w:val="24"/>
    </w:rPr>
  </w:style>
  <w:style w:type="character" w:customStyle="1" w:styleId="a5">
    <w:name w:val="Текст выноски Знак"/>
    <w:basedOn w:val="a0"/>
    <w:qFormat/>
    <w:rsid w:val="00555CC8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Знак"/>
    <w:basedOn w:val="a"/>
    <w:qFormat/>
    <w:rsid w:val="00555CC8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Кому"/>
    <w:basedOn w:val="a"/>
    <w:qFormat/>
    <w:rsid w:val="007C4695"/>
    <w:pPr>
      <w:widowControl w:val="0"/>
      <w:ind w:left="5954"/>
    </w:pPr>
    <w:rPr>
      <w:b/>
      <w:kern w:val="2"/>
      <w:lang w:val="uk-UA" w:eastAsia="ar-SA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rsid w:val="00555CC8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555CC8"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sid w:val="00555CC8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A5175B"/>
    <w:rPr>
      <w:sz w:val="28"/>
      <w:szCs w:val="24"/>
    </w:rPr>
  </w:style>
  <w:style w:type="paragraph" w:styleId="af2">
    <w:name w:val="List Paragraph"/>
    <w:basedOn w:val="a"/>
    <w:uiPriority w:val="34"/>
    <w:qFormat/>
    <w:rsid w:val="003E3041"/>
    <w:pPr>
      <w:ind w:left="720"/>
      <w:contextualSpacing/>
    </w:pPr>
  </w:style>
  <w:style w:type="table" w:styleId="af3">
    <w:name w:val="Table Grid"/>
    <w:basedOn w:val="a1"/>
    <w:rsid w:val="0055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30F6A-0800-4B20-97FA-96AF46B1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DJKG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dc:description/>
  <cp:lastModifiedBy>sheremeta</cp:lastModifiedBy>
  <cp:revision>5</cp:revision>
  <cp:lastPrinted>2023-08-04T09:22:00Z</cp:lastPrinted>
  <dcterms:created xsi:type="dcterms:W3CDTF">2024-09-06T13:22:00Z</dcterms:created>
  <dcterms:modified xsi:type="dcterms:W3CDTF">2024-09-09T10:35:00Z</dcterms:modified>
  <dc:language>en-US</dc:language>
</cp:coreProperties>
</file>