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D7" w:rsidRPr="00ED7E01" w:rsidRDefault="006C59D7" w:rsidP="00ED7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75B" w:rsidRPr="004C5A6F" w:rsidRDefault="00C5375B" w:rsidP="00C53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6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7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color="window">
            <v:imagedata r:id="rId4" o:title=""/>
          </v:shape>
          <o:OLEObject Type="Embed" ProgID="PBrush" ShapeID="_x0000_i1025" DrawAspect="Content" ObjectID="_1787402268" r:id="rId5"/>
        </w:object>
      </w:r>
    </w:p>
    <w:p w:rsidR="00C5375B" w:rsidRPr="004C5A6F" w:rsidRDefault="00C5375B" w:rsidP="00C53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375B" w:rsidRPr="004C5A6F" w:rsidRDefault="00C5375B" w:rsidP="00C537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A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375B" w:rsidRPr="004C5A6F" w:rsidRDefault="00C5375B" w:rsidP="00C5375B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4C5A6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4C5A6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4C5A6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:rsidR="00C5375B" w:rsidRPr="004C5A6F" w:rsidRDefault="00C5375B" w:rsidP="00C53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                               Луцьк                                         №_____________</w:t>
      </w: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375B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в оперативне управління</w:t>
      </w: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балансоутримувача</w:t>
      </w:r>
    </w:p>
    <w:p w:rsidR="00C5375B" w:rsidRDefault="00C5375B" w:rsidP="00C53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адміністративної будівлі</w:t>
      </w:r>
    </w:p>
    <w:p w:rsidR="00C5375B" w:rsidRPr="004C5A6F" w:rsidRDefault="00C5375B" w:rsidP="00C53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Сергія Тимошенка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5DAA">
        <w:rPr>
          <w:rFonts w:ascii="Times New Roman" w:eastAsia="Times New Roman" w:hAnsi="Times New Roman" w:cs="Times New Roman"/>
          <w:sz w:val="28"/>
          <w:szCs w:val="28"/>
          <w:lang w:eastAsia="ru-RU"/>
        </w:rPr>
        <w:t>2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</w:t>
      </w:r>
      <w:r w:rsidR="000D5D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C5375B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725" w:rsidRPr="004C5A6F" w:rsidRDefault="00CA6725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2BC">
        <w:rPr>
          <w:rFonts w:ascii="Times New Roman" w:hAnsi="Times New Roman" w:cs="Times New Roman"/>
          <w:sz w:val="28"/>
          <w:szCs w:val="28"/>
        </w:rPr>
        <w:t>Відповідно до ст. 137 Господарського кодексу України,</w:t>
      </w:r>
      <w:r w:rsidRPr="008D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ст. 25, 26, 59 та 60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2256">
        <w:rPr>
          <w:rFonts w:ascii="Times New Roman" w:hAnsi="Times New Roman" w:cs="Times New Roman"/>
          <w:sz w:val="28"/>
          <w:szCs w:val="28"/>
        </w:rPr>
        <w:t>розпорядження голови виконавчого комітету Луцької міської ради від 11.08.1997 №</w:t>
      </w:r>
      <w:r w:rsidR="00CC13C6">
        <w:rPr>
          <w:rFonts w:ascii="Times New Roman" w:hAnsi="Times New Roman" w:cs="Times New Roman"/>
          <w:sz w:val="28"/>
          <w:szCs w:val="28"/>
        </w:rPr>
        <w:t xml:space="preserve"> </w:t>
      </w:r>
      <w:r w:rsidRPr="00E52256">
        <w:rPr>
          <w:rFonts w:ascii="Times New Roman" w:hAnsi="Times New Roman" w:cs="Times New Roman"/>
          <w:sz w:val="28"/>
          <w:szCs w:val="28"/>
        </w:rPr>
        <w:t>376-рв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256">
        <w:rPr>
          <w:rFonts w:ascii="Times New Roman" w:hAnsi="Times New Roman" w:cs="Times New Roman"/>
          <w:sz w:val="28"/>
          <w:szCs w:val="28"/>
        </w:rPr>
        <w:t xml:space="preserve"> </w:t>
      </w:r>
      <w:r w:rsidRPr="000A3B8C">
        <w:rPr>
          <w:rFonts w:ascii="Times New Roman" w:hAnsi="Times New Roman" w:cs="Times New Roman"/>
          <w:sz w:val="28"/>
          <w:szCs w:val="28"/>
        </w:rPr>
        <w:t xml:space="preserve">з метою впорядкування і належного утримання майна Луцької міської територіальної громади 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</w:t>
      </w: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C5375B" w:rsidRPr="004C5A6F" w:rsidRDefault="00C5375B" w:rsidP="00C537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75B" w:rsidRDefault="00C5375B" w:rsidP="00C5375B">
      <w:pPr>
        <w:ind w:firstLine="567"/>
        <w:jc w:val="both"/>
        <w:rPr>
          <w:sz w:val="28"/>
          <w:szCs w:val="28"/>
        </w:rPr>
      </w:pP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Передати в оперативне управління 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майном міської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Луцької міської ради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визначити його 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балансоутримувачем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адміністративної будівлі 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Сергія Тимошенка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1F8E">
        <w:rPr>
          <w:rFonts w:ascii="Times New Roman" w:eastAsia="Times New Roman" w:hAnsi="Times New Roman" w:cs="Times New Roman"/>
          <w:sz w:val="28"/>
          <w:szCs w:val="28"/>
          <w:lang w:eastAsia="ru-RU"/>
        </w:rPr>
        <w:t>2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Луцьк, загальною площею 985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1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01C1">
        <w:rPr>
          <w:sz w:val="28"/>
          <w:szCs w:val="28"/>
        </w:rPr>
        <w:t xml:space="preserve"> </w:t>
      </w:r>
      <w:r w:rsidRPr="00DD09A6">
        <w:rPr>
          <w:rFonts w:ascii="Times New Roman" w:hAnsi="Times New Roman" w:cs="Times New Roman"/>
          <w:sz w:val="28"/>
          <w:szCs w:val="28"/>
        </w:rPr>
        <w:t>балансовою вартістю 1386727,00 (один мільйон триста вісімдесят шість тисяч сімсот двадцять сім) гривень 00 копійок, сума зносу 1386727,00 (один мільйон триста вісімдесят шість тисяч сімсот двадцять сім) гривень 00 копійок</w:t>
      </w:r>
      <w:r>
        <w:rPr>
          <w:sz w:val="28"/>
          <w:szCs w:val="28"/>
        </w:rPr>
        <w:t>.</w:t>
      </w:r>
    </w:p>
    <w:p w:rsidR="00C5375B" w:rsidRPr="004C5A6F" w:rsidRDefault="00C5375B" w:rsidP="00C53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6"/>
          <w:lang w:eastAsia="uk-UA"/>
        </w:rPr>
      </w:pPr>
    </w:p>
    <w:p w:rsidR="00C5375B" w:rsidRPr="00377107" w:rsidRDefault="00C5375B" w:rsidP="00C537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4C5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ідділу управління майном міської комунальної власності Луцької міської ради прийняти, а балансоутримувач</w:t>
      </w:r>
      <w:r w:rsidRPr="00DD09A6">
        <w:rPr>
          <w:rFonts w:ascii="Times New Roman" w:eastAsia="Times New Roman" w:hAnsi="Times New Roman" w:cs="Times New Roman"/>
          <w:sz w:val="28"/>
          <w:szCs w:val="28"/>
          <w:lang w:eastAsia="uk-UA"/>
        </w:rPr>
        <w:t>у Луцькому міському центру зайнятості або його правонаступнику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передати </w:t>
      </w:r>
      <w:r w:rsidRPr="00DD09A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адміністративну будівлю (колишнє приміщення дошкільного навчального закладу № 23)</w:t>
      </w:r>
      <w:r w:rsidR="007529A7" w:rsidRPr="0075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9A7"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вул. </w:t>
      </w:r>
      <w:r w:rsidR="00752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Сергія Тимошенка</w:t>
      </w:r>
      <w:r w:rsidR="007529A7"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29A7">
        <w:rPr>
          <w:rFonts w:ascii="Times New Roman" w:eastAsia="Times New Roman" w:hAnsi="Times New Roman" w:cs="Times New Roman"/>
          <w:sz w:val="28"/>
          <w:szCs w:val="28"/>
          <w:lang w:eastAsia="ru-RU"/>
        </w:rPr>
        <w:t>2 у</w:t>
      </w:r>
      <w:r w:rsidR="0075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529A7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529A7"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9A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8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загальною площею 985 </w:t>
      </w:r>
      <w:proofErr w:type="spellStart"/>
      <w:r w:rsidR="00181F8E">
        <w:rPr>
          <w:rFonts w:ascii="Times New Roman" w:eastAsia="Times New Roman" w:hAnsi="Times New Roman" w:cs="Times New Roman"/>
          <w:sz w:val="28"/>
          <w:szCs w:val="28"/>
          <w:lang w:eastAsia="uk-UA"/>
        </w:rPr>
        <w:t>кв</w:t>
      </w:r>
      <w:proofErr w:type="spellEnd"/>
      <w:r w:rsidR="00181F8E">
        <w:rPr>
          <w:rFonts w:ascii="Times New Roman" w:eastAsia="Times New Roman" w:hAnsi="Times New Roman" w:cs="Times New Roman"/>
          <w:sz w:val="28"/>
          <w:szCs w:val="28"/>
          <w:lang w:eastAsia="uk-UA"/>
        </w:rPr>
        <w:t>. м</w:t>
      </w:r>
      <w:r w:rsidRPr="00DD09A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D09A6">
        <w:rPr>
          <w:rFonts w:ascii="Times New Roman" w:hAnsi="Times New Roman" w:cs="Times New Roman"/>
          <w:sz w:val="28"/>
          <w:szCs w:val="28"/>
        </w:rPr>
        <w:t>балансовою вартістю 1386727,00 (один мільйон триста вісімдесят шість тисяч сімсот двадцять сім) гривень 00 копійок, сума зносу 1386727,00 (один мільйон триста вісімдесят шість тисяч сімсот дв</w:t>
      </w:r>
      <w:r w:rsidR="00B17E03">
        <w:rPr>
          <w:rFonts w:ascii="Times New Roman" w:hAnsi="Times New Roman" w:cs="Times New Roman"/>
          <w:sz w:val="28"/>
          <w:szCs w:val="28"/>
        </w:rPr>
        <w:t>адцять сім) гривень 00 копійок</w:t>
      </w:r>
      <w:r w:rsidRPr="004C5A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5375B" w:rsidRPr="00377107" w:rsidRDefault="00C5375B" w:rsidP="00C537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Pr="00377107">
        <w:rPr>
          <w:rFonts w:ascii="Times New Roman" w:hAnsi="Times New Roman" w:cs="Times New Roman"/>
          <w:sz w:val="28"/>
          <w:szCs w:val="28"/>
        </w:rPr>
        <w:t>Передачу адміністративної будівлі оформити відповідним актом приймання-передачі згідно з чинним законодавством.</w:t>
      </w:r>
    </w:p>
    <w:p w:rsidR="00C5375B" w:rsidRPr="004C5A6F" w:rsidRDefault="00C5375B" w:rsidP="00C537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6"/>
          <w:lang w:eastAsia="uk-UA"/>
        </w:rPr>
      </w:pPr>
    </w:p>
    <w:p w:rsidR="007529A7" w:rsidRDefault="007529A7" w:rsidP="007529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375B" w:rsidRPr="004C5A6F" w:rsidRDefault="00C5375B" w:rsidP="007529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375B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4C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ПОЛІЩУК</w:t>
      </w:r>
    </w:p>
    <w:p w:rsidR="00C5375B" w:rsidRPr="00C5375B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75B" w:rsidRPr="004C5A6F" w:rsidRDefault="00C5375B" w:rsidP="00C537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5A6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Лущакевич</w:t>
      </w:r>
      <w:proofErr w:type="spellEnd"/>
      <w:r w:rsidRPr="004C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777881</w:t>
      </w:r>
    </w:p>
    <w:p w:rsidR="00C5375B" w:rsidRDefault="00C5375B" w:rsidP="00C5375B"/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E03" w:rsidRDefault="00B17E03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75B" w:rsidRDefault="00C5375B" w:rsidP="00ED7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A6F" w:rsidRDefault="004C5A6F" w:rsidP="000D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9D7" w:rsidRDefault="006C59D7" w:rsidP="006C59D7"/>
    <w:sectPr w:rsidR="006C59D7" w:rsidSect="006735F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D7"/>
    <w:rsid w:val="000A3B8C"/>
    <w:rsid w:val="000C73CA"/>
    <w:rsid w:val="000D5DAA"/>
    <w:rsid w:val="00181F8E"/>
    <w:rsid w:val="001873B9"/>
    <w:rsid w:val="002602B8"/>
    <w:rsid w:val="00377107"/>
    <w:rsid w:val="003C0261"/>
    <w:rsid w:val="004C5A6F"/>
    <w:rsid w:val="005D754C"/>
    <w:rsid w:val="006C59D7"/>
    <w:rsid w:val="00742CE4"/>
    <w:rsid w:val="007529A7"/>
    <w:rsid w:val="0079394C"/>
    <w:rsid w:val="007C2522"/>
    <w:rsid w:val="008632D8"/>
    <w:rsid w:val="008D52BC"/>
    <w:rsid w:val="00A0732F"/>
    <w:rsid w:val="00AE3EA8"/>
    <w:rsid w:val="00B17E03"/>
    <w:rsid w:val="00C5375B"/>
    <w:rsid w:val="00CA6725"/>
    <w:rsid w:val="00CC13C6"/>
    <w:rsid w:val="00DD09A6"/>
    <w:rsid w:val="00DF01C1"/>
    <w:rsid w:val="00E44B8E"/>
    <w:rsid w:val="00E76468"/>
    <w:rsid w:val="00EB1065"/>
    <w:rsid w:val="00EB556E"/>
    <w:rsid w:val="00ED7E01"/>
    <w:rsid w:val="00F456FF"/>
    <w:rsid w:val="00FA0D9A"/>
    <w:rsid w:val="00F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C92B"/>
  <w15:chartTrackingRefBased/>
  <w15:docId w15:val="{D97BA38D-3538-4536-A123-D07B9D66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C5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12</cp:revision>
  <dcterms:created xsi:type="dcterms:W3CDTF">2024-09-09T06:36:00Z</dcterms:created>
  <dcterms:modified xsi:type="dcterms:W3CDTF">2024-09-09T12:51:00Z</dcterms:modified>
</cp:coreProperties>
</file>