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590226684" r:id="rId2"/>
        </w:object>
      </w:r>
    </w:p>
    <w:p>
      <w:pPr>
        <w:pStyle w:val="Normal"/>
        <w:jc w:val="center"/>
        <w:rPr/>
      </w:pPr>
      <w:r>
        <w:rPr/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12"/>
          <w:szCs w:val="12"/>
          <w:lang w:val="uk-UA"/>
        </w:rPr>
      </w:pPr>
      <w:r>
        <w:rPr>
          <w:b/>
          <w:bCs/>
          <w:sz w:val="12"/>
          <w:szCs w:val="1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Про призначення</w:t>
      </w:r>
    </w:p>
    <w:p>
      <w:pPr>
        <w:pStyle w:val="Normal"/>
        <w:jc w:val="both"/>
        <w:rPr>
          <w:rFonts w:eastAsia="Times New Roman" w:cs="Times New Roman"/>
          <w:color w:val="000000"/>
          <w:sz w:val="28"/>
          <w:szCs w:val="28"/>
          <w:lang w:val="uk-UA" w:eastAsia="zh-CN" w:bidi="ar-SA"/>
        </w:rPr>
      </w:pPr>
      <w:bookmarkStart w:id="0" w:name="__DdeLink__124_692527708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В.Ліщука</w:t>
      </w:r>
      <w:bookmarkEnd w:id="0"/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Відповідно до статті 21 та пункту 2 статті 23 КЗпП України</w:t>
      </w:r>
      <w:r>
        <w:rPr>
          <w:szCs w:val="28"/>
          <w:lang w:val="uk-UA"/>
        </w:rPr>
        <w:t xml:space="preserve">, статті 15 Закону України “Про службу в органах місцевого самоврядування”, статей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9, 10</w:t>
      </w:r>
      <w:r>
        <w:rPr>
          <w:szCs w:val="28"/>
          <w:lang w:val="uk-UA"/>
        </w:rPr>
        <w:t xml:space="preserve"> Закону України “П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 правовий режим воєнного стану</w:t>
      </w:r>
      <w:r>
        <w:rPr>
          <w:szCs w:val="28"/>
          <w:lang w:val="uk-UA"/>
        </w:rPr>
        <w:t>”, постанови  Кабінету Міністрів України від 09.03.2006 №</w:t>
      </w:r>
      <w:r>
        <w:rPr>
          <w:lang w:val="uk-UA"/>
        </w:rPr>
        <w:t xml:space="preserve">268 “Про упорядкування структури та умов оплати праці працівників апарату органів виконавчої влади, органів прокуратури, судів та інших органів”, </w:t>
      </w:r>
      <w:r>
        <w:rPr>
          <w:color w:val="000000"/>
          <w:sz w:val="28"/>
          <w:szCs w:val="28"/>
          <w:lang w:val="uk-UA"/>
        </w:rPr>
        <w:t xml:space="preserve">враховуючи лист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виконавчого комітету</w:t>
      </w:r>
      <w:r>
        <w:rPr>
          <w:rFonts w:cs="Times New Roman"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Луцької міської ради від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12.08</w:t>
      </w:r>
      <w:r>
        <w:rPr>
          <w:color w:val="000000"/>
          <w:sz w:val="28"/>
          <w:szCs w:val="28"/>
          <w:lang w:val="uk-UA"/>
        </w:rPr>
        <w:t>.2024</w:t>
      </w:r>
      <w:r>
        <w:rPr>
          <w:color w:val="C9211E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№4/0-16/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2024</w:t>
      </w:r>
      <w:r>
        <w:rPr>
          <w:sz w:val="28"/>
          <w:szCs w:val="28"/>
          <w:lang w:val="uk-UA"/>
        </w:rPr>
        <w:t>: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Cs w:val="28"/>
          <w:lang w:val="uk-UA"/>
        </w:rPr>
        <w:tab/>
        <w:t xml:space="preserve">1. ПРИЗНАЧИТИ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ЛІЩУКА Василя Ярославовича</w:t>
      </w:r>
      <w:r>
        <w:rPr>
          <w:szCs w:val="28"/>
          <w:lang w:val="uk-UA"/>
        </w:rPr>
        <w:t xml:space="preserve"> з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bookmarkStart w:id="1" w:name="__DdeLink__124_2882977257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 вересня</w:t>
      </w:r>
      <w:r>
        <w:rPr>
          <w:szCs w:val="28"/>
          <w:lang w:val="uk-UA"/>
        </w:rPr>
        <w:t xml:space="preserve"> 202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bookmarkEnd w:id="1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року </w:t>
      </w:r>
      <w:r>
        <w:rPr>
          <w:color w:val="000000"/>
          <w:szCs w:val="28"/>
          <w:lang w:val="uk-UA"/>
        </w:rPr>
        <w:t>на</w:t>
      </w:r>
      <w:r>
        <w:rPr>
          <w:szCs w:val="28"/>
          <w:lang w:val="uk-UA"/>
        </w:rPr>
        <w:t xml:space="preserve"> посаду </w:t>
      </w:r>
      <w:bookmarkStart w:id="2" w:name="__DdeLink__136_2673098224"/>
      <w:r>
        <w:rPr>
          <w:szCs w:val="28"/>
          <w:lang w:val="uk-UA"/>
        </w:rPr>
        <w:t>н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 xml:space="preserve">ачальника управління капітального будівництва </w:t>
      </w:r>
      <w:bookmarkEnd w:id="2"/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>Луцької міської ради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u w:val="none"/>
          <w:lang w:val="uk-UA" w:eastAsia="zh-CN" w:bidi="ar-SA"/>
        </w:rPr>
        <w:t>,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до моменту заміщення вакантної посади на конкурсній основі, у зв’язку з успішним проходженням стажування, з посадовим окладом згідно зі штатним розписом. 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2. Врахувати, що граничний строк перебування 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ar-SA"/>
        </w:rPr>
        <w:t>Василя Ліщука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на посаді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начальника управління капітального будівництва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Луцької міської ради становить 12 місяців з дня припинення чи скасування воєнного стану.</w:t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Підстава: заява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В.Ліщука, індивідуальний план стажиста, доповідна записка та висновки про проходження стажування.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. ПРИСВОЇТИ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ЛІЩУКУ Василю Ярославовичу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-й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оди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надцятий) ранг посадової особи місцевого самоврядування.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 xml:space="preserve">. УСТАНОВИТИ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ЛІЩУКУ Василю Ярославовичу</w:t>
      </w:r>
      <w:r>
        <w:rPr/>
        <w:t>,</w:t>
      </w:r>
      <w:bookmarkStart w:id="3" w:name="__DdeLink__113_3661567560"/>
      <w:r>
        <w:rPr>
          <w:sz w:val="28"/>
          <w:szCs w:val="28"/>
          <w:lang w:val="uk-UA"/>
        </w:rPr>
        <w:t xml:space="preserve"> </w:t>
      </w:r>
      <w:bookmarkStart w:id="4" w:name="__DdeLink__254_2513581534"/>
      <w:bookmarkEnd w:id="3"/>
      <w:r>
        <w:rPr>
          <w:sz w:val="28"/>
          <w:szCs w:val="28"/>
          <w:lang w:val="uk-UA"/>
        </w:rPr>
        <w:t>н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>ачальник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 xml:space="preserve"> управління капітального будівництва </w:t>
      </w:r>
      <w:bookmarkEnd w:id="4"/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>Луцької міської ради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50</w:t>
      </w:r>
      <w:r>
        <w:rPr>
          <w:sz w:val="28"/>
          <w:szCs w:val="28"/>
          <w:lang w:val="uk-UA"/>
        </w:rPr>
        <w:t xml:space="preserve"> відсотків посадового окладу з урахуванням надбавки за ранг посадової особи місцевого самоврядування та вислуг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років. </w:t>
      </w:r>
    </w:p>
    <w:p>
      <w:pPr>
        <w:pStyle w:val="Normal"/>
        <w:tabs>
          <w:tab w:val="clear" w:pos="709"/>
          <w:tab w:val="left" w:pos="735" w:leader="none"/>
        </w:tabs>
        <w:ind w:left="0" w:right="0" w:hanging="0"/>
        <w:jc w:val="both"/>
        <w:rPr/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ab/>
        <w:t>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. Надбавки 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ar-SA"/>
        </w:rPr>
        <w:t>Василю Ліщуку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зазначені у пунктах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та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установити з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02 вересня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202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4 року.</w:t>
      </w:r>
    </w:p>
    <w:p>
      <w:pPr>
        <w:pStyle w:val="Normal"/>
        <w:tabs>
          <w:tab w:val="clear" w:pos="709"/>
          <w:tab w:val="left" w:pos="735" w:leader="none"/>
        </w:tabs>
        <w:ind w:left="0" w:right="0" w:hanging="0"/>
        <w:jc w:val="both"/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9"/>
          <w:tab w:val="left" w:pos="735" w:leader="none"/>
        </w:tabs>
        <w:ind w:left="0" w:right="0" w:hanging="0"/>
        <w:jc w:val="both"/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9"/>
          <w:tab w:val="left" w:pos="735" w:leader="none"/>
        </w:tabs>
        <w:ind w:left="0" w:right="0" w:hanging="0"/>
        <w:jc w:val="both"/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9"/>
          <w:tab w:val="left" w:pos="735" w:leader="none"/>
        </w:tabs>
        <w:ind w:left="0" w:right="0" w:hanging="0"/>
        <w:jc w:val="both"/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9"/>
          <w:tab w:val="left" w:pos="735" w:leader="none"/>
        </w:tabs>
        <w:ind w:left="0" w:right="0" w:hanging="0"/>
        <w:jc w:val="both"/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9"/>
          <w:tab w:val="left" w:pos="735" w:leader="none"/>
        </w:tabs>
        <w:ind w:left="0" w:right="0" w:hanging="0"/>
        <w:jc w:val="center"/>
        <w:rPr/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2</w:t>
      </w:r>
    </w:p>
    <w:p>
      <w:pPr>
        <w:pStyle w:val="Normal"/>
        <w:tabs>
          <w:tab w:val="clear" w:pos="709"/>
          <w:tab w:val="left" w:pos="735" w:leader="none"/>
        </w:tabs>
        <w:ind w:left="0" w:right="0" w:hanging="0"/>
        <w:jc w:val="both"/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9"/>
          <w:tab w:val="left" w:pos="735" w:leader="none"/>
        </w:tabs>
        <w:ind w:left="0" w:right="0" w:hanging="0"/>
        <w:jc w:val="both"/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shd w:val="clear" w:fill="auto"/>
        <w:suppressAutoHyphens w:val="true"/>
        <w:overflowPunct w:val="tru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6</w:t>
      </w:r>
      <w:r>
        <w:rPr>
          <w:sz w:val="28"/>
          <w:szCs w:val="28"/>
          <w:lang w:val="uk-UA"/>
        </w:rPr>
        <w:t>. </w:t>
      </w:r>
      <w:r>
        <w:rPr>
          <w:sz w:val="28"/>
          <w:szCs w:val="28"/>
        </w:rPr>
        <w:t>Управлінню персоналу Луцької міської ради з</w:t>
      </w:r>
      <w:r>
        <w:rPr>
          <w:color w:val="000000"/>
          <w:sz w:val="28"/>
          <w:szCs w:val="28"/>
          <w:lang w:val="uk-UA"/>
        </w:rPr>
        <w:t xml:space="preserve">абезпечити оголошення конкурсу на посаду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н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ачальник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 управління капітального будівництва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Луцької міської ради, </w:t>
      </w:r>
      <w:r>
        <w:rPr>
          <w:color w:val="000000"/>
          <w:sz w:val="28"/>
          <w:szCs w:val="28"/>
          <w:lang w:val="uk-UA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          </w:t>
      </w:r>
    </w:p>
    <w:p>
      <w:pPr>
        <w:pStyle w:val="Normal"/>
        <w:tabs>
          <w:tab w:val="clear" w:pos="709"/>
          <w:tab w:val="left" w:pos="567" w:leader="none"/>
        </w:tabs>
        <w:ind w:left="0" w:right="0" w:hanging="0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Гудима 777 942</w:t>
      </w:r>
    </w:p>
    <w:p>
      <w:pPr>
        <w:pStyle w:val="Normal"/>
        <w:tabs>
          <w:tab w:val="clear" w:pos="709"/>
          <w:tab w:val="left" w:pos="6090" w:leader="none"/>
        </w:tabs>
        <w:rPr/>
      </w:pP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>Бо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zh-CN" w:bidi="ar-SA"/>
        </w:rPr>
        <w:t>ндарчук</w:t>
      </w: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 xml:space="preserve"> </w:t>
      </w:r>
      <w:r>
        <w:rPr>
          <w:sz w:val="24"/>
          <w:lang w:val="uk-UA"/>
        </w:rPr>
        <w:t>741 08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447</TotalTime>
  <Application>LibreOffice/6.3.3.2$Windows_X86_64 LibreOffice_project/a64200df03143b798afd1ec74a12ab50359878ed</Application>
  <Pages>2</Pages>
  <Words>272</Words>
  <Characters>1779</Characters>
  <CharactersWithSpaces>2249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2023-06-30T15:34:34Z</cp:lastPrinted>
  <dcterms:modified xsi:type="dcterms:W3CDTF">2024-08-30T12:52:28Z</dcterms:modified>
  <cp:revision>48</cp:revision>
  <dc:subject/>
  <dc:title/>
</cp:coreProperties>
</file>