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4222" w14:textId="77777777" w:rsidR="005B5167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746EC1BB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9217589" r:id="rId8"/>
        </w:object>
      </w:r>
    </w:p>
    <w:p w14:paraId="636AF076" w14:textId="77777777" w:rsidR="005B5167" w:rsidRDefault="005B5167">
      <w:pPr>
        <w:jc w:val="center"/>
        <w:rPr>
          <w:sz w:val="16"/>
          <w:szCs w:val="16"/>
        </w:rPr>
      </w:pPr>
    </w:p>
    <w:p w14:paraId="1897BE1B" w14:textId="77777777" w:rsidR="005B5167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064C01E" w14:textId="77777777" w:rsidR="005B5167" w:rsidRDefault="005B5167">
      <w:pPr>
        <w:rPr>
          <w:sz w:val="10"/>
          <w:szCs w:val="10"/>
        </w:rPr>
      </w:pPr>
    </w:p>
    <w:p w14:paraId="042AFC1E" w14:textId="77777777" w:rsidR="005B5167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016CDBD" w14:textId="77777777" w:rsidR="005B5167" w:rsidRDefault="005B5167">
      <w:pPr>
        <w:jc w:val="center"/>
        <w:rPr>
          <w:b/>
          <w:bCs w:val="0"/>
          <w:sz w:val="20"/>
          <w:szCs w:val="20"/>
        </w:rPr>
      </w:pPr>
    </w:p>
    <w:p w14:paraId="05DF800A" w14:textId="77777777" w:rsidR="005B5167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A3FB1D5" w14:textId="77777777" w:rsidR="005B5167" w:rsidRDefault="005B5167">
      <w:pPr>
        <w:jc w:val="center"/>
        <w:rPr>
          <w:bCs w:val="0"/>
          <w:i/>
          <w:sz w:val="40"/>
          <w:szCs w:val="40"/>
        </w:rPr>
      </w:pPr>
    </w:p>
    <w:p w14:paraId="28963AB3" w14:textId="77777777" w:rsidR="005B5167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656B221" w14:textId="77777777" w:rsidR="005B5167" w:rsidRDefault="005B5167">
      <w:pPr>
        <w:spacing w:line="360" w:lineRule="auto"/>
        <w:rPr>
          <w:szCs w:val="28"/>
          <w:u w:val="single"/>
        </w:rPr>
      </w:pPr>
    </w:p>
    <w:p w14:paraId="07E26F5D" w14:textId="5174C5FE" w:rsidR="005B5167" w:rsidRPr="008C3DD4" w:rsidRDefault="00000000" w:rsidP="00837914">
      <w:pPr>
        <w:ind w:right="4818"/>
        <w:jc w:val="both"/>
      </w:pPr>
      <w:r w:rsidRPr="008C3DD4">
        <w:rPr>
          <w:szCs w:val="28"/>
        </w:rPr>
        <w:t>Про встановлення тарифу на послугу</w:t>
      </w:r>
      <w:r w:rsidR="00837914" w:rsidRPr="008C3DD4">
        <w:rPr>
          <w:szCs w:val="28"/>
        </w:rPr>
        <w:t xml:space="preserve"> </w:t>
      </w:r>
      <w:r w:rsidRPr="008C3DD4">
        <w:rPr>
          <w:szCs w:val="28"/>
        </w:rPr>
        <w:t xml:space="preserve">з централізованого водопостачання, що надається </w:t>
      </w:r>
      <w:bookmarkStart w:id="0" w:name="__DdeLink__123_752777508"/>
      <w:r w:rsidRPr="008C3DD4">
        <w:rPr>
          <w:szCs w:val="28"/>
        </w:rPr>
        <w:t>ТзОВ</w:t>
      </w:r>
      <w:bookmarkEnd w:id="0"/>
      <w:r w:rsidRPr="008C3DD4">
        <w:rPr>
          <w:szCs w:val="28"/>
        </w:rPr>
        <w:t xml:space="preserve"> «Луцький ремонтний завод “Мотор”»</w:t>
      </w:r>
    </w:p>
    <w:p w14:paraId="14D7022D" w14:textId="77777777" w:rsidR="005B5167" w:rsidRPr="00837914" w:rsidRDefault="005B5167" w:rsidP="00837914">
      <w:pPr>
        <w:spacing w:line="360" w:lineRule="auto"/>
        <w:ind w:firstLine="567"/>
        <w:jc w:val="both"/>
      </w:pPr>
    </w:p>
    <w:p w14:paraId="177B4574" w14:textId="3F78A4F3" w:rsidR="005B5167" w:rsidRPr="00837914" w:rsidRDefault="00000000" w:rsidP="00837914">
      <w:pPr>
        <w:ind w:firstLine="567"/>
        <w:jc w:val="both"/>
      </w:pPr>
      <w:r w:rsidRPr="00837914">
        <w:t xml:space="preserve">Керуючись законами України «Про місцеве самоврядування в Україні», «Про житлово-комунальні послуги», «Про питну воду, питне водопостачання та водовідведення», постановою Кабінету Міністрів України від 01.06.2011 № 869 «Про </w:t>
      </w:r>
      <w:r w:rsidRPr="008C3DD4">
        <w:t>забезпечення єдиного підходу до формування тарифів на житлово-комунальні послуги», наказ</w:t>
      </w:r>
      <w:r w:rsidR="008C3DD4" w:rsidRPr="008C3DD4">
        <w:t>о</w:t>
      </w:r>
      <w:r w:rsidRPr="008C3DD4">
        <w:t>м Міністерства регіонального розвитку, будівництва та 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</w:t>
      </w:r>
      <w:r w:rsidR="00837914" w:rsidRPr="008C3DD4">
        <w:t>»</w:t>
      </w:r>
      <w:r w:rsidRPr="008C3DD4">
        <w:t xml:space="preserve">, враховуючи </w:t>
      </w:r>
      <w:r w:rsidRPr="00837914">
        <w:t>звернення ТзОВ «Луцький ремонтний завод “Мотор”» та рекомендації комісії з питань ціноутворення та тарифної політики, виконавчий комітет міської ради</w:t>
      </w:r>
    </w:p>
    <w:p w14:paraId="6F242318" w14:textId="77777777" w:rsidR="005B5167" w:rsidRDefault="005B5167">
      <w:pPr>
        <w:jc w:val="both"/>
        <w:rPr>
          <w:bCs w:val="0"/>
          <w:iCs/>
          <w:sz w:val="24"/>
        </w:rPr>
      </w:pPr>
    </w:p>
    <w:p w14:paraId="49EE71ED" w14:textId="77777777" w:rsidR="00837914" w:rsidRPr="00837914" w:rsidRDefault="00837914">
      <w:pPr>
        <w:jc w:val="both"/>
        <w:rPr>
          <w:bCs w:val="0"/>
          <w:iCs/>
          <w:sz w:val="24"/>
        </w:rPr>
      </w:pPr>
    </w:p>
    <w:p w14:paraId="58633326" w14:textId="77777777" w:rsidR="005B5167" w:rsidRDefault="0000000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0AE1424" w14:textId="77777777" w:rsidR="005B5167" w:rsidRDefault="005B5167">
      <w:pPr>
        <w:jc w:val="both"/>
        <w:rPr>
          <w:sz w:val="24"/>
        </w:rPr>
      </w:pPr>
    </w:p>
    <w:p w14:paraId="72EEEA76" w14:textId="77777777" w:rsidR="00837914" w:rsidRPr="00837914" w:rsidRDefault="00837914">
      <w:pPr>
        <w:jc w:val="both"/>
        <w:rPr>
          <w:sz w:val="24"/>
        </w:rPr>
      </w:pPr>
    </w:p>
    <w:p w14:paraId="61479306" w14:textId="5D8FCDC9" w:rsidR="005B5167" w:rsidRDefault="00000000">
      <w:pPr>
        <w:ind w:firstLine="560"/>
        <w:jc w:val="both"/>
      </w:pPr>
      <w:r>
        <w:rPr>
          <w:szCs w:val="28"/>
        </w:rPr>
        <w:t xml:space="preserve">1. Встановити на період з 09.10.2024 </w:t>
      </w:r>
      <w:r w:rsidR="00837914">
        <w:rPr>
          <w:szCs w:val="28"/>
        </w:rPr>
        <w:t>д</w:t>
      </w:r>
      <w:r>
        <w:rPr>
          <w:szCs w:val="28"/>
        </w:rPr>
        <w:t>о 09.10.2025 тариф на послугу з централізованого водопостачання, що надається товариством з обмеженою відповідальністю «Луцький ремонтний завод “Мотор”» для споживачів, що не є суб</w:t>
      </w:r>
      <w:r w:rsidR="00837914">
        <w:rPr>
          <w:szCs w:val="28"/>
        </w:rPr>
        <w:t>’</w:t>
      </w:r>
      <w:r>
        <w:rPr>
          <w:szCs w:val="28"/>
        </w:rPr>
        <w:t xml:space="preserve">єктами господарювання у сфері централізованого водопостачання та централізованого водовідведення, в розмірі 33,98 грн (з ПДВ) за 1 куб. м за структурою згідно з </w:t>
      </w:r>
      <w:r>
        <w:rPr>
          <w:color w:val="000000"/>
          <w:szCs w:val="28"/>
          <w:highlight w:val="white"/>
        </w:rPr>
        <w:t>додатком</w:t>
      </w:r>
      <w:r>
        <w:rPr>
          <w:szCs w:val="28"/>
        </w:rPr>
        <w:t xml:space="preserve">. </w:t>
      </w:r>
    </w:p>
    <w:p w14:paraId="641F849E" w14:textId="68DDEDC2" w:rsidR="005B5167" w:rsidRDefault="00000000" w:rsidP="00837914">
      <w:pPr>
        <w:ind w:firstLine="560"/>
        <w:jc w:val="both"/>
      </w:pPr>
      <w:r>
        <w:rPr>
          <w:szCs w:val="28"/>
        </w:rPr>
        <w:t>2. Визнати таким, що втратило чинність</w:t>
      </w:r>
      <w:r>
        <w:rPr>
          <w:color w:val="000000"/>
          <w:szCs w:val="28"/>
        </w:rPr>
        <w:t xml:space="preserve">, рішення виконавчого комітету міської ради </w:t>
      </w:r>
      <w:r>
        <w:rPr>
          <w:szCs w:val="28"/>
        </w:rPr>
        <w:t>в</w:t>
      </w:r>
      <w:r>
        <w:rPr>
          <w:color w:val="000000"/>
          <w:szCs w:val="28"/>
        </w:rPr>
        <w:t xml:space="preserve">ід </w:t>
      </w:r>
      <w:r>
        <w:rPr>
          <w:szCs w:val="28"/>
          <w:lang w:val="en-US"/>
        </w:rPr>
        <w:t>11.10.2023</w:t>
      </w:r>
      <w:r>
        <w:rPr>
          <w:szCs w:val="28"/>
        </w:rPr>
        <w:t xml:space="preserve"> №</w:t>
      </w:r>
      <w:r>
        <w:rPr>
          <w:szCs w:val="28"/>
          <w:lang w:val="en-US"/>
        </w:rPr>
        <w:t> </w:t>
      </w:r>
      <w:r>
        <w:rPr>
          <w:szCs w:val="28"/>
        </w:rPr>
        <w:t>5</w:t>
      </w:r>
      <w:r>
        <w:rPr>
          <w:szCs w:val="28"/>
          <w:lang w:val="en-US"/>
        </w:rPr>
        <w:t>81</w:t>
      </w:r>
      <w:r>
        <w:rPr>
          <w:szCs w:val="28"/>
        </w:rPr>
        <w:t>-1 «</w:t>
      </w:r>
      <w:r w:rsidRPr="008C3DD4">
        <w:rPr>
          <w:szCs w:val="28"/>
        </w:rPr>
        <w:t>Про встановлення тарифу на послугу з централізованого водопостачання, що надається ТзОВ «Луцький ремонтний</w:t>
      </w:r>
      <w:r w:rsidR="00837914" w:rsidRPr="008C3DD4">
        <w:rPr>
          <w:szCs w:val="28"/>
        </w:rPr>
        <w:t xml:space="preserve"> </w:t>
      </w:r>
      <w:r w:rsidRPr="008C3DD4">
        <w:rPr>
          <w:szCs w:val="28"/>
        </w:rPr>
        <w:t xml:space="preserve">завод “Мотор”» </w:t>
      </w:r>
      <w:r w:rsidR="00837914" w:rsidRPr="008C3DD4">
        <w:rPr>
          <w:szCs w:val="28"/>
        </w:rPr>
        <w:t>зі зміною</w:t>
      </w:r>
      <w:r w:rsidRPr="008C3DD4">
        <w:rPr>
          <w:color w:val="000000"/>
          <w:szCs w:val="28"/>
        </w:rPr>
        <w:t xml:space="preserve"> від 11.09.2024 № 478-1</w:t>
      </w:r>
      <w:r>
        <w:rPr>
          <w:color w:val="000000"/>
          <w:szCs w:val="28"/>
        </w:rPr>
        <w:t>.</w:t>
      </w:r>
    </w:p>
    <w:p w14:paraId="282F9191" w14:textId="1C9B59AA" w:rsidR="005B5167" w:rsidRDefault="00000000">
      <w:pPr>
        <w:ind w:firstLine="560"/>
        <w:jc w:val="both"/>
      </w:pPr>
      <w:r>
        <w:rPr>
          <w:szCs w:val="28"/>
        </w:rPr>
        <w:lastRenderedPageBreak/>
        <w:t>3</w:t>
      </w:r>
      <w:r>
        <w:rPr>
          <w:szCs w:val="28"/>
          <w:lang w:val="ru-RU"/>
        </w:rPr>
        <w:t>. </w:t>
      </w:r>
      <w:r>
        <w:rPr>
          <w:szCs w:val="28"/>
        </w:rPr>
        <w:t xml:space="preserve">Доручити </w:t>
      </w:r>
      <w:r w:rsidR="008C3DD4" w:rsidRPr="008C3DD4">
        <w:rPr>
          <w:szCs w:val="28"/>
        </w:rPr>
        <w:t>т</w:t>
      </w:r>
      <w:r w:rsidRPr="008C3DD4">
        <w:rPr>
          <w:szCs w:val="28"/>
        </w:rPr>
        <w:t xml:space="preserve">овариству </w:t>
      </w:r>
      <w:r>
        <w:rPr>
          <w:szCs w:val="28"/>
        </w:rPr>
        <w:t xml:space="preserve">з обмеженою відповідальністю «Луцький ремонтний завод </w:t>
      </w:r>
      <w:r w:rsidR="00837914">
        <w:rPr>
          <w:szCs w:val="28"/>
        </w:rPr>
        <w:t>“Мотор”</w:t>
      </w:r>
      <w:r>
        <w:rPr>
          <w:szCs w:val="28"/>
        </w:rPr>
        <w:t>» довести рішення до відома споживачів не пізніше</w:t>
      </w:r>
      <w:r>
        <w:rPr>
          <w:color w:val="000000"/>
          <w:szCs w:val="28"/>
        </w:rPr>
        <w:t xml:space="preserve"> ніж за 15 днів з дати введення тарифів в дію.</w:t>
      </w:r>
    </w:p>
    <w:p w14:paraId="43F03E4B" w14:textId="565E9CD1" w:rsidR="005B5167" w:rsidRDefault="00000000" w:rsidP="00837914">
      <w:pPr>
        <w:pStyle w:val="a9"/>
        <w:spacing w:after="12"/>
        <w:ind w:firstLine="567"/>
        <w:jc w:val="both"/>
      </w:pPr>
      <w:r>
        <w:rPr>
          <w:bCs/>
          <w:sz w:val="28"/>
          <w:szCs w:val="28"/>
          <w:lang w:eastAsia="zh-CN"/>
        </w:rPr>
        <w:t>4</w:t>
      </w:r>
      <w:r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72929C2F" w14:textId="77777777" w:rsidR="005B5167" w:rsidRPr="00837914" w:rsidRDefault="005B5167">
      <w:pPr>
        <w:jc w:val="both"/>
        <w:rPr>
          <w:szCs w:val="28"/>
        </w:rPr>
      </w:pPr>
    </w:p>
    <w:p w14:paraId="7D7EA836" w14:textId="77777777" w:rsidR="005B5167" w:rsidRDefault="005B5167">
      <w:pPr>
        <w:jc w:val="both"/>
        <w:rPr>
          <w:szCs w:val="28"/>
        </w:rPr>
      </w:pPr>
    </w:p>
    <w:p w14:paraId="042E91C1" w14:textId="77777777" w:rsidR="00837914" w:rsidRPr="00837914" w:rsidRDefault="00837914">
      <w:pPr>
        <w:jc w:val="both"/>
        <w:rPr>
          <w:szCs w:val="28"/>
        </w:rPr>
      </w:pPr>
    </w:p>
    <w:p w14:paraId="7F082A9B" w14:textId="7C220C39" w:rsidR="005B5167" w:rsidRPr="00837914" w:rsidRDefault="00000000">
      <w:pPr>
        <w:jc w:val="both"/>
        <w:rPr>
          <w:szCs w:val="28"/>
        </w:rPr>
      </w:pPr>
      <w:r w:rsidRPr="00837914">
        <w:rPr>
          <w:szCs w:val="28"/>
        </w:rPr>
        <w:t>Міський голова</w:t>
      </w:r>
      <w:r w:rsidRPr="00837914">
        <w:rPr>
          <w:szCs w:val="28"/>
        </w:rPr>
        <w:tab/>
      </w:r>
      <w:r w:rsidRPr="00837914">
        <w:rPr>
          <w:szCs w:val="28"/>
        </w:rPr>
        <w:tab/>
      </w:r>
      <w:r w:rsidRPr="00837914">
        <w:rPr>
          <w:szCs w:val="28"/>
        </w:rPr>
        <w:tab/>
      </w:r>
      <w:r w:rsidRPr="00837914">
        <w:rPr>
          <w:szCs w:val="28"/>
        </w:rPr>
        <w:tab/>
      </w:r>
      <w:r w:rsidR="00837914">
        <w:rPr>
          <w:szCs w:val="28"/>
        </w:rPr>
        <w:tab/>
      </w:r>
      <w:r w:rsidR="00837914">
        <w:rPr>
          <w:szCs w:val="28"/>
        </w:rPr>
        <w:tab/>
      </w:r>
      <w:r w:rsidR="00837914">
        <w:rPr>
          <w:szCs w:val="28"/>
        </w:rPr>
        <w:tab/>
      </w:r>
      <w:r w:rsidR="00837914">
        <w:rPr>
          <w:szCs w:val="28"/>
        </w:rPr>
        <w:tab/>
      </w:r>
      <w:r w:rsidRPr="00837914">
        <w:rPr>
          <w:szCs w:val="28"/>
        </w:rPr>
        <w:t xml:space="preserve">    Ігор ПОЛІЩУК</w:t>
      </w:r>
    </w:p>
    <w:p w14:paraId="77577A69" w14:textId="77777777" w:rsidR="005B5167" w:rsidRPr="00837914" w:rsidRDefault="005B5167">
      <w:pPr>
        <w:jc w:val="both"/>
        <w:rPr>
          <w:szCs w:val="28"/>
        </w:rPr>
      </w:pPr>
    </w:p>
    <w:p w14:paraId="720002F4" w14:textId="77777777" w:rsidR="005B5167" w:rsidRPr="00837914" w:rsidRDefault="005B5167">
      <w:pPr>
        <w:jc w:val="both"/>
        <w:rPr>
          <w:szCs w:val="28"/>
        </w:rPr>
      </w:pPr>
    </w:p>
    <w:p w14:paraId="057E51BE" w14:textId="77777777" w:rsidR="005B5167" w:rsidRPr="00837914" w:rsidRDefault="00000000">
      <w:pPr>
        <w:jc w:val="both"/>
        <w:rPr>
          <w:szCs w:val="28"/>
        </w:rPr>
      </w:pPr>
      <w:r w:rsidRPr="00837914">
        <w:rPr>
          <w:szCs w:val="28"/>
        </w:rPr>
        <w:t>Заступник міського голови,</w:t>
      </w:r>
    </w:p>
    <w:p w14:paraId="5A128651" w14:textId="78D9CFB3" w:rsidR="005B5167" w:rsidRPr="00837914" w:rsidRDefault="00000000">
      <w:pPr>
        <w:jc w:val="both"/>
        <w:rPr>
          <w:szCs w:val="28"/>
        </w:rPr>
      </w:pPr>
      <w:r w:rsidRPr="00837914">
        <w:rPr>
          <w:szCs w:val="28"/>
        </w:rPr>
        <w:t>керуючий справами виконкому</w:t>
      </w:r>
      <w:r w:rsidRPr="00837914">
        <w:rPr>
          <w:szCs w:val="28"/>
        </w:rPr>
        <w:tab/>
      </w:r>
      <w:r w:rsidRPr="00837914">
        <w:rPr>
          <w:szCs w:val="28"/>
        </w:rPr>
        <w:tab/>
      </w:r>
      <w:r w:rsidRPr="00837914">
        <w:rPr>
          <w:szCs w:val="28"/>
        </w:rPr>
        <w:tab/>
      </w:r>
      <w:r w:rsidR="00837914">
        <w:rPr>
          <w:szCs w:val="28"/>
        </w:rPr>
        <w:tab/>
      </w:r>
      <w:r w:rsidR="00837914">
        <w:rPr>
          <w:szCs w:val="28"/>
        </w:rPr>
        <w:tab/>
      </w:r>
      <w:r w:rsidRPr="00837914">
        <w:rPr>
          <w:szCs w:val="28"/>
        </w:rPr>
        <w:t xml:space="preserve">    Юрій ВЕРБИЧ</w:t>
      </w:r>
    </w:p>
    <w:p w14:paraId="13B7B648" w14:textId="77777777" w:rsidR="005B5167" w:rsidRDefault="005B5167">
      <w:pPr>
        <w:jc w:val="both"/>
      </w:pPr>
    </w:p>
    <w:p w14:paraId="7D820528" w14:textId="77777777" w:rsidR="00837914" w:rsidRDefault="00837914">
      <w:pPr>
        <w:jc w:val="both"/>
      </w:pPr>
    </w:p>
    <w:p w14:paraId="58A60731" w14:textId="7E0758CB" w:rsidR="005B5167" w:rsidRDefault="00000000" w:rsidP="00837914">
      <w:pPr>
        <w:jc w:val="both"/>
        <w:rPr>
          <w:sz w:val="24"/>
          <w:szCs w:val="28"/>
        </w:rPr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</w:t>
      </w:r>
      <w:r w:rsidR="00837914">
        <w:rPr>
          <w:sz w:val="24"/>
          <w:szCs w:val="28"/>
        </w:rPr>
        <w:t> </w:t>
      </w:r>
      <w:r>
        <w:rPr>
          <w:sz w:val="24"/>
          <w:szCs w:val="28"/>
        </w:rPr>
        <w:t>955</w:t>
      </w:r>
    </w:p>
    <w:p w14:paraId="0A901D26" w14:textId="77777777" w:rsidR="00837914" w:rsidRDefault="00837914" w:rsidP="00837914">
      <w:pPr>
        <w:jc w:val="both"/>
      </w:pPr>
    </w:p>
    <w:sectPr w:rsidR="00837914" w:rsidSect="00837914">
      <w:headerReference w:type="even" r:id="rId9"/>
      <w:headerReference w:type="default" r:id="rId10"/>
      <w:pgSz w:w="11906" w:h="16838"/>
      <w:pgMar w:top="567" w:right="567" w:bottom="1418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30DFF" w14:textId="77777777" w:rsidR="00716F3A" w:rsidRDefault="00716F3A">
      <w:r>
        <w:separator/>
      </w:r>
    </w:p>
  </w:endnote>
  <w:endnote w:type="continuationSeparator" w:id="0">
    <w:p w14:paraId="3D8A9B5F" w14:textId="77777777" w:rsidR="00716F3A" w:rsidRDefault="0071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98AD2" w14:textId="77777777" w:rsidR="00716F3A" w:rsidRDefault="00716F3A">
      <w:r>
        <w:separator/>
      </w:r>
    </w:p>
  </w:footnote>
  <w:footnote w:type="continuationSeparator" w:id="0">
    <w:p w14:paraId="0383BB2D" w14:textId="77777777" w:rsidR="00716F3A" w:rsidRDefault="00716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ED2EB" w14:textId="31187E0F" w:rsidR="00837914" w:rsidRDefault="00837914" w:rsidP="00837914">
    <w:pPr>
      <w:pStyle w:val="af"/>
      <w:jc w:val="center"/>
    </w:pPr>
    <w:r>
      <w:t>2</w:t>
    </w:r>
  </w:p>
  <w:p w14:paraId="4C54FC0D" w14:textId="77777777" w:rsidR="00837914" w:rsidRDefault="00837914" w:rsidP="00837914">
    <w:pPr>
      <w:pStyle w:val="af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3174248"/>
      <w:docPartObj>
        <w:docPartGallery w:val="Page Numbers (Top of Page)"/>
        <w:docPartUnique/>
      </w:docPartObj>
    </w:sdtPr>
    <w:sdtContent>
      <w:p w14:paraId="0B732EDF" w14:textId="6127F49F" w:rsidR="00837914" w:rsidRDefault="0083791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4DC4C" w14:textId="77777777" w:rsidR="00837914" w:rsidRDefault="0083791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175B"/>
    <w:multiLevelType w:val="multilevel"/>
    <w:tmpl w:val="4C78ED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003616"/>
    <w:multiLevelType w:val="multilevel"/>
    <w:tmpl w:val="76146A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3126084">
    <w:abstractNumId w:val="0"/>
  </w:num>
  <w:num w:numId="2" w16cid:durableId="144942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67"/>
    <w:rsid w:val="00380AB5"/>
    <w:rsid w:val="005B5167"/>
    <w:rsid w:val="00716F3A"/>
    <w:rsid w:val="00837914"/>
    <w:rsid w:val="008C3DD4"/>
    <w:rsid w:val="00A83EBB"/>
    <w:rsid w:val="00BA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AA86"/>
  <w15:docId w15:val="{907A17B7-BAF4-4A4F-8498-671F958A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styleId="a5">
    <w:name w:val="Strong"/>
    <w:basedOn w:val="10"/>
    <w:qFormat/>
    <w:rPr>
      <w:b/>
      <w:bCs/>
    </w:rPr>
  </w:style>
  <w:style w:type="character" w:customStyle="1" w:styleId="a6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7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f0">
    <w:name w:val="Верхній колонтитул Знак"/>
    <w:basedOn w:val="a0"/>
    <w:link w:val="af"/>
    <w:uiPriority w:val="99"/>
    <w:rsid w:val="00837914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1353</Words>
  <Characters>772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Нагурна</cp:lastModifiedBy>
  <cp:revision>34</cp:revision>
  <cp:lastPrinted>2021-07-26T10:28:00Z</cp:lastPrinted>
  <dcterms:created xsi:type="dcterms:W3CDTF">1995-11-21T17:41:00Z</dcterms:created>
  <dcterms:modified xsi:type="dcterms:W3CDTF">2024-09-30T13:07:00Z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