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86" w:rsidRDefault="00D73ED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D6D5A6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48335" cy="648335"/>
                <wp:effectExtent l="0" t="0" r="3175" b="3175"/>
                <wp:wrapNone/>
                <wp:docPr id="1" name="Прямокут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кутник 1" path="m0,0l-2147483645,0l-2147483645,-2147483646l0,-2147483646xe" stroked="f" o:allowincell="f" style="position:absolute;margin-left:0pt;margin-top:0.05pt;width:50.95pt;height:50.95pt;mso-wrap-style:none;v-text-anchor:middle" wp14:anchorId="4D6D5A65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argest"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4F86" w:rsidRDefault="008F4F86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F4F86" w:rsidRDefault="00D73ED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8F4F86" w:rsidRDefault="008F4F86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8F4F86" w:rsidRDefault="00D73ED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8F4F86" w:rsidRDefault="008F4F8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F4F86" w:rsidRDefault="00D73ED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8F4F86" w:rsidRDefault="008F4F86">
      <w:pPr>
        <w:spacing w:line="360" w:lineRule="auto"/>
        <w:jc w:val="both"/>
        <w:rPr>
          <w:rFonts w:ascii="Times New Roman" w:eastAsia="Times New Roman" w:hAnsi="Times New Roman" w:cs="Times New Roman"/>
          <w:sz w:val="8"/>
          <w:szCs w:val="8"/>
          <w:lang w:bidi="ar-SA"/>
        </w:rPr>
      </w:pPr>
    </w:p>
    <w:p w:rsidR="008F4F86" w:rsidRDefault="00D73ED0">
      <w:pPr>
        <w:ind w:right="4592"/>
      </w:pPr>
      <w:r>
        <w:rPr>
          <w:rFonts w:ascii="Times New Roman" w:hAnsi="Times New Roman" w:cs="Times New Roman"/>
          <w:sz w:val="28"/>
          <w:szCs w:val="28"/>
        </w:rPr>
        <w:t>Про відшкодування видатків, пов'язаних з похованням</w:t>
      </w:r>
    </w:p>
    <w:p w:rsidR="008F4F86" w:rsidRDefault="00D73ED0">
      <w:pPr>
        <w:ind w:right="3685"/>
      </w:pPr>
      <w:proofErr w:type="spellStart"/>
      <w:r>
        <w:rPr>
          <w:rFonts w:ascii="Times New Roman" w:hAnsi="Times New Roman" w:cs="Times New Roman"/>
          <w:sz w:val="28"/>
          <w:szCs w:val="28"/>
        </w:rPr>
        <w:t>Потапчука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В.І., Аксьонова С.В.,</w:t>
      </w:r>
    </w:p>
    <w:p w:rsidR="008F4F86" w:rsidRDefault="00D73ED0">
      <w:pPr>
        <w:ind w:right="3685"/>
      </w:pPr>
      <w:r>
        <w:rPr>
          <w:rFonts w:ascii="Times New Roman" w:hAnsi="Times New Roman" w:cs="Times New Roman"/>
          <w:sz w:val="28"/>
          <w:szCs w:val="28"/>
        </w:rPr>
        <w:t>Вакулика С.А., Сингаївського А.М.,</w:t>
      </w:r>
    </w:p>
    <w:p w:rsidR="008F4F86" w:rsidRDefault="00D73ED0">
      <w:pPr>
        <w:ind w:right="3685"/>
      </w:pPr>
      <w:proofErr w:type="spellStart"/>
      <w:r>
        <w:rPr>
          <w:rFonts w:ascii="Times New Roman" w:hAnsi="Times New Roman" w:cs="Times New Roman"/>
          <w:sz w:val="28"/>
          <w:szCs w:val="28"/>
        </w:rPr>
        <w:t>Кулеши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Чубелюка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В.О.,</w:t>
      </w:r>
    </w:p>
    <w:p w:rsidR="008F4F86" w:rsidRDefault="00D73ED0">
      <w:pPr>
        <w:ind w:right="3685"/>
      </w:pPr>
      <w:r>
        <w:rPr>
          <w:rFonts w:ascii="Times New Roman" w:hAnsi="Times New Roman" w:cs="Times New Roman"/>
          <w:sz w:val="28"/>
          <w:szCs w:val="28"/>
        </w:rPr>
        <w:t>Сардачука В.В., Герасимчука І.М.</w:t>
      </w:r>
    </w:p>
    <w:p w:rsidR="008F4F86" w:rsidRDefault="008F4F86">
      <w:pPr>
        <w:ind w:right="3685"/>
        <w:rPr>
          <w:rFonts w:ascii="Times New Roman" w:hAnsi="Times New Roman" w:cs="Times New Roman"/>
          <w:sz w:val="28"/>
          <w:szCs w:val="28"/>
        </w:rPr>
      </w:pPr>
    </w:p>
    <w:p w:rsidR="008F4F86" w:rsidRDefault="008F4F86">
      <w:pPr>
        <w:ind w:right="5101"/>
        <w:rPr>
          <w:rFonts w:ascii="Times New Roman" w:hAnsi="Times New Roman" w:cs="Times New Roman"/>
          <w:sz w:val="14"/>
          <w:szCs w:val="14"/>
        </w:rPr>
      </w:pPr>
    </w:p>
    <w:p w:rsidR="008F4F86" w:rsidRDefault="00D73ED0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42, пункту 8 статті 59 Закону України «Про місцеве самоврядування в Україні», рішення Луцької міської ради від 29.11.2023 № 53/75 «Про внесення змін до Програми соціального захисту населення Луцької міської територіальної громади на 2023–2025 роки», для відшкодування видатків, пов'язаних з похованням загиблих військовослужбовців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Ілліча, Аксьонова Сергія Віталійовича, Вакулика Сергія Анатолійовича, Сингаївського Андрія Миколайовича,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Кулеши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Бориса Григоровича,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Чубелюка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Віталія Олександровича, Сардачука Віталія Віталійовича, Герасимчука Івана Миколайовича:</w:t>
      </w:r>
    </w:p>
    <w:p w:rsidR="008F4F86" w:rsidRDefault="008F4F86">
      <w:pPr>
        <w:ind w:right="-2" w:firstLine="567"/>
        <w:jc w:val="both"/>
        <w:rPr>
          <w:rFonts w:ascii="Times New Roman" w:hAnsi="Times New Roman" w:cs="Times New Roman"/>
          <w:sz w:val="14"/>
          <w:szCs w:val="14"/>
        </w:rPr>
      </w:pPr>
    </w:p>
    <w:p w:rsidR="008F4F86" w:rsidRDefault="00D73ED0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1. Затвердити кошториси видатків, пов’язаних із похованням загиблих військовослужбовців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Ілліча, Аксьонова Сергія Віталійовича, Вакулика Сергія Анатолійовича, Сингаївського Андрія Миколайовича,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Кулеши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Бориса Григоровича,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Чубелюка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Віталія Олександровича, Сардачука Віталія Віталійовича, Герасимчука Івана Миколайов</w:t>
      </w:r>
      <w:r w:rsidR="00B57F03">
        <w:rPr>
          <w:rFonts w:ascii="Times New Roman" w:hAnsi="Times New Roman" w:cs="Times New Roman"/>
          <w:sz w:val="28"/>
          <w:szCs w:val="28"/>
        </w:rPr>
        <w:t>ича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згідно з додатками 1–8 відповідно.</w:t>
      </w:r>
    </w:p>
    <w:p w:rsidR="008F4F86" w:rsidRDefault="00D73E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:rsidR="008F4F86" w:rsidRDefault="00D73ED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4F86" w:rsidRDefault="008F4F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4F86" w:rsidRDefault="008F4F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4F86" w:rsidRDefault="008F4F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4F86" w:rsidRDefault="00D73E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8F4F86" w:rsidRDefault="008F4F86">
      <w:pPr>
        <w:jc w:val="both"/>
      </w:pPr>
    </w:p>
    <w:p w:rsidR="008F4F86" w:rsidRDefault="00D73ED0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rFonts w:ascii="Times New Roman" w:hAnsi="Times New Roman" w:cs="Times New Roman"/>
          <w:lang w:eastAsia="ar-SA"/>
        </w:rPr>
        <w:t>Махецький</w:t>
      </w:r>
      <w:proofErr w:type="spellEnd"/>
      <w:r>
        <w:rPr>
          <w:rFonts w:ascii="Times New Roman" w:hAnsi="Times New Roman" w:cs="Times New Roman"/>
          <w:lang w:eastAsia="ar-SA"/>
        </w:rPr>
        <w:t xml:space="preserve"> 741 081</w:t>
      </w:r>
    </w:p>
    <w:sectPr w:rsidR="008F4F86">
      <w:headerReference w:type="default" r:id="rId9"/>
      <w:footerReference w:type="first" r:id="rId10"/>
      <w:pgSz w:w="11906" w:h="16838"/>
      <w:pgMar w:top="765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48B" w:rsidRDefault="00D73ED0">
      <w:r>
        <w:separator/>
      </w:r>
    </w:p>
  </w:endnote>
  <w:endnote w:type="continuationSeparator" w:id="0">
    <w:p w:rsidR="00DA148B" w:rsidRDefault="00D7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F86" w:rsidRDefault="008F4F86">
    <w:pPr>
      <w:pStyle w:val="af1"/>
    </w:pPr>
  </w:p>
  <w:p w:rsidR="008F4F86" w:rsidRDefault="008F4F8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48B" w:rsidRDefault="00D73ED0">
      <w:r>
        <w:separator/>
      </w:r>
    </w:p>
  </w:footnote>
  <w:footnote w:type="continuationSeparator" w:id="0">
    <w:p w:rsidR="00DA148B" w:rsidRDefault="00D73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F86" w:rsidRDefault="00D73ED0">
    <w:pPr>
      <w:pStyle w:val="af0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8F4F86" w:rsidRDefault="008F4F86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86"/>
    <w:rsid w:val="008F4F86"/>
    <w:rsid w:val="00B57F03"/>
    <w:rsid w:val="00D73ED0"/>
    <w:rsid w:val="00DA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basedOn w:val="a0"/>
    <w:uiPriority w:val="99"/>
    <w:qFormat/>
    <w:rsid w:val="00FE21A6"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uiPriority w:val="99"/>
    <w:semiHidden/>
    <w:qFormat/>
    <w:rsid w:val="00FE21A6"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a9">
    <w:name w:val="Виділення"/>
    <w:qFormat/>
    <w:rPr>
      <w:i/>
      <w:iCs/>
    </w:rPr>
  </w:style>
  <w:style w:type="paragraph" w:customStyle="1" w:styleId="aa">
    <w:name w:val="Заголовок"/>
    <w:basedOn w:val="a"/>
    <w:next w:val="ab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uiPriority w:val="99"/>
    <w:rsid w:val="00985271"/>
    <w:pPr>
      <w:spacing w:after="140" w:line="276" w:lineRule="auto"/>
    </w:pPr>
  </w:style>
  <w:style w:type="paragraph" w:styleId="ac">
    <w:name w:val="List"/>
    <w:basedOn w:val="ab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1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2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3">
    <w:name w:val="Balloon Text"/>
    <w:basedOn w:val="a"/>
    <w:uiPriority w:val="99"/>
    <w:semiHidden/>
    <w:unhideWhenUsed/>
    <w:qFormat/>
    <w:rsid w:val="00FE21A6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basedOn w:val="a0"/>
    <w:uiPriority w:val="99"/>
    <w:qFormat/>
    <w:rsid w:val="00FE21A6"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uiPriority w:val="99"/>
    <w:semiHidden/>
    <w:qFormat/>
    <w:rsid w:val="00FE21A6"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a9">
    <w:name w:val="Виділення"/>
    <w:qFormat/>
    <w:rPr>
      <w:i/>
      <w:iCs/>
    </w:rPr>
  </w:style>
  <w:style w:type="paragraph" w:customStyle="1" w:styleId="aa">
    <w:name w:val="Заголовок"/>
    <w:basedOn w:val="a"/>
    <w:next w:val="ab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uiPriority w:val="99"/>
    <w:rsid w:val="00985271"/>
    <w:pPr>
      <w:spacing w:after="140" w:line="276" w:lineRule="auto"/>
    </w:pPr>
  </w:style>
  <w:style w:type="paragraph" w:styleId="ac">
    <w:name w:val="List"/>
    <w:basedOn w:val="ab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1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2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3">
    <w:name w:val="Balloon Text"/>
    <w:basedOn w:val="a"/>
    <w:uiPriority w:val="99"/>
    <w:semiHidden/>
    <w:unhideWhenUsed/>
    <w:qFormat/>
    <w:rsid w:val="00FE21A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8E2A1-DFF3-4762-B105-02E24A77E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1092</Words>
  <Characters>623</Characters>
  <Application>Microsoft Office Word</Application>
  <DocSecurity>0</DocSecurity>
  <Lines>5</Lines>
  <Paragraphs>3</Paragraphs>
  <ScaleCrop>false</ScaleCrop>
  <Company>*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Шолуха Ніна Юріївна</cp:lastModifiedBy>
  <cp:revision>19</cp:revision>
  <cp:lastPrinted>2024-10-02T13:01:00Z</cp:lastPrinted>
  <dcterms:created xsi:type="dcterms:W3CDTF">2024-07-10T06:55:00Z</dcterms:created>
  <dcterms:modified xsi:type="dcterms:W3CDTF">2024-10-04T11:36:00Z</dcterms:modified>
  <dc:language>uk-UA</dc:language>
</cp:coreProperties>
</file>