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35pt;height:58.25pt" o:ole="">
            <v:imagedata r:id="rId3" o:title=""/>
          </v:shape>
          <o:OLEObject Type="Embed" ProgID="PBrush" ShapeID="ole_rId2" DrawAspect="Content" ObjectID="_553298277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eastAsia="uk-UA"/>
        </w:rPr>
      </w:pPr>
      <w:r>
        <w:rPr>
          <w:b w:val="false"/>
          <w:bCs w:val="false"/>
          <w:sz w:val="28"/>
          <w:szCs w:val="28"/>
          <w:lang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Л.Носкової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ind w:firstLine="567"/>
        <w:jc w:val="both"/>
        <w:rPr/>
      </w:pPr>
      <w:r>
        <w:rPr>
          <w:szCs w:val="28"/>
          <w:highlight w:val="white"/>
          <w:lang w:val="uk-UA"/>
        </w:rPr>
        <w:t>Відповідно до статті 21 та пункту 2 статті 23 КЗпП України</w:t>
      </w:r>
      <w:r>
        <w:rPr>
          <w:szCs w:val="28"/>
          <w:lang w:val="uk-UA"/>
        </w:rPr>
        <w:t>, статті 15 Закону України “Про службу в органах місцевого самоврядування”, статей 9, 10 Закону України “Про правовий режим воєнного стану”,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szCs w:val="28"/>
          <w:lang w:val="uk-UA"/>
        </w:rPr>
        <w:t xml:space="preserve">службову записку </w:t>
      </w:r>
      <w:r>
        <w:rPr>
          <w:color w:val="000000"/>
          <w:kern w:val="2"/>
          <w:szCs w:val="28"/>
          <w:lang w:val="uk-UA"/>
        </w:rPr>
        <w:t xml:space="preserve">служби у справах дітей </w:t>
      </w:r>
      <w:r>
        <w:rPr>
          <w:color w:val="000000"/>
          <w:szCs w:val="28"/>
          <w:lang w:val="uk-UA"/>
        </w:rPr>
        <w:t xml:space="preserve">Луцької міської ради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24</w:t>
      </w:r>
      <w:r>
        <w:rPr>
          <w:color w:val="000000"/>
          <w:szCs w:val="28"/>
          <w:lang w:val="uk-UA"/>
        </w:rPr>
        <w:t>.09.2024</w:t>
      </w:r>
      <w:r>
        <w:rPr>
          <w:color w:val="C9211E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№31-31/3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97</w:t>
      </w:r>
      <w:r>
        <w:rPr>
          <w:color w:val="000000"/>
          <w:szCs w:val="28"/>
          <w:lang w:val="uk-UA"/>
        </w:rPr>
        <w:t xml:space="preserve">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</w:t>
      </w:r>
      <w:r>
        <w:rPr>
          <w:kern w:val="2"/>
          <w:szCs w:val="28"/>
          <w:lang w:val="uk-UA"/>
        </w:rPr>
        <w:t xml:space="preserve">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НОСКОВУ Людмилу Іванівну</w:t>
      </w:r>
      <w:r>
        <w:rPr>
          <w:szCs w:val="28"/>
          <w:lang w:val="uk-UA"/>
        </w:rPr>
        <w:t xml:space="preserve">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</w:t>
      </w:r>
      <w:r>
        <w:rPr>
          <w:szCs w:val="28"/>
          <w:lang w:val="uk-UA"/>
        </w:rPr>
        <w:t xml:space="preserve"> жовтня 2024 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0" w:name="__DdeLink__30411_3856498887"/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спеціаліста, </w:t>
      </w:r>
      <w:bookmarkStart w:id="1" w:name="__DdeLink__123_3503626286"/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>юриста юридичного відділу служби у справах дітей Луцької міської ради</w:t>
      </w:r>
      <w:bookmarkEnd w:id="0"/>
      <w:r>
        <w:rPr>
          <w:rStyle w:val="Style14"/>
          <w:b w:val="false"/>
          <w:szCs w:val="28"/>
          <w:lang w:val="uk-UA"/>
        </w:rPr>
        <w:t>,</w:t>
      </w:r>
      <w:bookmarkEnd w:id="1"/>
      <w:r>
        <w:rPr>
          <w:rStyle w:val="Style14"/>
          <w:b w:val="false"/>
          <w:szCs w:val="28"/>
          <w:lang w:val="uk-UA"/>
        </w:rPr>
        <w:t xml:space="preserve"> до моменту заміщення вакантної посади на конкурсній основі, у зв’язку з успішним проходженням стажування, з посадовим окладом згідно зі штатним розписом.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rStyle w:val="Style14"/>
          <w:b w:val="false"/>
          <w:szCs w:val="28"/>
          <w:lang w:val="uk-U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Л.Носкової</w:t>
      </w:r>
      <w:bookmarkStart w:id="2" w:name="__DdeLink__428_9941839261"/>
      <w:r>
        <w:rPr>
          <w:rStyle w:val="Style14"/>
          <w:b w:val="false"/>
          <w:kern w:val="2"/>
          <w:szCs w:val="28"/>
          <w:lang w:val="uk-UA"/>
        </w:rPr>
        <w:t>,</w:t>
      </w:r>
      <w:bookmarkEnd w:id="2"/>
      <w:r>
        <w:rPr>
          <w:rStyle w:val="Style14"/>
          <w:b w:val="false"/>
          <w:kern w:val="2"/>
          <w:szCs w:val="28"/>
          <w:lang w:val="uk-U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b w:val="false"/>
          <w:szCs w:val="28"/>
          <w:lang w:val="uk-U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Л.Носкової</w:t>
      </w:r>
      <w:r>
        <w:rPr>
          <w:szCs w:val="28"/>
          <w:lang w:val="uk-UA"/>
        </w:rPr>
        <w:t xml:space="preserve"> на посаді </w:t>
      </w:r>
      <w:r>
        <w:rPr>
          <w:rFonts w:eastAsia="Arial Unicode MS" w:cs="Mangal"/>
          <w:color w:val="000000"/>
          <w:kern w:val="2"/>
          <w:szCs w:val="28"/>
          <w:lang w:val="uk-UA" w:bidi="hi-IN"/>
        </w:rPr>
        <w:t xml:space="preserve">головного спеціаліста, </w:t>
      </w:r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>юриста юридичного відділу служби у справах дітей Луцької міської ради</w:t>
      </w:r>
      <w:r>
        <w:rPr>
          <w:rStyle w:val="Style14"/>
          <w:rFonts w:eastAsia="Arial Unicode MS" w:cs="Mangal"/>
          <w:b w:val="false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Style w:val="Style14"/>
          <w:b w:val="false"/>
          <w:szCs w:val="28"/>
          <w:lang w:val="uk-UA"/>
        </w:rPr>
        <w:t>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3</w:t>
      </w:r>
      <w:r>
        <w:rPr>
          <w:color w:val="000000"/>
          <w:kern w:val="2"/>
          <w:szCs w:val="28"/>
          <w:lang w:val="uk-UA"/>
        </w:rPr>
        <w:t xml:space="preserve">. Взяти до уваги, що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Людмилі Носковій</w:t>
      </w:r>
      <w:r>
        <w:rPr>
          <w:color w:val="000000"/>
          <w:kern w:val="2"/>
          <w:szCs w:val="28"/>
          <w:lang w:val="uk-UA"/>
        </w:rPr>
        <w:t xml:space="preserve"> присвоєний 9-й (</w:t>
      </w:r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дев’ятий</w:t>
      </w:r>
      <w:r>
        <w:rPr>
          <w:color w:val="000000"/>
          <w:kern w:val="2"/>
          <w:szCs w:val="28"/>
          <w:lang w:val="uk-U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ab/>
        <w:t>4</w:t>
      </w:r>
      <w:r>
        <w:rPr>
          <w:color w:val="000000"/>
          <w:szCs w:val="28"/>
          <w:lang w:val="uk-UA"/>
        </w:rPr>
        <w:t xml:space="preserve">. УСТАНОВИТИ 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НОСКОВІЙ Людмилі Іванівні</w:t>
      </w:r>
      <w:r>
        <w:rPr>
          <w:color w:val="000000"/>
          <w:kern w:val="2"/>
          <w:szCs w:val="28"/>
          <w:lang w:val="uk-UA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Cs w:val="28"/>
          <w:lang w:val="uk-UA" w:bidi="hi-IN"/>
        </w:rPr>
        <w:t>головному спеціалісту</w:t>
      </w:r>
      <w:bookmarkStart w:id="3" w:name="__DdeLink__165_555670629"/>
      <w:r>
        <w:rPr>
          <w:rFonts w:eastAsia="Arial Unicode MS" w:cs="Mangal"/>
          <w:color w:val="000000"/>
          <w:kern w:val="2"/>
          <w:szCs w:val="28"/>
          <w:lang w:val="uk-UA" w:bidi="hi-IN"/>
        </w:rPr>
        <w:t>,</w:t>
      </w:r>
      <w:r>
        <w:rPr>
          <w:rFonts w:eastAsia="Arial Unicode MS" w:cs="Mangal"/>
          <w:bCs/>
          <w:color w:val="000000"/>
          <w:kern w:val="2"/>
          <w:szCs w:val="28"/>
          <w:lang w:val="uk-UA" w:bidi="hi-IN"/>
        </w:rPr>
        <w:t xml:space="preserve"> </w:t>
      </w:r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>юристу юридичного відділу</w:t>
      </w:r>
      <w:bookmarkStart w:id="4" w:name="__DdeLink__126_42946646911"/>
      <w:r>
        <w:rPr>
          <w:color w:val="000000"/>
          <w:szCs w:val="28"/>
          <w:lang w:val="uk-UA"/>
        </w:rPr>
        <w:t xml:space="preserve"> </w:t>
      </w:r>
      <w:bookmarkEnd w:id="3"/>
      <w:r>
        <w:rPr>
          <w:color w:val="000000"/>
          <w:kern w:val="2"/>
          <w:szCs w:val="28"/>
          <w:lang w:val="uk-UA"/>
        </w:rPr>
        <w:t xml:space="preserve">служби у справах дітей </w:t>
      </w:r>
      <w:r>
        <w:rPr>
          <w:color w:val="000000"/>
          <w:szCs w:val="28"/>
          <w:lang w:val="uk-UA"/>
        </w:rPr>
        <w:t>Луцької міської ради</w:t>
      </w:r>
      <w:bookmarkEnd w:id="4"/>
      <w:r>
        <w:rPr>
          <w:color w:val="00000A"/>
          <w:kern w:val="2"/>
          <w:szCs w:val="28"/>
          <w:lang w:val="uk-UA"/>
        </w:rPr>
        <w:t>: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color w:val="000000"/>
          <w:kern w:val="2"/>
          <w:szCs w:val="28"/>
          <w:lang w:val="uk-UA"/>
        </w:rPr>
        <w:tab/>
        <w:t xml:space="preserve">щомісячну надбавку за вислугу років у розмірі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20</w:t>
      </w:r>
      <w:r>
        <w:rPr>
          <w:color w:val="000000"/>
          <w:kern w:val="2"/>
          <w:szCs w:val="28"/>
          <w:lang w:val="uk-UA"/>
        </w:rPr>
        <w:t xml:space="preserve">% до посадового окладу з урахуванням надбавки за ранг, що відповідає її стажу державної служби та </w:t>
      </w:r>
      <w:r>
        <w:rPr>
          <w:color w:val="000000"/>
          <w:kern w:val="2"/>
          <w:sz w:val="28"/>
          <w:szCs w:val="28"/>
          <w:lang w:val="uk-UA"/>
        </w:rPr>
        <w:t>служби в органах місцевого самоврядування станом</w:t>
      </w:r>
      <w:r>
        <w:rPr>
          <w:color w:val="000000"/>
          <w:kern w:val="2"/>
          <w:szCs w:val="28"/>
          <w:lang w:val="uk-UA"/>
        </w:rPr>
        <w:t xml:space="preserve"> на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11</w:t>
      </w:r>
      <w:r>
        <w:rPr>
          <w:color w:val="000000"/>
          <w:kern w:val="2"/>
          <w:szCs w:val="28"/>
          <w:lang w:val="uk-UA"/>
        </w:rPr>
        <w:t xml:space="preserve"> </w:t>
      </w:r>
      <w:r>
        <w:rPr>
          <w:kern w:val="2"/>
          <w:szCs w:val="28"/>
          <w:lang w:val="uk-UA"/>
        </w:rPr>
        <w:t>жовтня</w:t>
      </w:r>
      <w:r>
        <w:rPr>
          <w:color w:val="000000"/>
          <w:kern w:val="2"/>
          <w:szCs w:val="28"/>
          <w:lang w:val="uk-UA"/>
        </w:rPr>
        <w:t xml:space="preserve"> 2024 року -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13</w:t>
      </w:r>
      <w:r>
        <w:rPr>
          <w:color w:val="000000"/>
          <w:kern w:val="2"/>
          <w:szCs w:val="28"/>
          <w:lang w:val="uk-UA"/>
        </w:rPr>
        <w:t xml:space="preserve"> років 0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8</w:t>
      </w:r>
      <w:r>
        <w:rPr>
          <w:color w:val="000000"/>
          <w:kern w:val="2"/>
          <w:szCs w:val="28"/>
          <w:lang w:val="uk-UA"/>
        </w:rPr>
        <w:t xml:space="preserve"> місяців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4</w:t>
      </w:r>
      <w:r>
        <w:rPr>
          <w:color w:val="000000"/>
          <w:kern w:val="2"/>
          <w:szCs w:val="28"/>
          <w:lang w:val="uk-UA"/>
        </w:rPr>
        <w:t xml:space="preserve"> дні;</w:t>
      </w:r>
    </w:p>
    <w:p>
      <w:pPr>
        <w:pStyle w:val="Normal"/>
        <w:tabs>
          <w:tab w:val="clear" w:pos="709"/>
          <w:tab w:val="left" w:pos="675" w:leader="none"/>
        </w:tabs>
        <w:jc w:val="both"/>
        <w:rPr>
          <w:color w:val="000000"/>
          <w:kern w:val="2"/>
          <w:szCs w:val="28"/>
          <w:lang w:val="uk-UA"/>
        </w:rPr>
      </w:pPr>
      <w:r>
        <w:rPr>
          <w:color w:val="000000"/>
          <w:kern w:val="2"/>
          <w:szCs w:val="28"/>
          <w:lang w:val="uk-UA"/>
        </w:rPr>
        <w:tab/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color w:val="000000"/>
          <w:kern w:val="2"/>
          <w:szCs w:val="28"/>
          <w:lang w:val="uk-U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ab/>
      </w:r>
    </w:p>
    <w:p>
      <w:pPr>
        <w:pStyle w:val="Normal"/>
        <w:tabs>
          <w:tab w:val="clear" w:pos="709"/>
          <w:tab w:val="left" w:pos="540" w:leader="none"/>
        </w:tabs>
        <w:jc w:val="center"/>
        <w:rPr/>
      </w:pPr>
      <w:r>
        <w:rPr>
          <w:color w:val="000000"/>
          <w:kern w:val="2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color w:val="000000"/>
          <w:kern w:val="2"/>
          <w:szCs w:val="28"/>
          <w:lang w:val="uk-UA"/>
        </w:rPr>
      </w:pPr>
      <w:r>
        <w:rPr>
          <w:color w:val="000000"/>
          <w:kern w:val="2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color w:val="000000"/>
          <w:kern w:val="2"/>
          <w:szCs w:val="28"/>
          <w:lang w:val="uk-UA"/>
        </w:rPr>
      </w:pPr>
      <w:r>
        <w:rPr>
          <w:color w:val="000000"/>
          <w:kern w:val="2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bCs/>
          <w:color w:val="000000"/>
          <w:szCs w:val="28"/>
          <w:lang w:val="uk-UA"/>
        </w:rPr>
        <w:tab/>
        <w:t xml:space="preserve">5. Надбавки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Людмилі Носковій</w:t>
      </w:r>
      <w:r>
        <w:rPr>
          <w:bCs/>
          <w:color w:val="000000"/>
          <w:szCs w:val="28"/>
          <w:lang w:val="uk-UA"/>
        </w:rPr>
        <w:t xml:space="preserve">, зазначені у пунктах 3 та 4,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11</w:t>
      </w:r>
      <w:r>
        <w:rPr>
          <w:bCs/>
          <w:szCs w:val="28"/>
          <w:lang w:val="uk-UA"/>
        </w:rPr>
        <w:t xml:space="preserve"> жовтня 2024</w:t>
      </w:r>
      <w:r>
        <w:rPr>
          <w:bCs/>
          <w:color w:val="000000"/>
          <w:szCs w:val="28"/>
          <w:lang w:val="uk-UA"/>
        </w:rPr>
        <w:t xml:space="preserve"> року.</w:t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6. Управлінню персоналу Луцької міської ради з</w:t>
      </w:r>
      <w:r>
        <w:rPr>
          <w:color w:val="000000"/>
          <w:szCs w:val="28"/>
          <w:lang w:val="uk-UA"/>
        </w:rPr>
        <w:t xml:space="preserve">абезпечити оголошення конкурсу на посаду </w:t>
      </w:r>
      <w:r>
        <w:rPr>
          <w:rFonts w:eastAsia="Arial Unicode MS" w:cs="Mangal"/>
          <w:color w:val="000000"/>
          <w:kern w:val="2"/>
          <w:szCs w:val="28"/>
          <w:lang w:val="uk-UA" w:bidi="hi-IN"/>
        </w:rPr>
        <w:t>головного спеціаліста</w:t>
      </w:r>
      <w:r>
        <w:rPr>
          <w:rFonts w:eastAsia="Arial Unicode MS" w:cs="Mangal"/>
          <w:bCs/>
          <w:color w:val="000000"/>
          <w:kern w:val="2"/>
          <w:szCs w:val="28"/>
          <w:lang w:val="uk-UA" w:bidi="hi-IN"/>
        </w:rPr>
        <w:t xml:space="preserve">, </w:t>
      </w:r>
      <w:r>
        <w:rPr>
          <w:rStyle w:val="Style14"/>
          <w:rFonts w:eastAsia="Arial Unicode MS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hi-IN"/>
        </w:rPr>
        <w:t>юриста юридичного відділу</w:t>
      </w:r>
      <w:bookmarkStart w:id="5" w:name="__DdeLink__126_42946646912"/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kern w:val="2"/>
          <w:szCs w:val="28"/>
          <w:lang w:val="uk-UA"/>
        </w:rPr>
        <w:t xml:space="preserve">служби у справах дітей </w:t>
      </w:r>
      <w:r>
        <w:rPr>
          <w:color w:val="000000"/>
          <w:szCs w:val="28"/>
          <w:lang w:val="uk-UA"/>
        </w:rPr>
        <w:t>Луцької міської ради</w:t>
      </w:r>
      <w:bookmarkEnd w:id="5"/>
      <w:r>
        <w:rPr>
          <w:rStyle w:val="Style14"/>
          <w:b w:val="false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ind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ind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9"/>
          <w:tab w:val="left" w:pos="6480" w:leader="none"/>
        </w:tabs>
        <w:jc w:val="both"/>
        <w:rPr>
          <w:kern w:val="2"/>
          <w:szCs w:val="28"/>
          <w:highlight w:val="white"/>
          <w:lang w:val="uk-UA"/>
        </w:rPr>
      </w:pPr>
      <w:r>
        <w:rPr>
          <w:kern w:val="2"/>
          <w:szCs w:val="28"/>
          <w:highlight w:val="white"/>
          <w:lang w:val="uk-UA"/>
        </w:rPr>
        <w:t>Міський голова                                                                             Ігор ПОЛІЩУК</w:t>
      </w:r>
    </w:p>
    <w:p>
      <w:pPr>
        <w:pStyle w:val="Style21"/>
        <w:spacing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kern w:val="2"/>
          <w:sz w:val="24"/>
          <w:lang w:val="uk-UA"/>
        </w:rPr>
        <w:t>Гудима 777 942</w:t>
      </w:r>
    </w:p>
    <w:p>
      <w:pPr>
        <w:pStyle w:val="Normal"/>
        <w:jc w:val="both"/>
        <w:rPr>
          <w:kern w:val="2"/>
          <w:sz w:val="24"/>
          <w:lang w:val="uk-UA"/>
        </w:rPr>
      </w:pPr>
      <w:r>
        <w:rPr>
          <w:kern w:val="2"/>
          <w:sz w:val="24"/>
          <w:lang w:val="uk-UA"/>
        </w:rPr>
        <w:t>Богдан 741 080</w:t>
      </w:r>
    </w:p>
    <w:p>
      <w:pPr>
        <w:pStyle w:val="Style21"/>
        <w:tabs>
          <w:tab w:val="clear" w:pos="709"/>
          <w:tab w:val="left" w:pos="6090" w:leader="none"/>
        </w:tabs>
        <w:spacing w:before="0" w:after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Відвідане гіперпосилання"/>
    <w:rPr>
      <w:color w:val="800000"/>
      <w:u w:val="single"/>
    </w:rPr>
  </w:style>
  <w:style w:type="character" w:styleId="Style16">
    <w:name w:val="Гіперпосилання"/>
    <w:rPr>
      <w:color w:val="000080"/>
      <w:u w:val="single"/>
    </w:rPr>
  </w:style>
  <w:style w:type="character" w:styleId="Style17" w:customStyle="1">
    <w:name w:val="Символи кінцевої виноски"/>
    <w:qFormat/>
    <w:rPr/>
  </w:style>
  <w:style w:type="character" w:styleId="Style18" w:customStyle="1">
    <w:name w:val="Символи виноски"/>
    <w:qFormat/>
    <w:rPr/>
  </w:style>
  <w:style w:type="character" w:styleId="Style19" w:customStyle="1">
    <w:name w:val="Текст у виносці Знак"/>
    <w:basedOn w:val="DefaultParagraphFont"/>
    <w:link w:val="af3"/>
    <w:uiPriority w:val="99"/>
    <w:semiHidden/>
    <w:qFormat/>
    <w:rsid w:val="008d2958"/>
    <w:rPr>
      <w:rFonts w:ascii="Segoe UI" w:hAnsi="Segoe UI" w:eastAsia="Times New Roman" w:cs="Segoe UI"/>
      <w:kern w:val="0"/>
      <w:sz w:val="18"/>
      <w:szCs w:val="18"/>
      <w:lang w:val="ru-RU" w:bidi="ar-SA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 Unicode M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5" w:customStyle="1">
    <w:name w:val="Зміст списку"/>
    <w:basedOn w:val="Normal"/>
    <w:qFormat/>
    <w:pPr>
      <w:ind w:left="567" w:hanging="0"/>
    </w:pPr>
    <w:rPr/>
  </w:style>
  <w:style w:type="paragraph" w:styleId="Style26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7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8" w:customStyle="1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9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af4"/>
    <w:uiPriority w:val="99"/>
    <w:semiHidden/>
    <w:unhideWhenUsed/>
    <w:qFormat/>
    <w:rsid w:val="008d2958"/>
    <w:pPr/>
    <w:rPr>
      <w:rFonts w:ascii="Segoe UI" w:hAnsi="Segoe UI" w:cs="Segoe UI"/>
      <w:sz w:val="18"/>
      <w:szCs w:val="18"/>
    </w:rPr>
  </w:style>
  <w:style w:type="paragraph" w:styleId="Style30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paragraph" w:styleId="Style31">
    <w:name w:val="Header"/>
    <w:basedOn w:val="Style30"/>
    <w:pPr>
      <w:suppressLineNumbers/>
      <w:tabs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Application>LibreOffice/6.3.3.2$Windows_X86_64 LibreOffice_project/a64200df03143b798afd1ec74a12ab50359878ed</Application>
  <Pages>2</Pages>
  <Words>340</Words>
  <Characters>2080</Characters>
  <CharactersWithSpaces>2617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2024-09-27T06:54:00Z</cp:lastPrinted>
  <dcterms:modified xsi:type="dcterms:W3CDTF">2024-10-10T11:12:51Z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