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214402268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 w:val="24"/>
        </w:rPr>
        <w:t>________________    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атвердження </w:t>
      </w:r>
      <w:r>
        <w:rPr>
          <w:rFonts w:ascii="TimesNewRomanPSMT" w:hAnsi="TimesNewRomanPSMT"/>
          <w:bCs w:val="false"/>
          <w:color w:val="000000"/>
          <w:sz w:val="28"/>
          <w:szCs w:val="28"/>
          <w:shd w:fill="FFFFFF" w:val="clear"/>
          <w:lang w:val="uk-UA" w:eastAsia="ru-RU"/>
        </w:rPr>
        <w:t xml:space="preserve">Комплексної Програми </w:t>
      </w:r>
    </w:p>
    <w:p>
      <w:pPr>
        <w:pStyle w:val="Normal"/>
        <w:widowControl w:val="false"/>
        <w:suppressAutoHyphens w:val="false"/>
        <w:ind w:right="-17" w:hanging="0"/>
        <w:jc w:val="both"/>
        <w:rPr>
          <w:sz w:val="28"/>
          <w:szCs w:val="28"/>
          <w:lang w:val="uk-UA"/>
        </w:rPr>
      </w:pPr>
      <w:r>
        <w:rPr>
          <w:rFonts w:ascii="TimesNewRomanPSMT" w:hAnsi="TimesNewRomanPSMT"/>
          <w:bCs w:val="false"/>
          <w:color w:val="000000"/>
          <w:sz w:val="28"/>
          <w:szCs w:val="28"/>
          <w:shd w:fill="FFFFFF" w:val="clear"/>
          <w:lang w:val="uk-UA" w:eastAsia="ru-RU"/>
        </w:rPr>
        <w:t xml:space="preserve">розвитку міського </w:t>
      </w:r>
      <w:r>
        <w:rPr>
          <w:rFonts w:ascii="TimesNewRomanPSMT" w:hAnsi="TimesNewRomanPSMT"/>
          <w:bCs w:val="false"/>
          <w:color w:val="000000"/>
          <w:sz w:val="28"/>
          <w:szCs w:val="28"/>
          <w:highlight w:val="white"/>
          <w:shd w:fill="FFFFFF" w:val="clear"/>
          <w:lang w:val="uk-UA" w:eastAsia="ru-RU"/>
        </w:rPr>
        <w:t xml:space="preserve">пасажирського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NewRomanPSMT" w:hAnsi="TimesNewRomanPSMT"/>
          <w:bCs w:val="false"/>
          <w:color w:val="000000"/>
          <w:sz w:val="28"/>
          <w:szCs w:val="28"/>
          <w:highlight w:val="white"/>
          <w:shd w:fill="FFFFFF" w:val="clear"/>
          <w:lang w:val="uk-UA" w:eastAsia="ru-RU"/>
        </w:rPr>
        <w:t>транспорту на 2025-2027 роки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Керуючись законами України «Про місцеве самоврядування в Україні», «Про міський електричний транспорт», з метою покращення матеріально-технічного бази та </w:t>
      </w:r>
      <w:bookmarkStart w:id="0" w:name="_GoBack1"/>
      <w:bookmarkEnd w:id="0"/>
      <w:r>
        <w:rPr>
          <w:sz w:val="28"/>
          <w:szCs w:val="28"/>
          <w:lang w:val="uk-UA"/>
        </w:rPr>
        <w:t>фінансово-економічного становища КП «Луцьке підприємство електротранспорту»</w:t>
      </w:r>
      <w:r>
        <w:rPr>
          <w:sz w:val="28"/>
          <w:szCs w:val="28"/>
        </w:rPr>
        <w:t>, міська рада</w:t>
      </w:r>
    </w:p>
    <w:p>
      <w:pPr>
        <w:pStyle w:val="Normal"/>
        <w:shd w:val="clear" w:color="auto" w:fill="FFFFFF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22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1. Затвердити </w:t>
      </w:r>
      <w:r>
        <w:rPr>
          <w:rFonts w:ascii="TimesNewRomanPSMT" w:hAnsi="TimesNewRomanPSMT"/>
          <w:bCs w:val="false"/>
          <w:color w:val="000000"/>
          <w:sz w:val="28"/>
          <w:szCs w:val="28"/>
          <w:shd w:fill="FFFFFF" w:val="clear"/>
          <w:lang w:val="uk-UA" w:eastAsia="ru-RU"/>
        </w:rPr>
        <w:t>Комплексн</w:t>
      </w:r>
      <w:r>
        <w:rPr>
          <w:rFonts w:ascii="TimesNewRomanPSMT" w:hAnsi="TimesNewRomanPSMT"/>
          <w:bCs w:val="false"/>
          <w:color w:val="000000"/>
          <w:sz w:val="28"/>
          <w:szCs w:val="28"/>
          <w:shd w:fill="FFFFFF" w:val="clear"/>
          <w:lang w:val="uk-UA" w:eastAsia="ru-RU"/>
        </w:rPr>
        <w:t>у</w:t>
      </w:r>
      <w:r>
        <w:rPr>
          <w:rFonts w:ascii="TimesNewRomanPSMT" w:hAnsi="TimesNewRomanPSMT"/>
          <w:bCs w:val="false"/>
          <w:color w:val="000000"/>
          <w:sz w:val="28"/>
          <w:szCs w:val="28"/>
          <w:shd w:fill="FFFFFF" w:val="clear"/>
          <w:lang w:val="uk-UA" w:eastAsia="ru-RU"/>
        </w:rPr>
        <w:t xml:space="preserve"> Програм</w:t>
      </w:r>
      <w:r>
        <w:rPr>
          <w:rFonts w:ascii="TimesNewRomanPSMT" w:hAnsi="TimesNewRomanPSMT"/>
          <w:bCs w:val="false"/>
          <w:color w:val="000000"/>
          <w:sz w:val="28"/>
          <w:szCs w:val="28"/>
          <w:shd w:fill="FFFFFF" w:val="clear"/>
          <w:lang w:val="uk-UA" w:eastAsia="ru-RU"/>
        </w:rPr>
        <w:t>у</w:t>
      </w:r>
      <w:r>
        <w:rPr>
          <w:rFonts w:ascii="TimesNewRomanPSMT" w:hAnsi="TimesNewRomanPSMT"/>
          <w:bCs w:val="false"/>
          <w:color w:val="000000"/>
          <w:sz w:val="28"/>
          <w:szCs w:val="28"/>
          <w:shd w:fill="FFFFFF" w:val="clear"/>
          <w:lang w:val="uk-UA" w:eastAsia="ru-RU"/>
        </w:rPr>
        <w:t xml:space="preserve"> розвитку міського </w:t>
      </w:r>
      <w:r>
        <w:rPr>
          <w:rFonts w:ascii="TimesNewRomanPSMT" w:hAnsi="TimesNewRomanPSMT"/>
          <w:bCs w:val="false"/>
          <w:color w:val="000000"/>
          <w:sz w:val="28"/>
          <w:szCs w:val="28"/>
          <w:highlight w:val="white"/>
          <w:shd w:fill="FFFFFF" w:val="clear"/>
          <w:lang w:val="uk-UA" w:eastAsia="ru-RU"/>
        </w:rPr>
        <w:t>пасажирського транспорту на 2025-2027 роки</w:t>
      </w:r>
      <w:r>
        <w:rPr>
          <w:color w:val="000000"/>
          <w:sz w:val="28"/>
          <w:szCs w:val="28"/>
          <w:lang w:val="uk-UA"/>
        </w:rPr>
        <w:t xml:space="preserve"> (далі – Програма) згідно з додатком.</w:t>
      </w:r>
    </w:p>
    <w:p>
      <w:pPr>
        <w:pStyle w:val="Style22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>
        <w:rPr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sz w:val="28"/>
          <w:szCs w:val="28"/>
        </w:rPr>
        <w:t xml:space="preserve">на </w:t>
      </w:r>
      <w:r>
        <w:rPr>
          <w:spacing w:val="-4"/>
          <w:sz w:val="28"/>
          <w:szCs w:val="28"/>
        </w:rPr>
        <w:t>заступника міського голови Ірину Чебелюк, постійну комісію міської ради з питань планування соціально-економічного розвитку, бюджету та фінансів та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0" w:leader="none"/>
        </w:tabs>
        <w:jc w:val="both"/>
        <w:rPr>
          <w:sz w:val="24"/>
        </w:rPr>
      </w:pPr>
      <w:r>
        <w:rPr>
          <w:bCs w:val="false"/>
          <w:sz w:val="24"/>
        </w:rPr>
        <w:t>Смаль 777 955</w:t>
      </w:r>
    </w:p>
    <w:sectPr>
      <w:footerReference w:type="default" r:id="rId4"/>
      <w:type w:val="nextPage"/>
      <w:pgSz w:w="11906" w:h="16838"/>
      <w:pgMar w:left="1985" w:right="567" w:gutter="0" w:header="0" w:top="567" w:footer="709" w:bottom="1701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imSu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8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17145" cy="203835"/>
              <wp:effectExtent l="0" t="0" r="0" b="0"/>
              <wp:wrapSquare wrapText="bothSides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" cy="203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.05pt;margin-top:0.05pt;width:1.25pt;height:15.95pt;mso-wrap-style:none;v-text-anchor:middle">
              <v:fill o:detectmouseclick="t" type="solid" color2="black"/>
              <v:stroke color="black" joinstyle="round" endcap="flat"/>
              <w10:wrap type="square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doNotExpandShiftReturn/>
    <w:compatSetting w:name="compatibilityMode" w:uri="http://schemas.microsoft.com/office/word" w:val="11"/>
  </w:compat>
  <w:hyphenationZone w:val="425"/>
  <w:themeFontLang w:val="uk-UA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next w:val="Normal"/>
    <w:uiPriority w:val="9"/>
    <w:semiHidden/>
    <w:unhideWhenUsed/>
    <w:qFormat/>
    <w:pPr>
      <w:widowControl/>
      <w:suppressAutoHyphens w:val="true"/>
      <w:bidi w:val="0"/>
      <w:spacing w:beforeAutospacing="1" w:afterAutospacing="1"/>
      <w:jc w:val="left"/>
      <w:outlineLvl w:val="2"/>
    </w:pPr>
    <w:rPr>
      <w:rFonts w:ascii="SimSun" w:hAnsi="SimSun" w:eastAsia="SimSun" w:cs="Times New Roman"/>
      <w:b/>
      <w:bCs/>
      <w:color w:val="auto"/>
      <w:kern w:val="0"/>
      <w:sz w:val="26"/>
      <w:szCs w:val="26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11"/>
    <w:qFormat/>
    <w:rPr/>
  </w:style>
  <w:style w:type="character" w:styleId="11" w:customStyle="1">
    <w:name w:val="Основной шрифт абзаца1"/>
    <w:qFormat/>
    <w:rPr/>
  </w:style>
  <w:style w:type="character" w:styleId="WW8Num1z0" w:customStyle="1">
    <w:name w:val="WW8Num1z0"/>
    <w:qFormat/>
    <w:rPr>
      <w:rFonts w:ascii="Times New Roman" w:hAnsi="Times New Roman" w:cs="Times New Roman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Fieldcontent" w:customStyle="1">
    <w:name w:val="field-content"/>
    <w:qFormat/>
    <w:rPr>
      <w:rFonts w:cs="Times New Roma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qFormat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12" w:customStyle="1">
    <w:name w:val="Заголовок1"/>
    <w:basedOn w:val="Normal"/>
    <w:next w:val="Style12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19" w:customStyle="1">
    <w:name w:val="Содержимое врезки"/>
    <w:basedOn w:val="Style12"/>
    <w:qFormat/>
    <w:pPr/>
    <w:rPr/>
  </w:style>
  <w:style w:type="paragraph" w:styleId="Style20" w:customStyle="1">
    <w:name w:val="Содержимое таблицы"/>
    <w:basedOn w:val="Normal"/>
    <w:qFormat/>
    <w:pPr>
      <w:suppressLineNumbers/>
    </w:pPr>
    <w:rPr/>
  </w:style>
  <w:style w:type="paragraph" w:styleId="Style21" w:customStyle="1">
    <w:name w:val="Заголовок таблицы"/>
    <w:basedOn w:val="Style20"/>
    <w:qFormat/>
    <w:pPr>
      <w:jc w:val="center"/>
    </w:pPr>
    <w:rPr>
      <w:b/>
    </w:rPr>
  </w:style>
  <w:style w:type="paragraph" w:styleId="Style22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4FAA7EEC-C154-45A8-A4E2-C0DFF744CEC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Application>LibreOffice/7.2.3.2$Windows_X86_64 LibreOffice_project/d166454616c1632304285822f9c83ce2e660fd92</Application>
  <AppVersion>15.0000</AppVersion>
  <Pages>1</Pages>
  <Words>117</Words>
  <Characters>855</Characters>
  <CharactersWithSpaces>1050</CharactersWithSpaces>
  <Paragraphs>13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2020-12-04T10:04:00Z</dcterms:created>
  <dc:creator>202</dc:creator>
  <dc:description/>
  <dc:language>uk-UA</dc:language>
  <cp:lastModifiedBy/>
  <cp:lastPrinted>2022-11-11T08:27:00Z</cp:lastPrinted>
  <dcterms:modified xsi:type="dcterms:W3CDTF">2024-10-09T11:15:05Z</dcterms:modified>
  <cp:revision>18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A8B2186B434849B8BAC87CC973D9FAAE</vt:lpwstr>
  </property>
  <property fmtid="{D5CDD505-2E9C-101B-9397-08002B2CF9AE}" pid="3" name="KSOProductBuildVer">
    <vt:lpwstr>1049-11.2.0.11380</vt:lpwstr>
  </property>
</Properties>
</file>