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57284424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36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Про надання ОСББ “Я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РОВИЦЯ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” дозволу на розроблення проєкту землеустрою щодо відведення земельної ділянки комунальної власності (зміна цільового призначення) </w:t>
      </w:r>
      <w:r>
        <w:rPr>
          <w:rFonts w:cs="Times New Roman" w:ascii="Times New Roman" w:hAnsi="Times New Roman"/>
          <w:sz w:val="28"/>
          <w:szCs w:val="28"/>
        </w:rPr>
        <w:t>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Франка</w:t>
      </w:r>
      <w:r>
        <w:rPr>
          <w:rFonts w:cs="Times New Roman" w:ascii="Times New Roman" w:hAnsi="Times New Roman"/>
          <w:sz w:val="28"/>
          <w:szCs w:val="28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53</w:t>
      </w:r>
      <w:r>
        <w:rPr>
          <w:rFonts w:cs="Times New Roman" w:ascii="Times New Roman" w:hAnsi="Times New Roman"/>
          <w:sz w:val="28"/>
          <w:szCs w:val="28"/>
        </w:rPr>
        <w:t xml:space="preserve"> у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будинку “</w:t>
      </w:r>
      <w:r>
        <w:rPr>
          <w:rFonts w:eastAsia="Times New Roman" w:cs="Times New Roman" w:ascii="Times New Roman" w:hAnsi="Times New Roman"/>
          <w:color w:val="00000A"/>
          <w:spacing w:val="-4"/>
          <w:kern w:val="0"/>
          <w:sz w:val="28"/>
          <w:szCs w:val="28"/>
          <w:lang w:val="uk-UA" w:eastAsia="zh-CN" w:bidi="hi-IN"/>
        </w:rPr>
        <w:t>Я</w:t>
      </w:r>
      <w:r>
        <w:rPr>
          <w:rFonts w:eastAsia="SimSun" w:cs="Times New Roman" w:ascii="Times New Roman" w:hAnsi="Times New Roman"/>
          <w:color w:val="00000A"/>
          <w:spacing w:val="-4"/>
          <w:kern w:val="2"/>
          <w:sz w:val="28"/>
          <w:szCs w:val="28"/>
          <w:lang w:val="uk-UA" w:eastAsia="zh-CN" w:bidi="hi-IN"/>
        </w:rPr>
        <w:t>РОВИЦЯ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про надання дозволу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вул. Франка, 53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0,9484 га, кадастровим номером 0710100000:11:013:0046, з виду цільового призначення земельної ділянки: “02.03 -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для будівництва і обслуговування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багатоквартирного житлового будинку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” і додані до заяви документи,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керуючись статтями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12, 19, 20, 38, 39, 83 Земельного кодексу України, частиною третьою статті 4 Закону України “Про об’єднання співвласників багатоквартирного будинку”,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17.09.2024 НВ-0002272832024, інформацією з Державного реєстру речових прав на нерухоме майно від 23.09.2024 № 396043496,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ВИРІШИЛА:   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1. Надати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 w:ascii="Times New Roman" w:hAnsi="Times New Roman"/>
          <w:color w:val="00000A"/>
          <w:spacing w:val="-4"/>
          <w:kern w:val="0"/>
          <w:sz w:val="28"/>
          <w:szCs w:val="28"/>
          <w:lang w:val="uk-UA" w:eastAsia="zh-CN" w:bidi="hi-IN"/>
        </w:rPr>
        <w:t>Я</w:t>
      </w:r>
      <w:r>
        <w:rPr>
          <w:rFonts w:eastAsia="SimSun" w:cs="Times New Roman" w:ascii="Times New Roman" w:hAnsi="Times New Roman"/>
          <w:color w:val="00000A"/>
          <w:spacing w:val="-4"/>
          <w:kern w:val="2"/>
          <w:sz w:val="28"/>
          <w:szCs w:val="28"/>
          <w:lang w:val="uk-UA" w:eastAsia="zh-CN" w:bidi="hi-IN"/>
        </w:rPr>
        <w:t>РОВИЦЯ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дозвіл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вул. Франка, 53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0,9484 га, кадастровим номером 0710100000:11:013:0046, з виду цільового призначення земельної ділянки: “02.03 -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для будівництва і обслуговування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багатоквартирного житлового будинку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1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2.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б’єднанню співвласників багатоквартирного будинку “</w:t>
      </w:r>
      <w:r>
        <w:rPr>
          <w:rFonts w:eastAsia="Times New Roman" w:cs="Times New Roman" w:ascii="Times New Roman" w:hAnsi="Times New Roman"/>
          <w:color w:val="00000A"/>
          <w:spacing w:val="-4"/>
          <w:kern w:val="0"/>
          <w:sz w:val="28"/>
          <w:szCs w:val="28"/>
          <w:lang w:val="uk-UA" w:eastAsia="zh-CN" w:bidi="hi-IN"/>
        </w:rPr>
        <w:t>Я</w:t>
      </w:r>
      <w:r>
        <w:rPr>
          <w:rFonts w:eastAsia="SimSun" w:cs="Times New Roman" w:ascii="Times New Roman" w:hAnsi="Times New Roman"/>
          <w:color w:val="00000A"/>
          <w:spacing w:val="-4"/>
          <w:kern w:val="2"/>
          <w:sz w:val="28"/>
          <w:szCs w:val="28"/>
          <w:lang w:val="uk-UA" w:eastAsia="zh-CN" w:bidi="hi-IN"/>
        </w:rPr>
        <w:t>РОВИЦЯ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подати на затвердження розроблений проєкт землеустрою щодо відведення земельної ділянки комунальної власності (змін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вул. Франка, 53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0,9484 га, кадастровим номером 0710100000:11:013:0046,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ind w:left="0" w:right="-365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365" w:leader="none"/>
        </w:tabs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  <w:t>Туз 777 863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ab/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ListLabel1">
    <w:name w:val="ListLabel 1"/>
    <w:qFormat/>
    <w:rPr>
      <w:rFonts w:ascii="Times New Roman" w:hAnsi="Times New Roman"/>
      <w:sz w:val="28"/>
      <w:szCs w:val="28"/>
    </w:rPr>
  </w:style>
  <w:style w:type="character" w:styleId="ListLabel2">
    <w:name w:val="ListLabel 2"/>
    <w:qFormat/>
    <w:rPr>
      <w:sz w:val="28"/>
      <w:szCs w:val="28"/>
    </w:rPr>
  </w:style>
  <w:style w:type="character" w:styleId="ListLabel3">
    <w:name w:val="ListLabel 3"/>
    <w:qFormat/>
    <w:rPr>
      <w:sz w:val="28"/>
      <w:szCs w:val="28"/>
    </w:rPr>
  </w:style>
  <w:style w:type="character" w:styleId="ListLabel4">
    <w:name w:val="ListLabel 4"/>
    <w:qFormat/>
    <w:rPr>
      <w:sz w:val="28"/>
      <w:szCs w:val="28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sz w:val="28"/>
      <w:szCs w:val="28"/>
    </w:rPr>
  </w:style>
  <w:style w:type="character" w:styleId="ListLabel7">
    <w:name w:val="ListLabel 7"/>
    <w:qFormat/>
    <w:rPr>
      <w:sz w:val="28"/>
      <w:szCs w:val="28"/>
    </w:rPr>
  </w:style>
  <w:style w:type="character" w:styleId="ListLabel8">
    <w:name w:val="ListLabel 8"/>
    <w:qFormat/>
    <w:rPr>
      <w:sz w:val="28"/>
      <w:szCs w:val="28"/>
    </w:rPr>
  </w:style>
  <w:style w:type="character" w:styleId="ListLabel9">
    <w:name w:val="ListLabel 9"/>
    <w:qFormat/>
    <w:rPr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2102</TotalTime>
  <Application>LibreOffice/5.4.2.2$Windows_x86 LibreOffice_project/22b09f6418e8c2d508a9eaf86b2399209b0990f4</Application>
  <Pages>2</Pages>
  <Words>328</Words>
  <Characters>2305</Characters>
  <CharactersWithSpaces>2807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2024-09-25T15:57:32Z</cp:lastPrinted>
  <dcterms:modified xsi:type="dcterms:W3CDTF">2024-10-02T08:35:03Z</dcterms:modified>
  <cp:revision>120</cp:revision>
  <dc:subject/>
  <dc:title>mvk</dc:title>
</cp:coreProperties>
</file>