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72000102"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Хотеєнко О.В.,</w:t>
      </w:r>
    </w:p>
    <w:p>
      <w:pPr>
        <w:pStyle w:val="Normal"/>
        <w:tabs>
          <w:tab w:val="clear" w:pos="708"/>
          <w:tab w:val="left" w:pos="1843" w:leader="none"/>
        </w:tabs>
        <w:overflowPunct w:val="false"/>
        <w:ind w:hanging="0" w:left="0" w:right="-868"/>
        <w:jc w:val="both"/>
        <w:rPr>
          <w:sz w:val="28"/>
          <w:szCs w:val="28"/>
        </w:rPr>
      </w:pPr>
      <w:r>
        <w:rPr>
          <w:sz w:val="28"/>
          <w:szCs w:val="28"/>
        </w:rPr>
        <w:t>Климюк Н.С.,  Левчук А.І</w:t>
      </w:r>
      <w:r>
        <w:rPr>
          <w:sz w:val="28"/>
          <w:szCs w:val="28"/>
          <w:lang w:val="uk-UA"/>
        </w:rPr>
        <w:t>.  безоплатно  у</w:t>
      </w:r>
    </w:p>
    <w:p>
      <w:pPr>
        <w:pStyle w:val="Normal"/>
        <w:tabs>
          <w:tab w:val="clear" w:pos="708"/>
          <w:tab w:val="left" w:pos="1843" w:leader="none"/>
        </w:tabs>
        <w:overflowPunct w:val="false"/>
        <w:ind w:hanging="0" w:left="0" w:right="-868"/>
        <w:jc w:val="both"/>
        <w:rPr>
          <w:sz w:val="28"/>
          <w:szCs w:val="28"/>
        </w:rPr>
      </w:pPr>
      <w:r>
        <w:rPr>
          <w:sz w:val="28"/>
          <w:szCs w:val="28"/>
          <w:lang w:val="uk-UA"/>
        </w:rPr>
        <w:t>спільну  часткову  власність земельної ді-</w:t>
      </w:r>
    </w:p>
    <w:p>
      <w:pPr>
        <w:pStyle w:val="Normal"/>
        <w:tabs>
          <w:tab w:val="clear" w:pos="708"/>
          <w:tab w:val="left" w:pos="1843" w:leader="none"/>
        </w:tabs>
        <w:overflowPunct w:val="false"/>
        <w:ind w:hanging="0" w:left="0" w:right="-868"/>
        <w:jc w:val="both"/>
        <w:rPr>
          <w:sz w:val="28"/>
          <w:szCs w:val="28"/>
        </w:rPr>
      </w:pPr>
      <w:r>
        <w:rPr>
          <w:sz w:val="28"/>
          <w:szCs w:val="28"/>
          <w:lang w:val="uk-UA"/>
        </w:rPr>
        <w:t>лянки  для  будівництва і обслуговування</w:t>
      </w:r>
    </w:p>
    <w:p>
      <w:pPr>
        <w:pStyle w:val="Normal"/>
        <w:tabs>
          <w:tab w:val="clear" w:pos="708"/>
          <w:tab w:val="left" w:pos="1843" w:leader="none"/>
        </w:tabs>
        <w:overflowPunct w:val="fals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на вул. </w:t>
      </w:r>
      <w:r>
        <w:rPr>
          <w:b w:val="false"/>
          <w:bCs w:val="false"/>
          <w:sz w:val="28"/>
          <w:szCs w:val="28"/>
        </w:rPr>
        <w:t>Сосновій, 8</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Хотеєнко Оксани Вікторівни, Климюк Наталії Святославівни, Левчук Алли Іванівни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Сосновій, 8</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Сосновій, 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Хотеєнко Оксани Вікторівни, Климюк Наталії Святославівни, Левчук Алли Іванівни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sz w:val="28"/>
          <w:szCs w:val="28"/>
        </w:rPr>
        <w:t xml:space="preserve">Хотеєнко Оксані Вікторівні </w:t>
      </w:r>
      <w:r>
        <w:rPr>
          <w:rFonts w:eastAsia="Times New Roman" w:cs="Times New Roman"/>
          <w:b w:val="false"/>
          <w:bCs w:val="false"/>
          <w:color w:val="00000A"/>
          <w:kern w:val="0"/>
          <w:sz w:val="28"/>
          <w:szCs w:val="28"/>
          <w:lang w:val="uk-UA" w:eastAsia="zh-CN" w:bidi="ar-SA"/>
        </w:rPr>
        <w:t>(частка 212/400)</w:t>
      </w:r>
      <w:r>
        <w:rPr>
          <w:sz w:val="28"/>
          <w:szCs w:val="28"/>
        </w:rPr>
        <w:t xml:space="preserve">, Климюк Наталії Святославівні </w:t>
      </w:r>
      <w:r>
        <w:rPr>
          <w:rFonts w:eastAsia="Times New Roman" w:cs="Times New Roman"/>
          <w:b w:val="false"/>
          <w:bCs w:val="false"/>
          <w:color w:val="00000A"/>
          <w:kern w:val="0"/>
          <w:sz w:val="28"/>
          <w:szCs w:val="28"/>
          <w:lang w:val="uk-UA" w:eastAsia="zh-CN" w:bidi="ar-SA"/>
        </w:rPr>
        <w:t>(частка 141/400)</w:t>
      </w:r>
      <w:r>
        <w:rPr>
          <w:sz w:val="28"/>
          <w:szCs w:val="28"/>
        </w:rPr>
        <w:t>, Левчук Аллі Іванівні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Сосновій, 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419</w:t>
      </w:r>
      <w:r>
        <w:rPr>
          <w:sz w:val="28"/>
          <w:szCs w:val="28"/>
        </w:rPr>
        <w:t> га, кадастровим номером 0710100000:</w:t>
      </w:r>
      <w:r>
        <w:rPr>
          <w:sz w:val="28"/>
          <w:szCs w:val="28"/>
        </w:rPr>
        <w:t>3</w:t>
      </w:r>
      <w:r>
        <w:rPr>
          <w:sz w:val="28"/>
          <w:szCs w:val="28"/>
        </w:rPr>
        <w:t>1:</w:t>
      </w:r>
      <w:r>
        <w:rPr>
          <w:sz w:val="28"/>
          <w:szCs w:val="28"/>
        </w:rPr>
        <w:t>0</w:t>
      </w:r>
      <w:r>
        <w:rPr>
          <w:sz w:val="28"/>
          <w:szCs w:val="28"/>
        </w:rPr>
        <w:t>20:00</w:t>
      </w:r>
      <w:r>
        <w:rPr>
          <w:sz w:val="28"/>
          <w:szCs w:val="28"/>
        </w:rPr>
        <w:t>33</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Хотеєнко Оксані Вікторівні (частка 212/400), Климюк Наталії Святославівні (частка 141/400), Левчук Аллі Іванівні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47</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Сосновій, 8</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419</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3</w:t>
      </w:r>
      <w:r>
        <w:rPr>
          <w:sz w:val="28"/>
          <w:szCs w:val="28"/>
        </w:rPr>
        <w:t>1:</w:t>
      </w:r>
      <w:r>
        <w:rPr>
          <w:sz w:val="28"/>
          <w:szCs w:val="28"/>
        </w:rPr>
        <w:t>0</w:t>
      </w:r>
      <w:r>
        <w:rPr>
          <w:sz w:val="28"/>
          <w:szCs w:val="28"/>
        </w:rPr>
        <w:t>20:00</w:t>
      </w:r>
      <w:r>
        <w:rPr>
          <w:sz w:val="28"/>
          <w:szCs w:val="28"/>
        </w:rPr>
        <w:t>33</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Хотеєнко Оксану Вікторівну, Климюк Наталію Святославівну, Левчук Аллу Іванівну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2277</TotalTime>
  <Application>LibreOffice/7.6.4.1$Windows_X86_64 LibreOffice_project/e19e193f88cd6c0525a17fb7a176ed8e6a3e2aa1</Application>
  <AppVersion>15.0000</AppVersion>
  <Pages>2</Pages>
  <Words>432</Words>
  <Characters>2830</Characters>
  <CharactersWithSpaces>3444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2024-10-10T14:24:36Z</dcterms:modified>
  <cp:revision>437</cp:revision>
  <dc:subject/>
  <dc:title>  </dc:title>
</cp:coreProperties>
</file>

<file path=docProps/custom.xml><?xml version="1.0" encoding="utf-8"?>
<Properties xmlns="http://schemas.openxmlformats.org/officeDocument/2006/custom-properties" xmlns:vt="http://schemas.openxmlformats.org/officeDocument/2006/docPropsVTypes"/>
</file>