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84095086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 надання ОСББ “Мистецьке</w:t>
      </w:r>
      <w:r>
        <w:rPr>
          <w:color w:val="000000"/>
          <w:spacing w:val="-4"/>
          <w:szCs w:val="28"/>
          <w:lang w:val="uk-UA" w:eastAsia="zh-CN" w:bidi="ar-SA"/>
        </w:rPr>
        <w:t xml:space="preserve">” </w:t>
      </w:r>
      <w:r>
        <w:rPr>
          <w:szCs w:val="28"/>
          <w:lang w:val="uk-UA" w:eastAsia="zh-CN" w:bidi="ar-SA"/>
        </w:rPr>
        <w:t xml:space="preserve">дозволу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на    розроблення   проєкту   землеустрою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щодо відведення в постійне користування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земельної ділянки  комунальної власності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для  будівництва  </w:t>
      </w:r>
      <w:r>
        <w:rPr>
          <w:color w:val="000000"/>
          <w:sz w:val="28"/>
          <w:szCs w:val="28"/>
          <w:lang w:val="uk-UA" w:eastAsia="zh-CN" w:bidi="ar-SA"/>
        </w:rPr>
        <w:t>і  обслуговування  бага-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токвартирного       житлового      будинку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на  </w:t>
      </w:r>
      <w:bookmarkStart w:id="0" w:name="__DdeLink__307_1232256451"/>
      <w:r>
        <w:rPr>
          <w:szCs w:val="28"/>
          <w:lang w:val="uk-UA" w:eastAsia="zh-CN" w:bidi="ar-SA"/>
        </w:rPr>
        <w:t xml:space="preserve">вул. Мистецькій, 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4 </w:t>
      </w: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 xml:space="preserve">Розглянувши заяву </w:t>
      </w:r>
      <w:r>
        <w:rPr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Мистецьке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0,07 га, для будівництва </w:t>
      </w:r>
      <w:bookmarkStart w:id="1" w:name="__DdeLink__606_3013872188"/>
      <w:r>
        <w:rPr>
          <w:color w:val="000000"/>
          <w:sz w:val="28"/>
          <w:szCs w:val="28"/>
          <w:lang w:val="uk-UA" w:eastAsia="zh-CN" w:bidi="ar-SA"/>
        </w:rPr>
        <w:t xml:space="preserve">і обслуговування багатоквартирного житлового будинку </w:t>
      </w:r>
      <w:bookmarkEnd w:id="1"/>
      <w:r>
        <w:rPr>
          <w:color w:val="000000"/>
          <w:sz w:val="28"/>
          <w:szCs w:val="28"/>
          <w:lang w:val="uk-UA" w:eastAsia="zh-CN" w:bidi="ar-SA"/>
        </w:rPr>
        <w:t>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 92, 123 Земельного коде</w:t>
      </w:r>
      <w:r>
        <w:rPr>
          <w:sz w:val="28"/>
          <w:szCs w:val="28"/>
          <w:lang w:val="uk-UA" w:eastAsia="zh-CN" w:bidi="ar-SA"/>
        </w:rPr>
        <w:t xml:space="preserve">ксу України, статтею 4 </w:t>
      </w:r>
      <w:bookmarkStart w:id="2" w:name="__DdeLink__3057_1915864020"/>
      <w:bookmarkStart w:id="3" w:name="__DdeLink__1744_3113295951"/>
      <w:r>
        <w:rPr>
          <w:sz w:val="28"/>
          <w:szCs w:val="28"/>
          <w:lang w:val="uk-UA" w:eastAsia="zh-CN" w:bidi="ar-SA"/>
        </w:rPr>
        <w:t>Закону України “Про об’єднання співвласників багатоквартирного будинку”</w:t>
      </w:r>
      <w:bookmarkEnd w:id="3"/>
      <w:r>
        <w:rPr>
          <w:sz w:val="28"/>
          <w:szCs w:val="28"/>
          <w:lang w:val="uk-UA" w:eastAsia="zh-CN" w:bidi="ar-SA"/>
        </w:rPr>
        <w:t>,</w:t>
      </w:r>
      <w:bookmarkEnd w:id="2"/>
      <w:r>
        <w:rPr>
          <w:sz w:val="28"/>
          <w:szCs w:val="28"/>
          <w:lang w:val="uk-UA" w:eastAsia="zh-CN" w:bidi="ar-SA"/>
        </w:rPr>
        <w:t xml:space="preserve"> статтею 26 Закону України “Про місцеве самоврядування в Україні”,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 xml:space="preserve">1. Надати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“Мистецьке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”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дозвіл на розроблення проєкту землеустрою щод</w:t>
      </w:r>
      <w:r>
        <w:rPr>
          <w:szCs w:val="28"/>
          <w:lang w:val="uk-UA" w:eastAsia="zh-CN" w:bidi="ar-SA"/>
        </w:rPr>
        <w:t xml:space="preserve">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4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0,07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spacing w:val="2"/>
          <w:sz w:val="28"/>
          <w:szCs w:val="28"/>
          <w:lang w:val="uk-UA" w:eastAsia="zh-CN" w:bidi="ar-SA"/>
        </w:rPr>
        <w:t>О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б’єднанню співвласників багатоквартирного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Мистецьке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4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0,07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Application>LibreOffice/5.4.2.2$Windows_x86 LibreOffice_project/22b09f6418e8c2d508a9eaf86b2399209b0990f4</Application>
  <Pages>2</Pages>
  <Words>251</Words>
  <Characters>1713</Characters>
  <CharactersWithSpaces>2063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2024-05-31T15:43:50Z</cp:lastPrinted>
  <dcterms:modified xsi:type="dcterms:W3CDTF">2024-10-10T17:08:52Z</dcterms:modified>
  <cp:revision>228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