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894993116"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7"/>
          <w:szCs w:val="27"/>
        </w:rPr>
      </w:pPr>
      <w:r>
        <w:rPr/>
        <w:t xml:space="preserve">Про надання  </w:t>
      </w:r>
      <w:r>
        <w:rPr>
          <w:lang w:val="uk-UA" w:eastAsia="zh-CN" w:bidi="ar-SA"/>
        </w:rPr>
        <w:t xml:space="preserve">громадянці  Шаварській Г.І.  </w:t>
      </w:r>
    </w:p>
    <w:p>
      <w:pPr>
        <w:pStyle w:val="Normal"/>
        <w:bidi w:val="0"/>
        <w:rPr>
          <w:sz w:val="27"/>
          <w:szCs w:val="27"/>
        </w:rPr>
      </w:pPr>
      <w:r>
        <w:rPr/>
        <w:t>дозволу  на  розроблення   проєкту  земле-</w:t>
      </w:r>
    </w:p>
    <w:p>
      <w:pPr>
        <w:pStyle w:val="Normal"/>
        <w:bidi w:val="0"/>
        <w:rPr>
          <w:sz w:val="27"/>
          <w:szCs w:val="27"/>
        </w:rPr>
      </w:pPr>
      <w:r>
        <w:rPr/>
        <w:t>устрою щодо відведення земельної  ділян-</w:t>
      </w:r>
    </w:p>
    <w:p>
      <w:pPr>
        <w:pStyle w:val="Normal"/>
        <w:bidi w:val="0"/>
        <w:rPr>
          <w:sz w:val="27"/>
          <w:szCs w:val="27"/>
        </w:rPr>
      </w:pPr>
      <w:r>
        <w:rPr/>
        <w:t xml:space="preserve">ки </w:t>
      </w:r>
      <w:r>
        <w:rPr>
          <w:lang w:val="uk-UA" w:eastAsia="zh-CN" w:bidi="ar-SA"/>
        </w:rPr>
        <w:t xml:space="preserve">для будівництва та </w:t>
      </w:r>
      <w:r>
        <w:rPr/>
        <w:t>обслуговування жи-</w:t>
      </w:r>
    </w:p>
    <w:p>
      <w:pPr>
        <w:pStyle w:val="Normal"/>
        <w:bidi w:val="0"/>
        <w:rPr>
          <w:sz w:val="27"/>
          <w:szCs w:val="27"/>
        </w:rPr>
      </w:pPr>
      <w:r>
        <w:rPr/>
        <w:t xml:space="preserve">лого   будинку,  господарських будівель  і  </w:t>
      </w:r>
    </w:p>
    <w:p>
      <w:pPr>
        <w:pStyle w:val="Normal"/>
        <w:bidi w:val="0"/>
        <w:rPr>
          <w:sz w:val="27"/>
          <w:szCs w:val="27"/>
        </w:rPr>
      </w:pPr>
      <w:r>
        <w:rPr/>
        <w:t xml:space="preserve">споруд  (02.01)  </w:t>
      </w:r>
      <w:r>
        <w:rPr>
          <w:lang w:val="uk-UA" w:eastAsia="zh-CN" w:bidi="ar-SA"/>
        </w:rPr>
        <w:t>на   ву</w:t>
      </w:r>
      <w:r>
        <w:rPr>
          <w:rFonts w:eastAsia="Times New Roman" w:cs="Times New Roman"/>
          <w:bCs/>
          <w:color w:val="auto"/>
          <w:kern w:val="0"/>
          <w:sz w:val="28"/>
          <w:szCs w:val="24"/>
          <w:lang w:val="uk-UA" w:eastAsia="zh-CN" w:bidi="ar-SA"/>
        </w:rPr>
        <w:t>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Львівській, 126 </w:t>
      </w:r>
      <w:r>
        <w:rPr>
          <w:lang w:val="uk-UA" w:eastAsia="zh-CN" w:bidi="ar-SA"/>
        </w:rPr>
        <w:t xml:space="preserve"> у </w:t>
      </w:r>
    </w:p>
    <w:p>
      <w:pPr>
        <w:pStyle w:val="Normal"/>
        <w:bidi w:val="0"/>
        <w:rPr>
          <w:sz w:val="27"/>
          <w:szCs w:val="27"/>
        </w:rPr>
      </w:pPr>
      <w:r>
        <w:rPr>
          <w:lang w:val="uk-UA" w:eastAsia="zh-CN" w:bidi="ar-SA"/>
        </w:rPr>
        <w:t>м. </w:t>
      </w:r>
      <w:r>
        <w:rPr/>
        <w:t>Луцьку</w:t>
      </w:r>
    </w:p>
    <w:p>
      <w:pPr>
        <w:pStyle w:val="Normal"/>
        <w:widowControl/>
        <w:suppressAutoHyphens w:val="true"/>
        <w:overflowPunct w:val="false"/>
        <w:bidi w:val="0"/>
        <w:spacing w:before="0" w:after="0"/>
        <w:ind w:left="0" w:right="0" w:firstLine="567"/>
        <w:jc w:val="both"/>
        <w:rPr>
          <w:sz w:val="27"/>
          <w:szCs w:val="27"/>
        </w:rPr>
      </w:pPr>
      <w:r>
        <w:rPr>
          <w:sz w:val="27"/>
          <w:szCs w:val="27"/>
        </w:rPr>
      </w:r>
    </w:p>
    <w:p>
      <w:pPr>
        <w:pStyle w:val="Normal"/>
        <w:widowControl/>
        <w:suppressAutoHyphens w:val="true"/>
        <w:overflowPunct w:val="false"/>
        <w:bidi w:val="0"/>
        <w:spacing w:before="0" w:after="0"/>
        <w:ind w:left="0" w:right="0" w:firstLine="567"/>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Шаварської Галини Іванівни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л. Львівській, 126</w:t>
      </w:r>
      <w:r>
        <w:rPr>
          <w:sz w:val="28"/>
          <w:szCs w:val="28"/>
          <w:lang w:val="uk-UA" w:eastAsia="zh-CN" w:bidi="ar-SA"/>
        </w:rPr>
        <w:t xml:space="preserve"> у м. Луцьку для будівництва та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sz w:val="28"/>
          <w:szCs w:val="28"/>
          <w:lang w:val="uk-UA" w:eastAsia="zh-CN" w:bidi="ar-SA"/>
        </w:rPr>
        <w:t>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Шаварської Галини Іванівни </w:t>
      </w:r>
      <w:r>
        <w:rPr>
          <w:sz w:val="28"/>
          <w:szCs w:val="28"/>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л. Львівській, 126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договір купівлі-продажу житлового будинку з надвірними будівлями та спорудами від 29.09.2016 за № 7521, </w:t>
      </w:r>
      <w:r>
        <w:rPr>
          <w:rFonts w:eastAsia="Times New Roman" w:cs="Times New Roman"/>
          <w:b w:val="false"/>
          <w:bCs w:val="false"/>
          <w:i w:val="false"/>
          <w:iCs w:val="false"/>
          <w:color w:val="auto"/>
          <w:kern w:val="0"/>
          <w:sz w:val="28"/>
          <w:szCs w:val="28"/>
          <w:lang w:val="uk-UA" w:eastAsia="zh-CN" w:bidi="ar-SA"/>
        </w:rPr>
        <w:t xml:space="preserve">відповідно до яких право власності на </w:t>
      </w:r>
      <w:r>
        <w:rPr>
          <w:b w:val="false"/>
          <w:bCs w:val="false"/>
          <w:sz w:val="28"/>
          <w:szCs w:val="28"/>
          <w:lang w:val="uk-UA" w:eastAsia="zh-CN" w:bidi="ar-SA"/>
        </w:rPr>
        <w:t>житлов</w:t>
      </w:r>
      <w:r>
        <w:rPr>
          <w:rFonts w:eastAsia="Times New Roman" w:cs="Times New Roman"/>
          <w:b w:val="false"/>
          <w:bCs/>
          <w:color w:val="auto"/>
          <w:kern w:val="0"/>
          <w:sz w:val="28"/>
          <w:szCs w:val="28"/>
          <w:lang w:val="uk-UA" w:eastAsia="zh-CN" w:bidi="ar-SA"/>
        </w:rPr>
        <w:t>ий</w:t>
      </w:r>
      <w:r>
        <w:rPr>
          <w:b w:val="false"/>
          <w:bCs w:val="false"/>
          <w:sz w:val="28"/>
          <w:szCs w:val="28"/>
          <w:lang w:val="uk-UA" w:eastAsia="zh-CN" w:bidi="ar-SA"/>
        </w:rPr>
        <w:t xml:space="preserve"> будин</w:t>
      </w:r>
      <w:r>
        <w:rPr>
          <w:rFonts w:eastAsia="Times New Roman" w:cs="Times New Roman"/>
          <w:b w:val="false"/>
          <w:bCs/>
          <w:color w:val="auto"/>
          <w:kern w:val="0"/>
          <w:sz w:val="28"/>
          <w:szCs w:val="28"/>
          <w:lang w:val="uk-UA" w:eastAsia="zh-CN" w:bidi="ar-SA"/>
        </w:rPr>
        <w:t>ок з надвірними будівлями і спорудами</w:t>
      </w:r>
      <w:r>
        <w:rPr>
          <w:b w:val="false"/>
          <w:bCs w:val="false"/>
          <w:sz w:val="28"/>
          <w:szCs w:val="28"/>
          <w:lang w:val="uk-UA" w:eastAsia="zh-CN" w:bidi="ar-SA"/>
        </w:rPr>
        <w:t xml:space="preserve"> зареєстровано в Державному реєстрі речових прав на нерухоме майно </w:t>
      </w:r>
      <w:r>
        <w:rPr>
          <w:rFonts w:eastAsia="Times New Roman" w:cs="Times New Roman"/>
          <w:b w:val="false"/>
          <w:bCs w:val="false"/>
          <w:color w:val="auto"/>
          <w:kern w:val="0"/>
          <w:sz w:val="28"/>
          <w:szCs w:val="28"/>
          <w:lang w:val="uk-UA" w:eastAsia="zh-CN" w:bidi="ar-SA"/>
        </w:rPr>
        <w:t>29.09.20</w:t>
      </w:r>
      <w:r>
        <w:rPr>
          <w:rFonts w:eastAsia="Times New Roman" w:cs="Times New Roman"/>
          <w:b w:val="false"/>
          <w:bCs w:val="false"/>
          <w:color w:val="auto"/>
          <w:kern w:val="0"/>
          <w:sz w:val="28"/>
          <w:szCs w:val="28"/>
          <w:lang w:val="uk-UA" w:eastAsia="zh-CN" w:bidi="ar-SA"/>
        </w:rPr>
        <w:t>1</w:t>
      </w:r>
      <w:r>
        <w:rPr>
          <w:rFonts w:eastAsia="Times New Roman" w:cs="Times New Roman"/>
          <w:b w:val="false"/>
          <w:bCs w:val="false"/>
          <w:color w:val="auto"/>
          <w:kern w:val="0"/>
          <w:sz w:val="28"/>
          <w:szCs w:val="28"/>
          <w:lang w:val="uk-UA" w:eastAsia="zh-CN" w:bidi="ar-SA"/>
        </w:rPr>
        <w:t xml:space="preserve">6, номер запису про право власності: 16643720;  </w:t>
      </w:r>
      <w:r>
        <w:rPr>
          <w:rFonts w:eastAsia="Times New Roman" w:cs="Times New Roman"/>
          <w:b w:val="false"/>
          <w:bCs w:val="false"/>
          <w:i w:val="false"/>
          <w:iCs w:val="false"/>
          <w:color w:val="auto"/>
          <w:kern w:val="0"/>
          <w:sz w:val="28"/>
          <w:szCs w:val="28"/>
          <w:lang w:val="uk-UA" w:eastAsia="zh-CN" w:bidi="ar-SA"/>
        </w:rPr>
        <w:t xml:space="preserve">технічний паспорт на об’єкт нерухомого майна від 24.10.2016; рішення Луцької міської ради від 28.12.2016 № 16/46 «Про передачу громадянці Шаварській Г.І. безоплатно у власність земельної ділянки для будівництва та обслуговування жилого будинку, господарських будівель і споруд на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ву</w:t>
      </w:r>
      <w:r>
        <w:rPr>
          <w:rFonts w:eastAsia="Times New Roman" w:cs="Times New Roman"/>
          <w:b w:val="false"/>
          <w:bCs/>
          <w:i w:val="false"/>
          <w:iCs w:val="false"/>
          <w:strike w:val="false"/>
          <w:dstrike w:val="false"/>
          <w:outline w:val="false"/>
          <w:shadow w:val="false"/>
          <w:color w:val="auto"/>
          <w:kern w:val="0"/>
          <w:sz w:val="28"/>
          <w:szCs w:val="24"/>
          <w:u w:val="none"/>
          <w:em w:val="none"/>
          <w:lang w:val="uk-UA" w:eastAsia="zh-CN" w:bidi="ar-SA"/>
        </w:rPr>
        <w:t>л. Львівській, 126</w:t>
      </w:r>
      <w:r>
        <w:rPr>
          <w:rFonts w:eastAsia="Times New Roman" w:cs="Times New Roman"/>
          <w:b w:val="false"/>
          <w:bCs w:val="false"/>
          <w:i w:val="false"/>
          <w:iCs w:val="false"/>
          <w:color w:val="auto"/>
          <w:kern w:val="0"/>
          <w:sz w:val="28"/>
          <w:szCs w:val="28"/>
          <w:lang w:val="uk-UA" w:eastAsia="zh-CN" w:bidi="ar-SA"/>
        </w:rPr>
        <w:t xml:space="preserve"> у м. Луцьку», відповідно до якого право власності на земельну ділянку площею 0,1000 га з кадастровим номером 0710100000:31:083:0048 зареєстровано в Державному реєстрі речових прав на нерухоме майно 26.01.2017, номер запису про право власності: 18803446;</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left="0" w:right="0" w:firstLine="567"/>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left="0" w:right="0" w:hanging="0"/>
        <w:jc w:val="both"/>
        <w:rPr>
          <w:sz w:val="28"/>
          <w:szCs w:val="28"/>
        </w:rPr>
      </w:pPr>
      <w:r>
        <w:rPr>
          <w:sz w:val="28"/>
          <w:szCs w:val="28"/>
        </w:rPr>
        <w:t>ВИРІШИЛА:</w:t>
      </w:r>
    </w:p>
    <w:p>
      <w:pPr>
        <w:pStyle w:val="Normal"/>
        <w:widowControl/>
        <w:suppressAutoHyphens w:val="true"/>
        <w:overflowPunct w:val="false"/>
        <w:bidi w:val="0"/>
        <w:spacing w:before="0" w:after="0"/>
        <w:ind w:left="0" w:right="0" w:firstLine="567"/>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 xml:space="preserve">дянці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Шаварській Галині Іванівні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для будівництва та</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л. Львівській, 126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04</w:t>
      </w:r>
      <w:r>
        <w:rPr>
          <w:sz w:val="28"/>
          <w:szCs w:val="28"/>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hanging="0"/>
        <w:jc w:val="both"/>
        <w:rPr>
          <w:sz w:val="27"/>
          <w:szCs w:val="27"/>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1522</TotalTime>
  <Application>LibreOffice/7.1.5.2$Windows_X86_64 LibreOffice_project/85f04e9f809797b8199d13c421bd8a2b025d52b5</Application>
  <AppVersion>15.0000</AppVersion>
  <Pages>2</Pages>
  <Words>481</Words>
  <Characters>3121</Characters>
  <CharactersWithSpaces>3799</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2024-09-12T10:14:26Z</cp:lastPrinted>
  <dcterms:modified xsi:type="dcterms:W3CDTF">2024-09-12T10:14:28Z</dcterms:modified>
  <cp:revision>206</cp:revision>
  <dc:subject/>
  <dc:title> </dc:title>
</cp:coreProperties>
</file>

<file path=docProps/custom.xml><?xml version="1.0" encoding="utf-8"?>
<Properties xmlns="http://schemas.openxmlformats.org/officeDocument/2006/custom-properties" xmlns:vt="http://schemas.openxmlformats.org/officeDocument/2006/docPropsVTypes"/>
</file>