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BBC21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bookmarkStart w:id="0" w:name="_GoBack"/>
      <w:bookmarkEnd w:id="0"/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FA0122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2765F88E" w:rsidR="00F47A98" w:rsidRPr="00FA0122" w:rsidRDefault="00F47A98" w:rsidP="000F41D7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FA0122">
        <w:rPr>
          <w:rFonts w:eastAsia="Times New Roman" w:cs="Times New Roman"/>
          <w:color w:val="000000"/>
          <w:szCs w:val="28"/>
          <w:lang w:eastAsia="uk-UA"/>
        </w:rPr>
        <w:t xml:space="preserve">«Про внесення змін до </w:t>
      </w:r>
      <w:r w:rsidR="00B351E0" w:rsidRPr="00FA0122">
        <w:rPr>
          <w:rFonts w:eastAsia="Times New Roman" w:cs="Times New Roman"/>
          <w:color w:val="000000"/>
          <w:szCs w:val="28"/>
          <w:lang w:eastAsia="uk-UA"/>
        </w:rPr>
        <w:t xml:space="preserve">Програми </w:t>
      </w:r>
      <w:r w:rsidRPr="00FA0122">
        <w:rPr>
          <w:rFonts w:eastAsia="Times New Roman" w:cs="Times New Roman"/>
          <w:color w:val="000000"/>
          <w:szCs w:val="28"/>
          <w:lang w:eastAsia="uk-UA"/>
        </w:rPr>
        <w:t xml:space="preserve"> фінансової підтримки ЛСКАП «Луцькспецкомунтранс»</w:t>
      </w:r>
      <w:r w:rsidR="00B351E0" w:rsidRPr="00FA0122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FA0122">
        <w:rPr>
          <w:rFonts w:eastAsia="Times New Roman" w:cs="Times New Roman"/>
          <w:color w:val="000000"/>
          <w:szCs w:val="28"/>
          <w:lang w:eastAsia="uk-UA"/>
        </w:rPr>
        <w:t>на 2022-202</w:t>
      </w:r>
      <w:r w:rsidR="000F41D7">
        <w:rPr>
          <w:rFonts w:eastAsia="Times New Roman" w:cs="Times New Roman"/>
          <w:color w:val="000000"/>
          <w:szCs w:val="28"/>
          <w:lang w:eastAsia="uk-UA"/>
        </w:rPr>
        <w:t>5</w:t>
      </w:r>
      <w:r w:rsidRPr="00FA0122">
        <w:rPr>
          <w:rFonts w:eastAsia="Times New Roman" w:cs="Times New Roman"/>
          <w:color w:val="000000"/>
          <w:szCs w:val="28"/>
          <w:lang w:eastAsia="uk-UA"/>
        </w:rPr>
        <w:t xml:space="preserve"> роки</w:t>
      </w:r>
      <w:r w:rsidR="000F41D7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14:paraId="1A4D1C15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</w:p>
    <w:p w14:paraId="1B3B1DE9" w14:textId="77777777" w:rsidR="00F47A98" w:rsidRPr="00F47A98" w:rsidRDefault="00F47A98" w:rsidP="00F47A98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 </w:t>
      </w:r>
    </w:p>
    <w:p w14:paraId="45F723AC" w14:textId="21B01FB4" w:rsidR="00F47A98" w:rsidRPr="00B351E0" w:rsidRDefault="00F47A98" w:rsidP="00F47A98">
      <w:pPr>
        <w:spacing w:after="0"/>
        <w:ind w:firstLine="720"/>
        <w:jc w:val="both"/>
        <w:rPr>
          <w:rFonts w:eastAsia="Times New Roman" w:cs="Times New Roman"/>
          <w:szCs w:val="28"/>
          <w:lang w:eastAsia="uk-UA"/>
        </w:rPr>
      </w:pPr>
      <w:r w:rsidRPr="00F47A98">
        <w:rPr>
          <w:rFonts w:eastAsia="Times New Roman" w:cs="Times New Roman"/>
          <w:color w:val="000000"/>
          <w:szCs w:val="28"/>
          <w:lang w:eastAsia="uk-UA"/>
        </w:rPr>
        <w:t xml:space="preserve">Потреба в прийнятті рішення та мета є забезпечення належного </w:t>
      </w:r>
      <w:r w:rsidR="00B351E0">
        <w:rPr>
          <w:rFonts w:eastAsia="Times New Roman" w:cs="Times New Roman"/>
          <w:color w:val="000000"/>
          <w:szCs w:val="28"/>
          <w:lang w:eastAsia="uk-UA"/>
        </w:rPr>
        <w:t xml:space="preserve">функціонування  комунального підприємства,  підтримка території громади у належному санітарному стані, а також </w:t>
      </w:r>
      <w:r w:rsidRPr="00F47A98">
        <w:rPr>
          <w:rFonts w:eastAsia="Times New Roman" w:cs="Times New Roman"/>
          <w:color w:val="000000"/>
          <w:szCs w:val="28"/>
          <w:lang w:eastAsia="uk-UA"/>
        </w:rPr>
        <w:t xml:space="preserve">обслуговування полігону ТПВ у селі </w:t>
      </w:r>
      <w:proofErr w:type="spellStart"/>
      <w:r w:rsidRPr="00F47A98">
        <w:rPr>
          <w:rFonts w:eastAsia="Times New Roman" w:cs="Times New Roman"/>
          <w:color w:val="000000"/>
          <w:szCs w:val="28"/>
          <w:lang w:eastAsia="uk-UA"/>
        </w:rPr>
        <w:t>Брище</w:t>
      </w:r>
      <w:proofErr w:type="spellEnd"/>
      <w:r w:rsidR="00B351E0">
        <w:rPr>
          <w:rFonts w:eastAsia="Times New Roman" w:cs="Times New Roman"/>
          <w:color w:val="000000"/>
          <w:szCs w:val="28"/>
          <w:lang w:eastAsia="uk-UA"/>
        </w:rPr>
        <w:t xml:space="preserve"> та  підготовка до отримання кредитного фінансування  </w:t>
      </w:r>
      <w:r w:rsidR="00B351E0">
        <w:rPr>
          <w:rFonts w:eastAsia="Times New Roman"/>
          <w:bCs/>
          <w:sz w:val="27"/>
          <w:szCs w:val="27"/>
          <w:lang w:eastAsia="zh-CN"/>
        </w:rPr>
        <w:t xml:space="preserve"> для </w:t>
      </w:r>
      <w:r w:rsidR="00B351E0" w:rsidRPr="00B351E0">
        <w:rPr>
          <w:rFonts w:eastAsia="Times New Roman"/>
          <w:bCs/>
          <w:szCs w:val="28"/>
          <w:lang w:eastAsia="zh-CN"/>
        </w:rPr>
        <w:t>будівництва комплексу із оброблення  відходів</w:t>
      </w:r>
      <w:r w:rsidR="00B351E0" w:rsidRPr="00B351E0">
        <w:rPr>
          <w:rFonts w:eastAsia="Times New Roman" w:cs="Times New Roman"/>
          <w:color w:val="000000"/>
          <w:szCs w:val="28"/>
          <w:lang w:eastAsia="uk-UA"/>
        </w:rPr>
        <w:t xml:space="preserve"> на полігоні</w:t>
      </w:r>
      <w:r w:rsidRPr="00B351E0">
        <w:rPr>
          <w:rFonts w:eastAsia="Times New Roman" w:cs="Times New Roman"/>
          <w:color w:val="000000"/>
          <w:szCs w:val="28"/>
          <w:lang w:eastAsia="uk-UA"/>
        </w:rPr>
        <w:t xml:space="preserve">. </w:t>
      </w:r>
      <w:r w:rsidR="00B351E0" w:rsidRPr="00B351E0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14:paraId="352067E2" w14:textId="77777777" w:rsid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461D32B1" w14:textId="77777777" w:rsidR="000F41D7" w:rsidRDefault="000F41D7" w:rsidP="000F41D7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0F41D7">
        <w:rPr>
          <w:rFonts w:eastAsia="Times New Roman" w:cs="Times New Roman"/>
          <w:szCs w:val="28"/>
          <w:lang w:eastAsia="uk-UA"/>
        </w:rPr>
        <w:t xml:space="preserve">           До Програми </w:t>
      </w:r>
      <w:r>
        <w:rPr>
          <w:rFonts w:eastAsia="Times New Roman" w:cs="Times New Roman"/>
          <w:szCs w:val="28"/>
          <w:lang w:eastAsia="uk-UA"/>
        </w:rPr>
        <w:t xml:space="preserve">фінансової </w:t>
      </w:r>
      <w:r w:rsidRPr="000F41D7">
        <w:rPr>
          <w:rFonts w:eastAsia="Times New Roman" w:cs="Times New Roman"/>
          <w:szCs w:val="28"/>
          <w:lang w:eastAsia="uk-UA"/>
        </w:rPr>
        <w:t xml:space="preserve">підтримки </w:t>
      </w:r>
      <w:r>
        <w:rPr>
          <w:rFonts w:eastAsia="Times New Roman" w:cs="Times New Roman"/>
          <w:szCs w:val="28"/>
          <w:lang w:eastAsia="uk-UA"/>
        </w:rPr>
        <w:t xml:space="preserve">пропонуємо </w:t>
      </w:r>
      <w:r w:rsidRPr="000F41D7">
        <w:rPr>
          <w:rFonts w:eastAsia="Times New Roman" w:cs="Times New Roman"/>
          <w:szCs w:val="28"/>
          <w:lang w:eastAsia="uk-UA"/>
        </w:rPr>
        <w:t>внес</w:t>
      </w:r>
      <w:r>
        <w:rPr>
          <w:rFonts w:eastAsia="Times New Roman" w:cs="Times New Roman"/>
          <w:szCs w:val="28"/>
          <w:lang w:eastAsia="uk-UA"/>
        </w:rPr>
        <w:t>ти наступні зміни:</w:t>
      </w:r>
    </w:p>
    <w:p w14:paraId="75B696AB" w14:textId="77777777" w:rsidR="000F41D7" w:rsidRDefault="000F41D7" w:rsidP="000F41D7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У п.2 «Покращення матеріально-технічної бази підприємства» збільшена на 21 100 тис.грн (з 15 000,0 тис.грн до 36 100,0 тис.грн) сума коштів, які підприємство планує використати для придбання  подрібнювача на полігон  через фінансовий  лізинг. </w:t>
      </w:r>
    </w:p>
    <w:p w14:paraId="46B66003" w14:textId="77777777" w:rsidR="000F41D7" w:rsidRDefault="000F41D7" w:rsidP="000F41D7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У п.4 «Санітарне оброблення контейнерних майданчиків» виключена сума 1 500,0 тис.грн через включення  вказаних витрат до тарифу на послугу по управлінню відходами.</w:t>
      </w:r>
    </w:p>
    <w:p w14:paraId="3F25B481" w14:textId="2F72B92F" w:rsidR="000F41D7" w:rsidRDefault="000F41D7" w:rsidP="000F41D7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У п.6 «Забезпечення  санітарного утримання  міста» збільшені на 3000,0 тис.грн кошти, передбачені на 2025 рік для придбання  контейнерів для збору побутових відходів.</w:t>
      </w:r>
    </w:p>
    <w:p w14:paraId="6FF74174" w14:textId="57890FE9" w:rsidR="000F41D7" w:rsidRDefault="000F41D7" w:rsidP="000F41D7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У п.7 «Влаштування  інженерних мереж на полігоні ТПВ в </w:t>
      </w:r>
      <w:proofErr w:type="spellStart"/>
      <w:r>
        <w:rPr>
          <w:rFonts w:eastAsia="Times New Roman" w:cs="Times New Roman"/>
          <w:szCs w:val="28"/>
          <w:lang w:eastAsia="uk-UA"/>
        </w:rPr>
        <w:t>с.Брище</w:t>
      </w:r>
      <w:proofErr w:type="spellEnd"/>
      <w:r>
        <w:rPr>
          <w:rFonts w:eastAsia="Times New Roman" w:cs="Times New Roman"/>
          <w:szCs w:val="28"/>
          <w:lang w:eastAsia="uk-UA"/>
        </w:rPr>
        <w:t>» збільшені на 30 000,0 тис.грн витрати на поточний ремонт  системи  збору та відведення фільтрату.</w:t>
      </w:r>
    </w:p>
    <w:p w14:paraId="0A26484C" w14:textId="77777777" w:rsidR="000F41D7" w:rsidRDefault="000F41D7" w:rsidP="00985AE7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0F41D7">
        <w:rPr>
          <w:rFonts w:eastAsia="Times New Roman" w:cs="Times New Roman"/>
          <w:szCs w:val="28"/>
          <w:lang w:eastAsia="uk-UA"/>
        </w:rPr>
        <w:t>У п.8 «Утримання  центрів управління  відходами» збільшені на 500,0 тис.грн кошти, необхідні  на утримання  центрів  управління  відходами через збільшення їх кількості.</w:t>
      </w:r>
    </w:p>
    <w:p w14:paraId="5F32B995" w14:textId="77777777" w:rsidR="008C5181" w:rsidRDefault="000F41D7" w:rsidP="00985AE7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У п.9 «Благоустрій території на полігоні</w:t>
      </w:r>
      <w:r w:rsidR="008C5181">
        <w:rPr>
          <w:rFonts w:eastAsia="Times New Roman" w:cs="Times New Roman"/>
          <w:szCs w:val="28"/>
          <w:lang w:eastAsia="uk-UA"/>
        </w:rPr>
        <w:t>»  актуалізовані та уточнені назви завдання та заходів та додано  5 000,0 тис.грн до попередньо запланованої суми.</w:t>
      </w:r>
    </w:p>
    <w:p w14:paraId="706CB9B1" w14:textId="77777777" w:rsidR="008C5181" w:rsidRDefault="008C5181" w:rsidP="00985AE7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У п.11 «Утримання полігону ТПВ у </w:t>
      </w:r>
      <w:proofErr w:type="spellStart"/>
      <w:r>
        <w:rPr>
          <w:rFonts w:eastAsia="Times New Roman" w:cs="Times New Roman"/>
          <w:szCs w:val="28"/>
          <w:lang w:eastAsia="uk-UA"/>
        </w:rPr>
        <w:t>с.Брище</w:t>
      </w:r>
      <w:proofErr w:type="spellEnd"/>
      <w:r>
        <w:rPr>
          <w:rFonts w:eastAsia="Times New Roman" w:cs="Times New Roman"/>
          <w:szCs w:val="28"/>
          <w:lang w:eastAsia="uk-UA"/>
        </w:rPr>
        <w:t xml:space="preserve">» збільшена на 1 000,0 тис.грн для плати за землю через збільшення площі земельних ділянок біля полігону ТПВ, переданих підприємству. </w:t>
      </w:r>
    </w:p>
    <w:p w14:paraId="74CCF94C" w14:textId="77777777" w:rsidR="008C5181" w:rsidRDefault="008C5181" w:rsidP="00985AE7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>У п.13 «Інженерно-геологічні вишукування на полігоні ТПВ» додатково передбачені на 2025 рік 2 000,0 тис.грн.</w:t>
      </w:r>
    </w:p>
    <w:p w14:paraId="2CAF5F63" w14:textId="77777777" w:rsidR="008C5181" w:rsidRDefault="008C5181" w:rsidP="00034CF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8C5181">
        <w:rPr>
          <w:rFonts w:eastAsia="Times New Roman" w:cs="Times New Roman"/>
          <w:szCs w:val="28"/>
          <w:lang w:eastAsia="uk-UA"/>
        </w:rPr>
        <w:t>У п.14 « Підготовка до будівництва комплексу із оброблення відходів» уточнений перелік заходів та збільшені на 1 000,0 тис.грн кошти на їх реалізацію (</w:t>
      </w:r>
      <w:r w:rsidRPr="008C5181">
        <w:rPr>
          <w:rFonts w:eastAsia="Times New Roman"/>
          <w:bCs/>
          <w:sz w:val="27"/>
          <w:szCs w:val="27"/>
          <w:lang w:eastAsia="zh-CN"/>
        </w:rPr>
        <w:t>Розробка техніко-економічного обґрунтування, детального плану території, підготовка звіту з оцінки впливу на довкілля, стратегічна екологічна оцінка та виготовлення  інших документів)</w:t>
      </w:r>
      <w:r w:rsidRPr="008C5181">
        <w:rPr>
          <w:rFonts w:eastAsia="Times New Roman" w:cs="Times New Roman"/>
          <w:szCs w:val="28"/>
          <w:lang w:eastAsia="uk-UA"/>
        </w:rPr>
        <w:t>.</w:t>
      </w:r>
    </w:p>
    <w:p w14:paraId="2675DF15" w14:textId="6C164058" w:rsidR="000F41D7" w:rsidRPr="008C5181" w:rsidRDefault="000F41D7" w:rsidP="008C5181">
      <w:pPr>
        <w:pStyle w:val="a3"/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8C5181">
        <w:rPr>
          <w:rFonts w:eastAsia="Times New Roman" w:cs="Times New Roman"/>
          <w:szCs w:val="28"/>
          <w:lang w:eastAsia="uk-UA"/>
        </w:rPr>
        <w:t xml:space="preserve"> </w:t>
      </w:r>
    </w:p>
    <w:p w14:paraId="373E203E" w14:textId="77777777" w:rsidR="00F47A98" w:rsidRPr="00F47A98" w:rsidRDefault="00F47A98" w:rsidP="000F41D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b/>
          <w:bCs/>
          <w:color w:val="000000"/>
          <w:szCs w:val="28"/>
          <w:lang w:eastAsia="uk-UA"/>
        </w:rPr>
        <w:lastRenderedPageBreak/>
        <w:t>Прогнозовані суспільні, економічні, фінансові та юридичні наслідки прийняття рішення.</w:t>
      </w:r>
      <w:r w:rsidRPr="00F47A98">
        <w:rPr>
          <w:rFonts w:eastAsia="Times New Roman" w:cs="Times New Roman"/>
          <w:color w:val="000000"/>
          <w:szCs w:val="28"/>
          <w:lang w:eastAsia="uk-UA"/>
        </w:rPr>
        <w:t> </w:t>
      </w:r>
    </w:p>
    <w:p w14:paraId="6567CDE0" w14:textId="77777777" w:rsidR="00F47A98" w:rsidRPr="00F47A98" w:rsidRDefault="00F47A98" w:rsidP="00F47A98">
      <w:pPr>
        <w:spacing w:after="0"/>
        <w:rPr>
          <w:rFonts w:eastAsia="Times New Roman" w:cs="Times New Roman"/>
          <w:sz w:val="24"/>
          <w:szCs w:val="24"/>
          <w:lang w:eastAsia="uk-UA"/>
        </w:rPr>
      </w:pPr>
    </w:p>
    <w:p w14:paraId="5A520508" w14:textId="7F64AFAA" w:rsidR="00F47A98" w:rsidRPr="003857F7" w:rsidRDefault="00F47A98" w:rsidP="003857F7">
      <w:pPr>
        <w:widowControl w:val="0"/>
        <w:suppressLineNumbers/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Внесення змін до Програми фінансової підтримки ЛСКАП «Луцькспецкомунтранс» на 2022-202</w:t>
      </w:r>
      <w:r w:rsidR="000F41D7">
        <w:rPr>
          <w:rFonts w:eastAsia="Times New Roman" w:cs="Times New Roman"/>
          <w:color w:val="000000"/>
          <w:szCs w:val="28"/>
          <w:lang w:eastAsia="uk-UA"/>
        </w:rPr>
        <w:t>5</w:t>
      </w: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8C518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3857F7">
        <w:rPr>
          <w:rFonts w:eastAsia="Times New Roman" w:cs="Times New Roman"/>
          <w:color w:val="000000"/>
          <w:szCs w:val="28"/>
          <w:lang w:eastAsia="uk-UA"/>
        </w:rPr>
        <w:t>да</w:t>
      </w:r>
      <w:r w:rsidR="008C5181">
        <w:rPr>
          <w:rFonts w:eastAsia="Times New Roman" w:cs="Times New Roman"/>
          <w:color w:val="000000"/>
          <w:szCs w:val="28"/>
          <w:lang w:eastAsia="uk-UA"/>
        </w:rPr>
        <w:t>є</w:t>
      </w:r>
      <w:r w:rsidRPr="003857F7">
        <w:rPr>
          <w:rFonts w:eastAsia="Times New Roman" w:cs="Times New Roman"/>
          <w:color w:val="000000"/>
          <w:szCs w:val="28"/>
          <w:lang w:eastAsia="uk-UA"/>
        </w:rPr>
        <w:t xml:space="preserve"> можливість забезпечити належн</w:t>
      </w:r>
      <w:r w:rsidR="003857F7" w:rsidRPr="003857F7">
        <w:rPr>
          <w:rFonts w:eastAsia="Times New Roman" w:cs="Times New Roman"/>
          <w:color w:val="000000"/>
          <w:szCs w:val="28"/>
          <w:lang w:eastAsia="uk-UA"/>
        </w:rPr>
        <w:t xml:space="preserve">ий </w:t>
      </w:r>
      <w:r w:rsidR="003857F7" w:rsidRPr="003857F7">
        <w:rPr>
          <w:bCs/>
          <w:szCs w:val="28"/>
          <w:lang w:eastAsia="zh-CN"/>
        </w:rPr>
        <w:t>санітарний стан,  покращення благоустрою та  комфорт мешканців Луцької міської територіальної громади</w:t>
      </w:r>
      <w:r w:rsidRPr="003857F7">
        <w:rPr>
          <w:rFonts w:eastAsia="Times New Roman" w:cs="Times New Roman"/>
          <w:color w:val="000000"/>
          <w:szCs w:val="28"/>
          <w:lang w:eastAsia="uk-UA"/>
        </w:rPr>
        <w:t>. </w:t>
      </w:r>
    </w:p>
    <w:p w14:paraId="1797EB03" w14:textId="77777777" w:rsidR="00F47A98" w:rsidRPr="00F47A98" w:rsidRDefault="00F47A98" w:rsidP="00F47A98">
      <w:pPr>
        <w:spacing w:after="240"/>
        <w:rPr>
          <w:rFonts w:eastAsia="Times New Roman" w:cs="Times New Roman"/>
          <w:sz w:val="24"/>
          <w:szCs w:val="24"/>
          <w:lang w:eastAsia="uk-UA"/>
        </w:rPr>
      </w:pPr>
      <w:r w:rsidRPr="00F47A98">
        <w:rPr>
          <w:rFonts w:eastAsia="Times New Roman" w:cs="Times New Roman"/>
          <w:sz w:val="24"/>
          <w:szCs w:val="24"/>
          <w:lang w:eastAsia="uk-UA"/>
        </w:rPr>
        <w:br/>
      </w:r>
    </w:p>
    <w:p w14:paraId="3A1F832B" w14:textId="77777777" w:rsidR="00F47A98" w:rsidRPr="003857F7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Директор ЛСКАП </w:t>
      </w:r>
    </w:p>
    <w:p w14:paraId="65F7E17C" w14:textId="57754DEC" w:rsidR="00F47A98" w:rsidRPr="003857F7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3857F7">
        <w:rPr>
          <w:rFonts w:eastAsia="Times New Roman" w:cs="Times New Roman"/>
          <w:color w:val="000000"/>
          <w:szCs w:val="28"/>
          <w:lang w:eastAsia="uk-UA"/>
        </w:rPr>
        <w:t>«Луцькспецкомунтранс»</w:t>
      </w:r>
      <w:r w:rsidRPr="003857F7">
        <w:rPr>
          <w:rFonts w:eastAsia="Times New Roman" w:cs="Times New Roman"/>
          <w:color w:val="000000"/>
          <w:szCs w:val="28"/>
          <w:lang w:eastAsia="uk-UA"/>
        </w:rPr>
        <w:tab/>
        <w:t>                                  Володимир МАРЦЕНЮК</w:t>
      </w:r>
    </w:p>
    <w:p w14:paraId="45DB020C" w14:textId="77777777" w:rsidR="00F12C76" w:rsidRPr="003857F7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3857F7" w:rsidSect="000527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8AB"/>
    <w:multiLevelType w:val="hybridMultilevel"/>
    <w:tmpl w:val="79681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98"/>
    <w:rsid w:val="000527D7"/>
    <w:rsid w:val="000F41D7"/>
    <w:rsid w:val="00112258"/>
    <w:rsid w:val="00123FFB"/>
    <w:rsid w:val="002134D3"/>
    <w:rsid w:val="003857F7"/>
    <w:rsid w:val="006C0B77"/>
    <w:rsid w:val="006F0764"/>
    <w:rsid w:val="008242FF"/>
    <w:rsid w:val="00870751"/>
    <w:rsid w:val="008C5181"/>
    <w:rsid w:val="00922C48"/>
    <w:rsid w:val="00B351E0"/>
    <w:rsid w:val="00B915B7"/>
    <w:rsid w:val="00C20255"/>
    <w:rsid w:val="00EA59DF"/>
    <w:rsid w:val="00EE4070"/>
    <w:rsid w:val="00F12C76"/>
    <w:rsid w:val="00F47A98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2024-10-17T10:15:00Z</dcterms:created>
  <dcterms:modified xsi:type="dcterms:W3CDTF">2024-10-17T10:15:00Z</dcterms:modified>
</cp:coreProperties>
</file>