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6DB" w:rsidRDefault="00163721">
      <w:pPr>
        <w:jc w:val="center"/>
        <w:rPr>
          <w:sz w:val="16"/>
          <w:szCs w:val="16"/>
        </w:rPr>
      </w:pPr>
      <w:r>
        <w:rPr>
          <w:noProof/>
        </w:rPr>
        <w:pict>
          <v:rect id="_x0000_tole_rId2" o:spid="_x0000_s1028" style="position:absolute;left:0;text-align:left;margin-left:.05pt;margin-top:.05pt;width:50.1pt;height:50.1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" o:allowincell="f" filled="f" stroked="f" strokeweight="0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;visibility:hidden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793087757" r:id="rId10"/>
        </w:object>
      </w:r>
    </w:p>
    <w:p w:rsidR="005366DB" w:rsidRDefault="005366DB">
      <w:pPr>
        <w:jc w:val="center"/>
        <w:rPr>
          <w:sz w:val="16"/>
          <w:szCs w:val="16"/>
        </w:rPr>
      </w:pPr>
    </w:p>
    <w:p w:rsidR="005366DB" w:rsidRDefault="00163721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366DB" w:rsidRDefault="005366DB">
      <w:pPr>
        <w:rPr>
          <w:sz w:val="20"/>
          <w:szCs w:val="20"/>
        </w:rPr>
      </w:pPr>
    </w:p>
    <w:p w:rsidR="005366DB" w:rsidRDefault="00163721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366DB" w:rsidRDefault="005366DB">
      <w:pPr>
        <w:jc w:val="center"/>
        <w:rPr>
          <w:b/>
          <w:bCs w:val="0"/>
          <w:sz w:val="24"/>
        </w:rPr>
      </w:pPr>
    </w:p>
    <w:p w:rsidR="005366DB" w:rsidRDefault="00163721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5366DB" w:rsidRDefault="005366DB">
      <w:pPr>
        <w:tabs>
          <w:tab w:val="left" w:pos="0"/>
        </w:tabs>
        <w:jc w:val="center"/>
        <w:rPr>
          <w:szCs w:val="28"/>
        </w:rPr>
      </w:pPr>
    </w:p>
    <w:p w:rsidR="005366DB" w:rsidRDefault="00163721">
      <w:pPr>
        <w:widowControl w:val="0"/>
        <w:rPr>
          <w:szCs w:val="28"/>
        </w:rPr>
      </w:pPr>
      <w:r>
        <w:rPr>
          <w:szCs w:val="28"/>
        </w:rPr>
        <w:t xml:space="preserve">Про затвердження </w:t>
      </w:r>
      <w:r>
        <w:rPr>
          <w:szCs w:val="28"/>
        </w:rPr>
        <w:t>Програми</w:t>
      </w:r>
    </w:p>
    <w:p w:rsidR="005366DB" w:rsidRDefault="00163721">
      <w:pPr>
        <w:widowControl w:val="0"/>
        <w:rPr>
          <w:szCs w:val="28"/>
        </w:rPr>
      </w:pPr>
      <w:r>
        <w:rPr>
          <w:szCs w:val="28"/>
        </w:rPr>
        <w:t>«Вода для здорового майбутнього»</w:t>
      </w:r>
    </w:p>
    <w:p w:rsidR="005366DB" w:rsidRDefault="00163721">
      <w:pPr>
        <w:widowControl w:val="0"/>
        <w:rPr>
          <w:szCs w:val="28"/>
        </w:rPr>
      </w:pPr>
      <w:bookmarkStart w:id="0" w:name="_Hlk179137705"/>
      <w:bookmarkEnd w:id="0"/>
      <w:r>
        <w:rPr>
          <w:szCs w:val="28"/>
        </w:rPr>
        <w:t>на 2025–2030 роки</w:t>
      </w:r>
      <w:bookmarkStart w:id="1" w:name="_Hlk1791377051"/>
      <w:bookmarkEnd w:id="1"/>
    </w:p>
    <w:p w:rsidR="005366DB" w:rsidRDefault="005366DB">
      <w:pPr>
        <w:widowControl w:val="0"/>
        <w:rPr>
          <w:szCs w:val="28"/>
        </w:rPr>
      </w:pPr>
    </w:p>
    <w:p w:rsidR="005366DB" w:rsidRDefault="00163721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місцеве самоврядування в Україні», «Про питну воду та питне водопостачання», </w:t>
      </w:r>
      <w:r>
        <w:rPr>
          <w:color w:val="000000"/>
          <w:szCs w:val="28"/>
          <w:shd w:val="clear" w:color="auto" w:fill="FFFFFF"/>
        </w:rPr>
        <w:t xml:space="preserve">«Про забезпечення санітарного та епідемічного благополуччя населення», </w:t>
      </w:r>
      <w:r>
        <w:rPr>
          <w:szCs w:val="28"/>
        </w:rPr>
        <w:t>«Про систему громадського здоров’я</w:t>
      </w:r>
      <w:r>
        <w:rPr>
          <w:color w:val="000000"/>
          <w:spacing w:val="3"/>
          <w:szCs w:val="28"/>
          <w:shd w:val="clear" w:color="auto" w:fill="FFFFFF"/>
        </w:rPr>
        <w:t xml:space="preserve">», </w:t>
      </w:r>
      <w:r>
        <w:rPr>
          <w:szCs w:val="28"/>
        </w:rPr>
        <w:t xml:space="preserve">з </w:t>
      </w:r>
      <w:bookmarkStart w:id="2" w:name="_Hlk179136844"/>
      <w:r>
        <w:rPr>
          <w:szCs w:val="28"/>
        </w:rPr>
        <w:t xml:space="preserve">метою підвищення рівня якості послуг </w:t>
      </w:r>
      <w:r>
        <w:rPr>
          <w:szCs w:val="28"/>
        </w:rPr>
        <w:t>з централізованого водопостачання у Луцькій міській територіальній громаді</w:t>
      </w:r>
      <w:bookmarkEnd w:id="2"/>
      <w:r>
        <w:rPr>
          <w:szCs w:val="28"/>
        </w:rPr>
        <w:t>, міська рада</w:t>
      </w:r>
    </w:p>
    <w:p w:rsidR="005366DB" w:rsidRDefault="005366DB">
      <w:pPr>
        <w:shd w:val="clear" w:color="auto" w:fill="FFFFFF"/>
        <w:jc w:val="both"/>
        <w:rPr>
          <w:spacing w:val="-1"/>
          <w:szCs w:val="28"/>
        </w:rPr>
      </w:pPr>
    </w:p>
    <w:p w:rsidR="005366DB" w:rsidRDefault="00163721">
      <w:pPr>
        <w:shd w:val="clear" w:color="auto" w:fill="FFFFFF"/>
        <w:jc w:val="both"/>
        <w:rPr>
          <w:szCs w:val="28"/>
        </w:rPr>
      </w:pPr>
      <w:r>
        <w:rPr>
          <w:szCs w:val="28"/>
        </w:rPr>
        <w:t>ВИРІШИЛА:</w:t>
      </w:r>
    </w:p>
    <w:p w:rsidR="005366DB" w:rsidRDefault="005366DB">
      <w:pPr>
        <w:jc w:val="both"/>
        <w:rPr>
          <w:szCs w:val="28"/>
        </w:rPr>
      </w:pPr>
    </w:p>
    <w:p w:rsidR="005366DB" w:rsidRDefault="00163721">
      <w:pPr>
        <w:pStyle w:val="a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 Затвердити</w:t>
      </w:r>
      <w:r>
        <w:rPr>
          <w:rFonts w:ascii="TimesNewRomanPSMT" w:hAnsi="TimesNewRomanPSMT"/>
          <w:color w:val="000000"/>
          <w:sz w:val="28"/>
          <w:szCs w:val="28"/>
          <w:shd w:val="clear" w:color="auto" w:fill="FFFFFF"/>
          <w:lang w:val="uk-UA" w:eastAsia="ru-RU"/>
        </w:rPr>
        <w:t xml:space="preserve"> Програму «Вода для здорового майбутнього»</w:t>
      </w:r>
      <w:bookmarkStart w:id="3" w:name="_Hlk1791377052"/>
      <w:bookmarkEnd w:id="3"/>
      <w:r>
        <w:rPr>
          <w:rFonts w:ascii="TimesNewRomanPSMT" w:hAnsi="TimesNewRomanPSMT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на 2025–2030 роки</w:t>
      </w:r>
      <w:bookmarkStart w:id="4" w:name="_Hlk17913770511"/>
      <w:bookmarkEnd w:id="4"/>
      <w:r>
        <w:rPr>
          <w:color w:val="000000"/>
          <w:sz w:val="28"/>
          <w:szCs w:val="28"/>
          <w:lang w:val="uk-UA"/>
        </w:rPr>
        <w:t xml:space="preserve"> (далі – Програма) згідно з додатком.</w:t>
      </w:r>
    </w:p>
    <w:p w:rsidR="005366DB" w:rsidRDefault="005366DB">
      <w:pPr>
        <w:pStyle w:val="af0"/>
        <w:spacing w:before="0" w:after="0"/>
        <w:ind w:firstLine="567"/>
        <w:jc w:val="both"/>
        <w:rPr>
          <w:sz w:val="28"/>
          <w:szCs w:val="28"/>
        </w:rPr>
      </w:pPr>
    </w:p>
    <w:p w:rsidR="005366DB" w:rsidRDefault="00163721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>
        <w:rPr>
          <w:color w:val="000000"/>
          <w:szCs w:val="28"/>
        </w:rPr>
        <w:t xml:space="preserve">Контроль за виконанням рішення покласти </w:t>
      </w:r>
      <w:r>
        <w:rPr>
          <w:szCs w:val="28"/>
        </w:rPr>
        <w:t xml:space="preserve">на </w:t>
      </w:r>
      <w:r>
        <w:rPr>
          <w:spacing w:val="-4"/>
          <w:szCs w:val="28"/>
        </w:rPr>
        <w:t>заступника міського голови Ірину Чебелюк</w:t>
      </w:r>
      <w:r w:rsidR="00BA04ED">
        <w:rPr>
          <w:spacing w:val="-4"/>
          <w:szCs w:val="28"/>
        </w:rPr>
        <w:t>,</w:t>
      </w:r>
      <w:r>
        <w:rPr>
          <w:spacing w:val="-4"/>
          <w:szCs w:val="28"/>
        </w:rPr>
        <w:t xml:space="preserve"> </w:t>
      </w:r>
      <w:r>
        <w:rPr>
          <w:spacing w:val="-4"/>
          <w:szCs w:val="28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BA04ED">
        <w:rPr>
          <w:spacing w:val="-4"/>
          <w:szCs w:val="28"/>
        </w:rPr>
        <w:t xml:space="preserve"> і</w:t>
      </w:r>
      <w:bookmarkStart w:id="5" w:name="_GoBack"/>
      <w:bookmarkEnd w:id="5"/>
      <w:r w:rsidR="00BA04ED">
        <w:rPr>
          <w:spacing w:val="-4"/>
          <w:szCs w:val="28"/>
        </w:rPr>
        <w:t xml:space="preserve"> постійну комісію міської ради з питань планування соціально-економічного розвитку, бюджету та фінансів</w:t>
      </w:r>
      <w:r>
        <w:rPr>
          <w:spacing w:val="-4"/>
          <w:szCs w:val="28"/>
        </w:rPr>
        <w:t>.</w:t>
      </w:r>
    </w:p>
    <w:p w:rsidR="005366DB" w:rsidRDefault="005366DB">
      <w:pPr>
        <w:ind w:firstLine="709"/>
        <w:jc w:val="both"/>
        <w:rPr>
          <w:szCs w:val="28"/>
        </w:rPr>
      </w:pPr>
    </w:p>
    <w:p w:rsidR="005366DB" w:rsidRDefault="005366DB">
      <w:pPr>
        <w:ind w:firstLine="709"/>
        <w:jc w:val="both"/>
        <w:rPr>
          <w:szCs w:val="28"/>
        </w:rPr>
      </w:pPr>
    </w:p>
    <w:p w:rsidR="005366DB" w:rsidRDefault="005366DB">
      <w:pPr>
        <w:ind w:firstLine="709"/>
        <w:jc w:val="both"/>
        <w:rPr>
          <w:szCs w:val="28"/>
        </w:rPr>
      </w:pPr>
    </w:p>
    <w:p w:rsidR="005366DB" w:rsidRDefault="00163721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Ігор ПОЛІЩУК</w:t>
      </w:r>
    </w:p>
    <w:p w:rsidR="005366DB" w:rsidRDefault="005366DB">
      <w:pPr>
        <w:jc w:val="both"/>
        <w:rPr>
          <w:szCs w:val="28"/>
        </w:rPr>
      </w:pPr>
    </w:p>
    <w:p w:rsidR="005366DB" w:rsidRDefault="005366DB">
      <w:pPr>
        <w:jc w:val="both"/>
        <w:rPr>
          <w:szCs w:val="28"/>
        </w:rPr>
      </w:pPr>
    </w:p>
    <w:p w:rsidR="005366DB" w:rsidRDefault="00163721">
      <w:pPr>
        <w:widowControl w:val="0"/>
        <w:tabs>
          <w:tab w:val="left" w:pos="0"/>
        </w:tabs>
        <w:jc w:val="both"/>
        <w:rPr>
          <w:sz w:val="24"/>
        </w:rPr>
      </w:pPr>
      <w:r>
        <w:rPr>
          <w:bCs w:val="0"/>
          <w:sz w:val="24"/>
        </w:rPr>
        <w:t>Смаль 777 955</w:t>
      </w:r>
    </w:p>
    <w:sectPr w:rsidR="005366DB">
      <w:footerReference w:type="default" r:id="rId11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721" w:rsidRDefault="00163721">
      <w:r>
        <w:separator/>
      </w:r>
    </w:p>
  </w:endnote>
  <w:endnote w:type="continuationSeparator" w:id="0">
    <w:p w:rsidR="00163721" w:rsidRDefault="0016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DB" w:rsidRDefault="00163721">
    <w:pPr>
      <w:pStyle w:val="ac"/>
    </w:pPr>
    <w:r>
      <w:rPr>
        <w:noProof/>
      </w:rPr>
      <w:pict>
        <v:rect id="Зображення1" o:spid="_x0000_s2049" style="position:absolute;margin-left:.05pt;margin-top:.05pt;width:1.5pt;height:16.2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" o:allowincell="f" strokeweight="0"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721" w:rsidRDefault="00163721">
      <w:r>
        <w:separator/>
      </w:r>
    </w:p>
  </w:footnote>
  <w:footnote w:type="continuationSeparator" w:id="0">
    <w:p w:rsidR="00163721" w:rsidRDefault="00163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5922"/>
    <w:multiLevelType w:val="multilevel"/>
    <w:tmpl w:val="519063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6DB"/>
    <w:rsid w:val="00163721"/>
    <w:rsid w:val="005366DB"/>
    <w:rsid w:val="00BA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8F8BF4"/>
  <w15:docId w15:val="{3A0D7EF2-131B-4EE1-967F-418A7CE2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Содержимое врезки"/>
    <w:basedOn w:val="a5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C3BFE9-33EC-41ED-B8FE-75612249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733</Words>
  <Characters>418</Characters>
  <Application>Microsoft Office Word</Application>
  <DocSecurity>0</DocSecurity>
  <Lines>3</Lines>
  <Paragraphs>2</Paragraphs>
  <ScaleCrop>false</ScaleCrop>
  <Company>SPecialiST RePack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sheremeta</cp:lastModifiedBy>
  <cp:revision>23</cp:revision>
  <cp:lastPrinted>2022-11-11T08:27:00Z</cp:lastPrinted>
  <dcterms:created xsi:type="dcterms:W3CDTF">2020-12-04T10:04:00Z</dcterms:created>
  <dcterms:modified xsi:type="dcterms:W3CDTF">2024-11-14T09:10:00Z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