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92017072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szCs w:val="28"/>
        </w:rPr>
      </w:pPr>
      <w:r>
        <w:rPr>
          <w:szCs w:val="28"/>
        </w:rPr>
        <w:t>Про передачу громадянам Макарчук М.О</w:t>
      </w:r>
      <w:r>
        <w:rPr>
          <w:sz w:val="28"/>
          <w:szCs w:val="28"/>
          <w:lang w:val="uk-UA"/>
        </w:rPr>
        <w:t>.,</w:t>
      </w:r>
    </w:p>
    <w:p>
      <w:pPr>
        <w:pStyle w:val="Normal"/>
        <w:tabs>
          <w:tab w:val="clear" w:pos="708"/>
          <w:tab w:val="left" w:pos="1843" w:leader="none"/>
        </w:tabs>
        <w:overflowPunct w:val="true"/>
        <w:ind w:hanging="0" w:left="0" w:right="-868"/>
        <w:jc w:val="both"/>
        <w:rPr>
          <w:szCs w:val="28"/>
        </w:rPr>
      </w:pPr>
      <w:r>
        <w:rPr>
          <w:sz w:val="28"/>
          <w:szCs w:val="28"/>
          <w:lang w:val="uk-UA"/>
        </w:rPr>
        <w:t xml:space="preserve">Єгоровій  Л.Ю.,  Кідибі  І.І.  безоплатно  у </w:t>
      </w:r>
    </w:p>
    <w:p>
      <w:pPr>
        <w:pStyle w:val="Normal"/>
        <w:tabs>
          <w:tab w:val="clear" w:pos="708"/>
          <w:tab w:val="left" w:pos="1843" w:leader="none"/>
        </w:tabs>
        <w:overflowPunct w:val="true"/>
        <w:ind w:hanging="0" w:left="0" w:right="-868"/>
        <w:jc w:val="both"/>
        <w:rPr>
          <w:szCs w:val="28"/>
        </w:rPr>
      </w:pPr>
      <w:r>
        <w:rPr>
          <w:sz w:val="28"/>
          <w:szCs w:val="28"/>
          <w:lang w:val="uk-UA"/>
        </w:rPr>
        <w:t>спільну  сумісну  власність   земельної  ді-</w:t>
      </w:r>
    </w:p>
    <w:p>
      <w:pPr>
        <w:pStyle w:val="Normal"/>
        <w:tabs>
          <w:tab w:val="clear" w:pos="708"/>
          <w:tab w:val="left" w:pos="1843" w:leader="none"/>
        </w:tabs>
        <w:overflowPunct w:val="true"/>
        <w:ind w:hanging="0" w:left="0" w:right="-868"/>
        <w:jc w:val="both"/>
        <w:rPr>
          <w:szCs w:val="28"/>
        </w:rPr>
      </w:pPr>
      <w:r>
        <w:rPr>
          <w:sz w:val="28"/>
          <w:szCs w:val="28"/>
          <w:lang w:val="uk-UA"/>
        </w:rPr>
        <w:t>лянки  для  будівництва  і  обслуговування</w:t>
      </w:r>
    </w:p>
    <w:p>
      <w:pPr>
        <w:pStyle w:val="Normal"/>
        <w:tabs>
          <w:tab w:val="clear" w:pos="708"/>
          <w:tab w:val="left" w:pos="1843" w:leader="none"/>
        </w:tabs>
        <w:overflowPunct w:val="true"/>
        <w:ind w:hanging="0" w:left="0" w:right="-868"/>
        <w:jc w:val="both"/>
        <w:rPr>
          <w:szCs w:val="28"/>
        </w:rPr>
      </w:pPr>
      <w:r>
        <w:rPr>
          <w:sz w:val="28"/>
          <w:szCs w:val="28"/>
          <w:lang w:val="uk-UA"/>
        </w:rPr>
        <w:t xml:space="preserve">житлового  </w:t>
      </w:r>
      <w:r>
        <w:rPr>
          <w:szCs w:val="28"/>
          <w:lang w:val="uk-UA"/>
        </w:rPr>
        <w:t>будинку,  господарських  буді-</w:t>
      </w:r>
    </w:p>
    <w:p>
      <w:pPr>
        <w:pStyle w:val="Normal"/>
        <w:tabs>
          <w:tab w:val="clear" w:pos="708"/>
          <w:tab w:val="left" w:pos="1843" w:leader="none"/>
        </w:tabs>
        <w:overflowPunct w:val="true"/>
        <w:ind w:hanging="0" w:left="0" w:right="-868"/>
        <w:jc w:val="both"/>
        <w:rPr>
          <w:szCs w:val="28"/>
        </w:rPr>
      </w:pPr>
      <w:r>
        <w:rPr>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true"/>
        <w:ind w:hanging="0" w:left="0" w:right="-868"/>
        <w:jc w:val="both"/>
        <w:rPr>
          <w:szCs w:val="28"/>
        </w:rPr>
      </w:pPr>
      <w:r>
        <w:rPr>
          <w:b w:val="false"/>
          <w:bCs w:val="false"/>
          <w:sz w:val="28"/>
          <w:szCs w:val="28"/>
        </w:rPr>
        <w:t xml:space="preserve">на  вул. Космонавта  Леоніда  Каденюка, 8 </w:t>
      </w:r>
    </w:p>
    <w:p>
      <w:pPr>
        <w:pStyle w:val="Normal"/>
        <w:tabs>
          <w:tab w:val="clear" w:pos="708"/>
          <w:tab w:val="left" w:pos="1843" w:leader="none"/>
        </w:tabs>
        <w:overflowPunct w:val="true"/>
        <w:ind w:hanging="0" w:left="0" w:right="-868"/>
        <w:jc w:val="both"/>
        <w:rPr>
          <w:szCs w:val="28"/>
        </w:rPr>
      </w:pPr>
      <w:r>
        <w:rPr>
          <w:b w:val="false"/>
          <w:bCs w:val="false"/>
          <w:sz w:val="28"/>
          <w:szCs w:val="28"/>
        </w:rPr>
        <w:t>у м. Луцьку</w:t>
      </w:r>
    </w:p>
    <w:p>
      <w:pPr>
        <w:pStyle w:val="Normal"/>
        <w:overflowPunct w:val="tru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Макарчук Марії Олександрівни, Єгорової Лідії Юріївни, Кідиби Ігоря Івановича</w:t>
      </w:r>
      <w:r>
        <w:rPr>
          <w:sz w:val="28"/>
          <w:szCs w:val="28"/>
        </w:rPr>
        <w:t xml:space="preserve"> 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 xml:space="preserve">вул. Космонавта Леоніда Каденюка, 8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Космонавта Леоніда Каденюка, 8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Макарчук Марії Олександрівни, Єгорової Лідії Юріївни, Кідиби Ігоря Івановича</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overflowPunct w:val="false"/>
        <w:bidi w:val="0"/>
        <w:ind w:firstLine="567" w:left="0" w:right="5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Макарчук Марії Олександрівні, Єгоровій Лідії Юріївні, Кідибі Ігорю Івановичу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Космонавта Леоніда Каденюка, 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0,0</w:t>
      </w:r>
      <w:r>
        <w:rPr>
          <w:rFonts w:eastAsia="Times New Roman" w:cs="Times New Roman"/>
          <w:color w:val="00000A"/>
          <w:kern w:val="0"/>
          <w:sz w:val="28"/>
          <w:szCs w:val="28"/>
          <w:lang w:val="uk-UA" w:eastAsia="zh-CN" w:bidi="ar-SA"/>
        </w:rPr>
        <w:t>723</w:t>
      </w:r>
      <w:r>
        <w:rPr>
          <w:sz w:val="28"/>
          <w:szCs w:val="28"/>
        </w:rPr>
        <w:t> га, кадастровим номером 0710100000:22:</w:t>
      </w:r>
      <w:r>
        <w:rPr>
          <w:rFonts w:eastAsia="Times New Roman" w:cs="Times New Roman"/>
          <w:color w:val="00000A"/>
          <w:kern w:val="0"/>
          <w:sz w:val="28"/>
          <w:szCs w:val="28"/>
          <w:lang w:val="uk-UA" w:eastAsia="zh-CN" w:bidi="ar-SA"/>
        </w:rPr>
        <w:t>026</w:t>
      </w:r>
      <w:r>
        <w:rPr>
          <w:sz w:val="28"/>
          <w:szCs w:val="28"/>
        </w:rPr>
        <w:t xml:space="preserve">:0101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Макарчук Марії Олександрівні, Єгоровій Лідії Юріївні, Кідибі Ігорю Івановичу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вул. Космонавта Леоніда Каденюка, 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0723</w:t>
      </w:r>
      <w:r>
        <w:rPr>
          <w:sz w:val="28"/>
          <w:szCs w:val="28"/>
        </w:rPr>
        <w:t> га, кадастровим номером 0710100000:22:</w:t>
      </w:r>
      <w:r>
        <w:rPr>
          <w:rFonts w:eastAsia="Times New Roman" w:cs="Times New Roman"/>
          <w:color w:val="00000A"/>
          <w:kern w:val="0"/>
          <w:sz w:val="28"/>
          <w:szCs w:val="28"/>
          <w:lang w:val="uk-UA" w:eastAsia="zh-CN" w:bidi="ar-SA"/>
        </w:rPr>
        <w:t>026</w:t>
      </w:r>
      <w:r>
        <w:rPr>
          <w:sz w:val="28"/>
          <w:szCs w:val="28"/>
        </w:rPr>
        <w:t xml:space="preserve">:0101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Макарчук Марію Олександрівну, Єгорову Лідію Юріївну, Кідибу Ігоря Івановича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1612</TotalTime>
  <Application>LibreOffice/7.6.4.1$Windows_X86_64 LibreOffice_project/e19e193f88cd6c0525a17fb7a176ed8e6a3e2aa1</Application>
  <AppVersion>15.0000</AppVersion>
  <Pages>2</Pages>
  <Words>430</Words>
  <Characters>2815</Characters>
  <CharactersWithSpaces>3423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2024-02-20T11:47:29Z</cp:lastPrinted>
  <dcterms:modified xsi:type="dcterms:W3CDTF">2024-10-23T09:19:20Z</dcterms:modified>
  <cp:revision>270</cp:revision>
  <dc:subject/>
  <dc:title>  </dc:title>
</cp:coreProperties>
</file>

<file path=docProps/custom.xml><?xml version="1.0" encoding="utf-8"?>
<Properties xmlns="http://schemas.openxmlformats.org/officeDocument/2006/custom-properties" xmlns:vt="http://schemas.openxmlformats.org/officeDocument/2006/docPropsVTypes"/>
</file>