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ECF645" w14:textId="77777777" w:rsidR="001D19CD" w:rsidRPr="005B1AC5" w:rsidRDefault="001D19CD" w:rsidP="001D19CD">
      <w:pPr>
        <w:ind w:left="5400" w:hanging="580"/>
        <w:rPr>
          <w:bCs/>
          <w:spacing w:val="-1"/>
          <w:sz w:val="28"/>
          <w:szCs w:val="28"/>
        </w:rPr>
      </w:pPr>
      <w:r w:rsidRPr="005B1AC5">
        <w:rPr>
          <w:bCs/>
          <w:spacing w:val="-1"/>
          <w:sz w:val="28"/>
          <w:szCs w:val="28"/>
        </w:rPr>
        <w:t xml:space="preserve">Додаток </w:t>
      </w:r>
    </w:p>
    <w:p w14:paraId="19B06E3D" w14:textId="77777777" w:rsidR="001D19CD" w:rsidRPr="005B1AC5" w:rsidRDefault="001D19CD" w:rsidP="001D19CD">
      <w:pPr>
        <w:ind w:left="5387" w:hanging="580"/>
        <w:rPr>
          <w:bCs/>
          <w:spacing w:val="-1"/>
          <w:sz w:val="28"/>
          <w:szCs w:val="28"/>
        </w:rPr>
      </w:pPr>
      <w:r w:rsidRPr="005B1AC5">
        <w:rPr>
          <w:bCs/>
          <w:spacing w:val="-1"/>
          <w:sz w:val="28"/>
          <w:szCs w:val="28"/>
        </w:rPr>
        <w:t xml:space="preserve">до розпорядження міського голови </w:t>
      </w:r>
    </w:p>
    <w:p w14:paraId="2081E457" w14:textId="77777777" w:rsidR="001D19CD" w:rsidRPr="005B1AC5" w:rsidRDefault="001D19CD" w:rsidP="001D19CD">
      <w:pPr>
        <w:ind w:left="5387" w:hanging="580"/>
        <w:rPr>
          <w:bCs/>
          <w:spacing w:val="-1"/>
          <w:sz w:val="28"/>
          <w:szCs w:val="28"/>
        </w:rPr>
      </w:pPr>
      <w:r w:rsidRPr="005B1AC5">
        <w:rPr>
          <w:bCs/>
          <w:spacing w:val="-1"/>
          <w:sz w:val="28"/>
          <w:szCs w:val="28"/>
        </w:rPr>
        <w:t>______________ №_________</w:t>
      </w:r>
    </w:p>
    <w:p w14:paraId="61B26BCC" w14:textId="77777777" w:rsidR="001D19CD" w:rsidRPr="005B1AC5" w:rsidRDefault="001D19CD" w:rsidP="00D9797D">
      <w:pPr>
        <w:tabs>
          <w:tab w:val="left" w:pos="709"/>
        </w:tabs>
        <w:ind w:right="-2" w:firstLine="567"/>
        <w:jc w:val="center"/>
        <w:rPr>
          <w:bCs/>
          <w:color w:val="000000"/>
          <w:sz w:val="28"/>
          <w:szCs w:val="28"/>
        </w:rPr>
      </w:pPr>
    </w:p>
    <w:p w14:paraId="0B1DC5FD" w14:textId="77777777" w:rsidR="00E620D7" w:rsidRPr="005B1AC5" w:rsidRDefault="00E620D7" w:rsidP="00E620D7">
      <w:pPr>
        <w:tabs>
          <w:tab w:val="left" w:pos="709"/>
        </w:tabs>
        <w:ind w:right="-2" w:firstLine="567"/>
        <w:jc w:val="center"/>
        <w:rPr>
          <w:bCs/>
          <w:color w:val="000000"/>
          <w:sz w:val="28"/>
          <w:szCs w:val="28"/>
        </w:rPr>
      </w:pPr>
    </w:p>
    <w:p w14:paraId="6349F682" w14:textId="77777777" w:rsidR="002E286F" w:rsidRPr="005B1AC5" w:rsidRDefault="002E286F" w:rsidP="002E286F">
      <w:pPr>
        <w:tabs>
          <w:tab w:val="left" w:pos="709"/>
        </w:tabs>
        <w:ind w:right="-2" w:firstLine="567"/>
        <w:jc w:val="center"/>
        <w:rPr>
          <w:bCs/>
          <w:color w:val="000000"/>
          <w:sz w:val="28"/>
          <w:szCs w:val="28"/>
        </w:rPr>
      </w:pPr>
      <w:r w:rsidRPr="005B1AC5">
        <w:rPr>
          <w:bCs/>
          <w:color w:val="000000"/>
          <w:sz w:val="28"/>
          <w:szCs w:val="28"/>
        </w:rPr>
        <w:t>ПЕРЕЛІК ПИТАНЬ,</w:t>
      </w:r>
    </w:p>
    <w:p w14:paraId="2782B7A3" w14:textId="77777777" w:rsidR="002E286F" w:rsidRPr="005B1AC5" w:rsidRDefault="002E286F" w:rsidP="002E286F">
      <w:pPr>
        <w:tabs>
          <w:tab w:val="left" w:pos="709"/>
        </w:tabs>
        <w:ind w:right="-2" w:firstLine="567"/>
        <w:jc w:val="center"/>
        <w:rPr>
          <w:bCs/>
          <w:color w:val="000000"/>
          <w:sz w:val="28"/>
          <w:szCs w:val="28"/>
        </w:rPr>
      </w:pPr>
      <w:r w:rsidRPr="005B1AC5">
        <w:rPr>
          <w:bCs/>
          <w:color w:val="000000"/>
          <w:sz w:val="28"/>
          <w:szCs w:val="28"/>
        </w:rPr>
        <w:t>що пропонується для розгляду</w:t>
      </w:r>
    </w:p>
    <w:p w14:paraId="5CCBBCF5" w14:textId="77777777" w:rsidR="002E286F" w:rsidRPr="005B1AC5" w:rsidRDefault="002E286F" w:rsidP="002E286F">
      <w:pPr>
        <w:tabs>
          <w:tab w:val="left" w:pos="709"/>
        </w:tabs>
        <w:ind w:right="-2" w:firstLine="567"/>
        <w:jc w:val="center"/>
        <w:rPr>
          <w:bCs/>
          <w:color w:val="000000"/>
          <w:sz w:val="28"/>
          <w:szCs w:val="28"/>
        </w:rPr>
      </w:pPr>
      <w:r w:rsidRPr="005B1AC5">
        <w:rPr>
          <w:bCs/>
          <w:color w:val="000000"/>
          <w:sz w:val="28"/>
          <w:szCs w:val="28"/>
        </w:rPr>
        <w:t>на пленарному засіданні 6</w:t>
      </w:r>
      <w:r>
        <w:rPr>
          <w:bCs/>
          <w:color w:val="000000"/>
          <w:sz w:val="28"/>
          <w:szCs w:val="28"/>
        </w:rPr>
        <w:t>5</w:t>
      </w:r>
      <w:r w:rsidRPr="005B1AC5">
        <w:rPr>
          <w:bCs/>
          <w:color w:val="000000"/>
          <w:sz w:val="28"/>
          <w:szCs w:val="28"/>
        </w:rPr>
        <w:t>-ї сесії міської ради</w:t>
      </w:r>
    </w:p>
    <w:p w14:paraId="0F1CED8E" w14:textId="77777777" w:rsidR="002E286F" w:rsidRPr="005B1AC5" w:rsidRDefault="002E286F" w:rsidP="002E286F">
      <w:pPr>
        <w:tabs>
          <w:tab w:val="left" w:pos="709"/>
        </w:tabs>
        <w:ind w:right="-2" w:firstLine="567"/>
        <w:jc w:val="center"/>
        <w:rPr>
          <w:bCs/>
          <w:color w:val="000000"/>
          <w:sz w:val="28"/>
          <w:szCs w:val="28"/>
        </w:rPr>
      </w:pPr>
    </w:p>
    <w:p w14:paraId="63D21F4D" w14:textId="77777777" w:rsidR="002E286F" w:rsidRPr="005B1AC5" w:rsidRDefault="002E286F" w:rsidP="002E286F">
      <w:pPr>
        <w:tabs>
          <w:tab w:val="left" w:pos="709"/>
        </w:tabs>
        <w:ind w:right="-2" w:firstLine="567"/>
        <w:jc w:val="center"/>
        <w:rPr>
          <w:bCs/>
          <w:iCs/>
          <w:color w:val="000000"/>
          <w:sz w:val="28"/>
          <w:szCs w:val="28"/>
        </w:rPr>
      </w:pPr>
      <w:r w:rsidRPr="005B1AC5">
        <w:rPr>
          <w:bCs/>
          <w:iCs/>
          <w:color w:val="000000"/>
          <w:sz w:val="28"/>
          <w:szCs w:val="28"/>
        </w:rPr>
        <w:t>ПРОЄКТИ РІШЕНЬ,</w:t>
      </w:r>
    </w:p>
    <w:p w14:paraId="0F07A817" w14:textId="77777777" w:rsidR="002E286F" w:rsidRPr="005B1AC5" w:rsidRDefault="002E286F" w:rsidP="002E286F">
      <w:pPr>
        <w:tabs>
          <w:tab w:val="left" w:pos="709"/>
        </w:tabs>
        <w:ind w:right="-2" w:firstLine="567"/>
        <w:jc w:val="center"/>
        <w:rPr>
          <w:bCs/>
          <w:iCs/>
          <w:color w:val="000000"/>
          <w:sz w:val="28"/>
          <w:szCs w:val="28"/>
        </w:rPr>
      </w:pPr>
      <w:r w:rsidRPr="005B1AC5">
        <w:rPr>
          <w:bCs/>
          <w:iCs/>
          <w:color w:val="000000"/>
          <w:sz w:val="28"/>
          <w:szCs w:val="28"/>
        </w:rPr>
        <w:t>ВНЕСЕНІ ДЕПАРТАМЕНТОМ МІСТОБУДУВАННЯ,</w:t>
      </w:r>
    </w:p>
    <w:p w14:paraId="33C82909" w14:textId="77777777" w:rsidR="002E286F" w:rsidRPr="005B1AC5" w:rsidRDefault="002E286F" w:rsidP="002E286F">
      <w:pPr>
        <w:tabs>
          <w:tab w:val="left" w:pos="709"/>
        </w:tabs>
        <w:ind w:right="-2" w:firstLine="567"/>
        <w:jc w:val="center"/>
        <w:rPr>
          <w:bCs/>
          <w:iCs/>
          <w:color w:val="000000"/>
          <w:sz w:val="28"/>
          <w:szCs w:val="28"/>
        </w:rPr>
      </w:pPr>
      <w:r w:rsidRPr="005B1AC5">
        <w:rPr>
          <w:bCs/>
          <w:iCs/>
          <w:color w:val="000000"/>
          <w:sz w:val="28"/>
          <w:szCs w:val="28"/>
        </w:rPr>
        <w:t>ЗЕМЕЛЬНИХ РЕСУРСІВ ТА РЕКЛАМИ</w:t>
      </w:r>
    </w:p>
    <w:p w14:paraId="20DB1E54" w14:textId="77777777" w:rsidR="002E286F" w:rsidRDefault="002E286F" w:rsidP="002E286F">
      <w:pPr>
        <w:tabs>
          <w:tab w:val="left" w:pos="709"/>
        </w:tabs>
        <w:ind w:right="-2" w:firstLine="567"/>
        <w:jc w:val="both"/>
        <w:rPr>
          <w:bCs/>
          <w:iCs/>
          <w:color w:val="000000"/>
          <w:sz w:val="28"/>
          <w:szCs w:val="28"/>
        </w:rPr>
      </w:pPr>
      <w:r w:rsidRPr="005B1AC5">
        <w:rPr>
          <w:bCs/>
          <w:iCs/>
          <w:color w:val="000000"/>
          <w:sz w:val="28"/>
          <w:szCs w:val="28"/>
        </w:rPr>
        <w:t>Доповідає: Туз Веніамін Веніамінович – директор департаменту містобудування, земельних ресурсів та реклами</w:t>
      </w:r>
    </w:p>
    <w:p w14:paraId="1127511D" w14:textId="77777777" w:rsidR="002E286F" w:rsidRDefault="002E286F" w:rsidP="002E286F">
      <w:pPr>
        <w:pStyle w:val="Standard"/>
        <w:widowControl/>
        <w:ind w:firstLine="567"/>
        <w:jc w:val="both"/>
        <w:rPr>
          <w:rFonts w:ascii="Times New Roman" w:eastAsia="Times New Roman" w:hAnsi="Times New Roman" w:cs="Times New Roman"/>
          <w:sz w:val="27"/>
          <w:szCs w:val="27"/>
          <w:lang w:bidi="ar-SA"/>
        </w:rPr>
      </w:pPr>
    </w:p>
    <w:p w14:paraId="2C5F7BC9" w14:textId="77777777" w:rsidR="002E286F" w:rsidRPr="00604C1D" w:rsidRDefault="002E286F" w:rsidP="002E286F">
      <w:pPr>
        <w:pStyle w:val="Standard"/>
        <w:widowControl/>
        <w:ind w:firstLine="567"/>
        <w:jc w:val="both"/>
        <w:rPr>
          <w:rFonts w:ascii="Times New Roman" w:eastAsia="Times New Roman" w:hAnsi="Times New Roman" w:cs="Times New Roman"/>
          <w:sz w:val="28"/>
          <w:szCs w:val="28"/>
          <w:lang w:bidi="ar-SA"/>
        </w:rPr>
      </w:pPr>
      <w:r w:rsidRPr="00604C1D">
        <w:rPr>
          <w:rFonts w:ascii="Times New Roman" w:eastAsia="Times New Roman" w:hAnsi="Times New Roman" w:cs="Times New Roman"/>
          <w:sz w:val="28"/>
          <w:szCs w:val="28"/>
          <w:lang w:bidi="ar-SA"/>
        </w:rPr>
        <w:t xml:space="preserve">1. Про надання громадянці Кузів С.П. дозволу </w:t>
      </w:r>
      <w:r w:rsidRPr="00604C1D">
        <w:rPr>
          <w:rFonts w:ascii="Times New Roman" w:hAnsi="Times New Roman" w:cs="Times New Roman"/>
          <w:sz w:val="28"/>
          <w:szCs w:val="28"/>
        </w:rPr>
        <w:t xml:space="preserve">на розроблення проєкту землеустрою щодо відведення у власність земельної ділянки комунальної власності на </w:t>
      </w:r>
      <w:bookmarkStart w:id="0" w:name="__DdeLink__205_34160551642"/>
      <w:r w:rsidRPr="00604C1D">
        <w:rPr>
          <w:rFonts w:ascii="Times New Roman" w:hAnsi="Times New Roman" w:cs="Times New Roman"/>
          <w:sz w:val="28"/>
          <w:szCs w:val="28"/>
        </w:rPr>
        <w:t>вул. Лідавській, </w:t>
      </w:r>
      <w:bookmarkEnd w:id="0"/>
      <w:r w:rsidRPr="00604C1D">
        <w:rPr>
          <w:rFonts w:ascii="Times New Roman" w:hAnsi="Times New Roman" w:cs="Times New Roman"/>
          <w:sz w:val="28"/>
          <w:szCs w:val="28"/>
        </w:rPr>
        <w:t xml:space="preserve">2 у м. Луцьку та проведення її експертної </w:t>
      </w:r>
      <w:r w:rsidRPr="00604C1D">
        <w:rPr>
          <w:rFonts w:ascii="Times New Roman" w:eastAsia="Times New Roman" w:hAnsi="Times New Roman" w:cs="Times New Roman"/>
          <w:sz w:val="28"/>
          <w:szCs w:val="28"/>
          <w:lang w:bidi="ar-SA"/>
        </w:rPr>
        <w:t>грошової оцінки.</w:t>
      </w:r>
    </w:p>
    <w:p w14:paraId="661C94FA"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718C152E" w14:textId="77777777" w:rsidR="002E286F" w:rsidRDefault="002E286F" w:rsidP="002E286F">
      <w:pPr>
        <w:pStyle w:val="Standard"/>
        <w:widowControl/>
        <w:ind w:firstLine="567"/>
        <w:jc w:val="both"/>
        <w:rPr>
          <w:rFonts w:ascii="Times New Roman" w:eastAsia="Times New Roman" w:hAnsi="Times New Roman" w:cs="Times New Roman"/>
          <w:sz w:val="28"/>
          <w:szCs w:val="28"/>
          <w:lang w:bidi="ar-SA"/>
        </w:rPr>
      </w:pPr>
      <w:r w:rsidRPr="00604C1D">
        <w:rPr>
          <w:rFonts w:ascii="Times New Roman" w:eastAsia="Times New Roman" w:hAnsi="Times New Roman" w:cs="Times New Roman"/>
          <w:sz w:val="28"/>
          <w:szCs w:val="28"/>
          <w:lang w:bidi="ar-SA"/>
        </w:rPr>
        <w:t xml:space="preserve">2. Про надання громадянину Конончуку О.М. </w:t>
      </w:r>
      <w:r w:rsidRPr="00604C1D">
        <w:rPr>
          <w:rFonts w:ascii="Times New Roman" w:hAnsi="Times New Roman" w:cs="Times New Roman"/>
          <w:sz w:val="28"/>
          <w:szCs w:val="28"/>
        </w:rPr>
        <w:t xml:space="preserve">дозволу на проведення експертної грошової оцінки земельної ділянки комунальної власності </w:t>
      </w:r>
      <w:r w:rsidRPr="00604C1D">
        <w:rPr>
          <w:rFonts w:ascii="Times New Roman" w:eastAsia="Times New Roman" w:hAnsi="Times New Roman" w:cs="Times New Roman"/>
          <w:sz w:val="28"/>
          <w:szCs w:val="28"/>
        </w:rPr>
        <w:t>на просп. Президента Грушевського, 16</w:t>
      </w:r>
      <w:r w:rsidRPr="00604C1D">
        <w:rPr>
          <w:rFonts w:ascii="Times New Roman" w:eastAsia="Times New Roman" w:hAnsi="Times New Roman" w:cs="Times New Roman"/>
          <w:sz w:val="28"/>
          <w:szCs w:val="28"/>
          <w:lang w:val="ru-RU"/>
        </w:rPr>
        <w:t xml:space="preserve">-А </w:t>
      </w:r>
      <w:bookmarkStart w:id="1" w:name="__DdeLink__560_3806102374"/>
      <w:r w:rsidRPr="00604C1D">
        <w:rPr>
          <w:rFonts w:ascii="Times New Roman" w:eastAsia="Times New Roman" w:hAnsi="Times New Roman" w:cs="Times New Roman"/>
          <w:sz w:val="28"/>
          <w:szCs w:val="28"/>
          <w:lang w:bidi="ar-SA"/>
        </w:rPr>
        <w:t>у м. Луцьку</w:t>
      </w:r>
      <w:bookmarkEnd w:id="1"/>
      <w:r w:rsidRPr="00604C1D">
        <w:rPr>
          <w:rFonts w:ascii="Times New Roman" w:eastAsia="Times New Roman" w:hAnsi="Times New Roman" w:cs="Times New Roman"/>
          <w:sz w:val="28"/>
          <w:szCs w:val="28"/>
          <w:lang w:bidi="ar-SA"/>
        </w:rPr>
        <w:t>.</w:t>
      </w:r>
    </w:p>
    <w:p w14:paraId="2615882A" w14:textId="77777777" w:rsidR="002E286F" w:rsidRPr="00604C1D" w:rsidRDefault="002E286F" w:rsidP="002E286F">
      <w:pPr>
        <w:pStyle w:val="Standard"/>
        <w:widowControl/>
        <w:ind w:firstLine="567"/>
        <w:jc w:val="both"/>
        <w:rPr>
          <w:rFonts w:ascii="Times New Roman" w:eastAsia="Times New Roman" w:hAnsi="Times New Roman" w:cs="Times New Roman"/>
          <w:sz w:val="28"/>
          <w:szCs w:val="28"/>
          <w:lang w:bidi="ar-SA"/>
        </w:rPr>
      </w:pPr>
    </w:p>
    <w:p w14:paraId="23156FE0" w14:textId="7EEEBB08" w:rsidR="002E286F" w:rsidRDefault="002E286F" w:rsidP="002E286F">
      <w:pPr>
        <w:pStyle w:val="Standard"/>
        <w:widowControl/>
        <w:ind w:firstLine="567"/>
        <w:jc w:val="both"/>
        <w:rPr>
          <w:rFonts w:ascii="Times New Roman" w:hAnsi="Times New Roman" w:cs="Times New Roman"/>
          <w:sz w:val="28"/>
          <w:szCs w:val="28"/>
        </w:rPr>
      </w:pPr>
      <w:r>
        <w:rPr>
          <w:rFonts w:ascii="Times New Roman" w:eastAsia="Times New Roman" w:hAnsi="Times New Roman" w:cs="Times New Roman"/>
          <w:color w:val="auto"/>
          <w:kern w:val="0"/>
          <w:sz w:val="28"/>
          <w:szCs w:val="28"/>
          <w:lang w:bidi="ar-SA"/>
        </w:rPr>
        <w:t>3. </w:t>
      </w:r>
      <w:r w:rsidR="008F6DB8">
        <w:rPr>
          <w:rFonts w:ascii="Times New Roman" w:eastAsia="Times New Roman" w:hAnsi="Times New Roman" w:cs="Times New Roman"/>
          <w:color w:val="auto"/>
          <w:kern w:val="0"/>
          <w:sz w:val="28"/>
          <w:szCs w:val="28"/>
          <w:lang w:bidi="ar-SA"/>
        </w:rPr>
        <w:t>Про затвердження ПП «РЕММЕБЛІ»</w:t>
      </w:r>
      <w:r>
        <w:rPr>
          <w:rFonts w:ascii="Times New Roman" w:eastAsia="Times New Roman" w:hAnsi="Times New Roman" w:cs="Times New Roman"/>
          <w:color w:val="auto"/>
          <w:kern w:val="0"/>
          <w:sz w:val="28"/>
          <w:szCs w:val="28"/>
          <w:lang w:bidi="ar-SA"/>
        </w:rPr>
        <w:t xml:space="preserve"> </w:t>
      </w:r>
      <w:r>
        <w:rPr>
          <w:rFonts w:ascii="Times New Roman" w:hAnsi="Times New Roman" w:cs="Times New Roman"/>
          <w:color w:val="auto"/>
          <w:kern w:val="0"/>
          <w:sz w:val="28"/>
          <w:szCs w:val="28"/>
        </w:rPr>
        <w:t xml:space="preserve">проєкту землеустрою щодо відведення земельної ділянки (зміна цільового призначення) на </w:t>
      </w:r>
      <w:r>
        <w:rPr>
          <w:rFonts w:ascii="Times New Roman" w:eastAsia="Times New Roman" w:hAnsi="Times New Roman" w:cs="Times New Roman"/>
          <w:color w:val="auto"/>
          <w:kern w:val="0"/>
          <w:sz w:val="28"/>
          <w:szCs w:val="28"/>
        </w:rPr>
        <w:t>прос</w:t>
      </w:r>
      <w:r w:rsidRPr="00EE6357">
        <w:rPr>
          <w:rFonts w:ascii="Times New Roman" w:eastAsia="Times New Roman" w:hAnsi="Times New Roman" w:cs="Times New Roman"/>
          <w:color w:val="auto"/>
          <w:kern w:val="0"/>
          <w:sz w:val="28"/>
          <w:szCs w:val="28"/>
          <w:lang w:val="ru-RU"/>
        </w:rPr>
        <w:t>п.</w:t>
      </w:r>
      <w:r>
        <w:rPr>
          <w:rFonts w:ascii="Times New Roman" w:eastAsia="Times New Roman" w:hAnsi="Times New Roman" w:cs="Times New Roman"/>
          <w:color w:val="auto"/>
          <w:kern w:val="0"/>
          <w:sz w:val="28"/>
          <w:szCs w:val="28"/>
          <w:lang w:val="en-US"/>
        </w:rPr>
        <w:t> </w:t>
      </w:r>
      <w:r>
        <w:rPr>
          <w:rFonts w:ascii="Times New Roman" w:eastAsia="Times New Roman" w:hAnsi="Times New Roman" w:cs="Times New Roman"/>
          <w:color w:val="auto"/>
          <w:kern w:val="0"/>
          <w:sz w:val="28"/>
          <w:szCs w:val="28"/>
        </w:rPr>
        <w:t xml:space="preserve">Соборності, 41 </w:t>
      </w:r>
      <w:r>
        <w:rPr>
          <w:rFonts w:ascii="Times New Roman" w:eastAsia="Times New Roman" w:hAnsi="Times New Roman" w:cs="Times New Roman"/>
          <w:color w:val="auto"/>
          <w:kern w:val="0"/>
          <w:sz w:val="28"/>
          <w:szCs w:val="28"/>
          <w:lang w:bidi="ar-SA"/>
        </w:rPr>
        <w:t>у м. Луцьку</w:t>
      </w:r>
    </w:p>
    <w:p w14:paraId="0871BC32"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0E4D7926" w14:textId="77777777" w:rsidR="002E286F" w:rsidRPr="00604C1D" w:rsidRDefault="002E286F" w:rsidP="002E286F">
      <w:pPr>
        <w:pStyle w:val="Standard"/>
        <w:widowControl/>
        <w:ind w:firstLine="567"/>
        <w:jc w:val="both"/>
        <w:rPr>
          <w:rFonts w:ascii="Times New Roman" w:eastAsia="Times New Roman" w:hAnsi="Times New Roman" w:cs="Times New Roman"/>
          <w:spacing w:val="2"/>
          <w:sz w:val="28"/>
          <w:szCs w:val="28"/>
          <w:lang w:bidi="ar-SA"/>
        </w:rPr>
      </w:pPr>
      <w:r>
        <w:rPr>
          <w:rFonts w:ascii="Times New Roman" w:eastAsia="Times New Roman" w:hAnsi="Times New Roman" w:cs="Times New Roman"/>
          <w:sz w:val="28"/>
          <w:szCs w:val="28"/>
          <w:lang w:bidi="ar-SA"/>
        </w:rPr>
        <w:t>4</w:t>
      </w:r>
      <w:r w:rsidRPr="00604C1D">
        <w:rPr>
          <w:rFonts w:ascii="Times New Roman" w:eastAsia="Times New Roman" w:hAnsi="Times New Roman" w:cs="Times New Roman"/>
          <w:sz w:val="28"/>
          <w:szCs w:val="28"/>
          <w:lang w:bidi="ar-SA"/>
        </w:rPr>
        <w:t>. </w:t>
      </w:r>
      <w:r>
        <w:rPr>
          <w:rFonts w:ascii="Times New Roman" w:eastAsia="Times New Roman" w:hAnsi="Times New Roman" w:cs="Times New Roman"/>
          <w:sz w:val="28"/>
          <w:szCs w:val="28"/>
          <w:lang w:bidi="ar-SA"/>
        </w:rPr>
        <w:t>Про затвердження ПП «ТОРГОВИЙ АЛЬЯНС»</w:t>
      </w:r>
      <w:r w:rsidRPr="00604C1D">
        <w:rPr>
          <w:rFonts w:ascii="Times New Roman" w:eastAsia="Times New Roman" w:hAnsi="Times New Roman" w:cs="Times New Roman"/>
          <w:sz w:val="28"/>
          <w:szCs w:val="28"/>
          <w:lang w:bidi="ar-SA"/>
        </w:rPr>
        <w:t xml:space="preserve"> </w:t>
      </w:r>
      <w:r w:rsidRPr="00604C1D">
        <w:rPr>
          <w:rFonts w:ascii="Times New Roman" w:hAnsi="Times New Roman" w:cs="Times New Roman"/>
          <w:sz w:val="28"/>
          <w:szCs w:val="28"/>
        </w:rPr>
        <w:t xml:space="preserve">проєкту землеустрою щодо відведення земельної ділянки (зміна цільового призначення) </w:t>
      </w:r>
      <w:r w:rsidRPr="00604C1D">
        <w:rPr>
          <w:rFonts w:ascii="Times New Roman" w:eastAsia="Times New Roman" w:hAnsi="Times New Roman" w:cs="Times New Roman"/>
          <w:spacing w:val="2"/>
          <w:sz w:val="28"/>
          <w:szCs w:val="28"/>
          <w:lang w:bidi="ar-SA"/>
        </w:rPr>
        <w:t>на вул</w:t>
      </w:r>
      <w:r w:rsidRPr="00604C1D">
        <w:rPr>
          <w:rFonts w:ascii="Times New Roman" w:eastAsia="Times New Roman" w:hAnsi="Times New Roman" w:cs="Times New Roman"/>
          <w:spacing w:val="2"/>
          <w:sz w:val="28"/>
          <w:szCs w:val="28"/>
          <w:lang w:val="ru-RU" w:bidi="ar-SA"/>
        </w:rPr>
        <w:t>.</w:t>
      </w:r>
      <w:r w:rsidRPr="00604C1D">
        <w:rPr>
          <w:rFonts w:ascii="Times New Roman" w:eastAsia="Times New Roman" w:hAnsi="Times New Roman" w:cs="Times New Roman"/>
          <w:spacing w:val="2"/>
          <w:sz w:val="28"/>
          <w:szCs w:val="28"/>
          <w:lang w:val="en-US" w:bidi="ar-SA"/>
        </w:rPr>
        <w:t> </w:t>
      </w:r>
      <w:r w:rsidRPr="00604C1D">
        <w:rPr>
          <w:rFonts w:ascii="Times New Roman" w:eastAsia="Times New Roman" w:hAnsi="Times New Roman" w:cs="Times New Roman"/>
          <w:spacing w:val="2"/>
          <w:sz w:val="28"/>
          <w:szCs w:val="28"/>
          <w:lang w:bidi="ar-SA"/>
        </w:rPr>
        <w:t>Глушець</w:t>
      </w:r>
      <w:r w:rsidRPr="00EE6357">
        <w:rPr>
          <w:rFonts w:ascii="Times New Roman" w:eastAsia="Times New Roman" w:hAnsi="Times New Roman" w:cs="Times New Roman"/>
          <w:spacing w:val="2"/>
          <w:sz w:val="28"/>
          <w:szCs w:val="28"/>
          <w:lang w:val="en-US" w:bidi="ar-SA"/>
        </w:rPr>
        <w:t>,</w:t>
      </w:r>
      <w:r w:rsidRPr="00604C1D">
        <w:rPr>
          <w:rFonts w:ascii="Times New Roman" w:eastAsia="Times New Roman" w:hAnsi="Times New Roman" w:cs="Times New Roman"/>
          <w:spacing w:val="2"/>
          <w:sz w:val="28"/>
          <w:szCs w:val="28"/>
          <w:lang w:val="en-US" w:bidi="ar-SA"/>
        </w:rPr>
        <w:t> </w:t>
      </w:r>
      <w:r w:rsidRPr="00EE6357">
        <w:rPr>
          <w:rFonts w:ascii="Times New Roman" w:eastAsia="Times New Roman" w:hAnsi="Times New Roman" w:cs="Times New Roman"/>
          <w:spacing w:val="2"/>
          <w:sz w:val="28"/>
          <w:szCs w:val="28"/>
          <w:lang w:val="en-US" w:bidi="ar-SA"/>
        </w:rPr>
        <w:t>30</w:t>
      </w:r>
      <w:r w:rsidRPr="00604C1D">
        <w:rPr>
          <w:rFonts w:ascii="Times New Roman" w:eastAsia="Times New Roman" w:hAnsi="Times New Roman" w:cs="Times New Roman"/>
          <w:spacing w:val="2"/>
          <w:sz w:val="28"/>
          <w:szCs w:val="28"/>
          <w:lang w:bidi="ar-SA"/>
        </w:rPr>
        <w:t xml:space="preserve"> у м. Луцьку.</w:t>
      </w:r>
    </w:p>
    <w:p w14:paraId="4D2D5602" w14:textId="77777777" w:rsidR="002E286F" w:rsidRPr="00604C1D" w:rsidRDefault="002E286F" w:rsidP="002E286F">
      <w:pPr>
        <w:pStyle w:val="Standard"/>
        <w:widowControl/>
        <w:jc w:val="both"/>
        <w:rPr>
          <w:rFonts w:ascii="Times New Roman" w:hAnsi="Times New Roman" w:cs="Times New Roman"/>
          <w:sz w:val="28"/>
          <w:szCs w:val="28"/>
        </w:rPr>
      </w:pPr>
    </w:p>
    <w:p w14:paraId="5F497533" w14:textId="77777777" w:rsidR="002E286F" w:rsidRPr="00604C1D" w:rsidRDefault="002E286F" w:rsidP="002E286F">
      <w:pPr>
        <w:pStyle w:val="Standard"/>
        <w:widowControl/>
        <w:ind w:firstLine="567"/>
        <w:jc w:val="both"/>
        <w:rPr>
          <w:rFonts w:ascii="Times New Roman" w:eastAsia="Times New Roman" w:hAnsi="Times New Roman" w:cs="Times New Roman"/>
          <w:spacing w:val="2"/>
          <w:sz w:val="28"/>
          <w:szCs w:val="28"/>
          <w:lang w:bidi="ar-SA"/>
        </w:rPr>
      </w:pPr>
      <w:r>
        <w:rPr>
          <w:rFonts w:ascii="Times New Roman" w:eastAsia="Times New Roman" w:hAnsi="Times New Roman" w:cs="Times New Roman"/>
          <w:spacing w:val="2"/>
          <w:sz w:val="28"/>
          <w:szCs w:val="28"/>
          <w:lang w:bidi="ar-SA"/>
        </w:rPr>
        <w:t>5</w:t>
      </w:r>
      <w:r w:rsidRPr="00604C1D">
        <w:rPr>
          <w:rFonts w:ascii="Times New Roman" w:eastAsia="Times New Roman" w:hAnsi="Times New Roman" w:cs="Times New Roman"/>
          <w:spacing w:val="2"/>
          <w:sz w:val="28"/>
          <w:szCs w:val="28"/>
          <w:lang w:bidi="ar-SA"/>
        </w:rPr>
        <w:t>. Про затвердження громадянам Зайцеві</w:t>
      </w:r>
      <w:bookmarkStart w:id="2" w:name="__DdeLink__114_8027352364"/>
      <w:bookmarkEnd w:id="2"/>
      <w:r w:rsidRPr="00604C1D">
        <w:rPr>
          <w:rFonts w:ascii="Times New Roman" w:eastAsia="Times New Roman" w:hAnsi="Times New Roman" w:cs="Times New Roman"/>
          <w:spacing w:val="2"/>
          <w:sz w:val="28"/>
          <w:szCs w:val="28"/>
          <w:lang w:bidi="ar-SA"/>
        </w:rPr>
        <w:t xml:space="preserve">й О.Ю., </w:t>
      </w:r>
      <w:r w:rsidRPr="00604C1D">
        <w:rPr>
          <w:rFonts w:ascii="Times New Roman" w:hAnsi="Times New Roman" w:cs="Times New Roman"/>
          <w:sz w:val="28"/>
          <w:szCs w:val="28"/>
        </w:rPr>
        <w:t xml:space="preserve">Нікітюк Н.В. проєкту землеустрою щодо відведення земельної ділянки (зміна цільового призначення) на </w:t>
      </w:r>
      <w:r w:rsidRPr="00604C1D">
        <w:rPr>
          <w:rFonts w:ascii="Times New Roman" w:eastAsia="Times New Roman" w:hAnsi="Times New Roman" w:cs="Times New Roman"/>
          <w:sz w:val="28"/>
          <w:szCs w:val="28"/>
        </w:rPr>
        <w:t xml:space="preserve">вул. Підгаєцькій, 13-В </w:t>
      </w:r>
      <w:r w:rsidRPr="00604C1D">
        <w:rPr>
          <w:rFonts w:ascii="Times New Roman" w:eastAsia="Times New Roman" w:hAnsi="Times New Roman" w:cs="Times New Roman"/>
          <w:spacing w:val="2"/>
          <w:sz w:val="28"/>
          <w:szCs w:val="28"/>
          <w:lang w:bidi="ar-SA"/>
        </w:rPr>
        <w:t>у м. Луцьку.</w:t>
      </w:r>
    </w:p>
    <w:p w14:paraId="202203A4"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53F26373" w14:textId="77777777" w:rsidR="002E286F" w:rsidRPr="00604C1D" w:rsidRDefault="002E286F" w:rsidP="002E286F">
      <w:pPr>
        <w:pStyle w:val="Standard"/>
        <w:widowControl/>
        <w:ind w:firstLine="567"/>
        <w:jc w:val="both"/>
        <w:rPr>
          <w:rFonts w:ascii="Times New Roman" w:eastAsia="Times New Roman" w:hAnsi="Times New Roman" w:cs="Times New Roman"/>
          <w:spacing w:val="2"/>
          <w:sz w:val="28"/>
          <w:szCs w:val="28"/>
          <w:lang w:bidi="ar-SA"/>
        </w:rPr>
      </w:pPr>
      <w:r>
        <w:rPr>
          <w:rFonts w:ascii="Times New Roman" w:eastAsia="Times New Roman" w:hAnsi="Times New Roman" w:cs="Times New Roman"/>
          <w:spacing w:val="2"/>
          <w:sz w:val="28"/>
          <w:szCs w:val="28"/>
          <w:lang w:bidi="ar-SA"/>
        </w:rPr>
        <w:t>6</w:t>
      </w:r>
      <w:r w:rsidRPr="00604C1D">
        <w:rPr>
          <w:rFonts w:ascii="Times New Roman" w:eastAsia="Times New Roman" w:hAnsi="Times New Roman" w:cs="Times New Roman"/>
          <w:spacing w:val="2"/>
          <w:sz w:val="28"/>
          <w:szCs w:val="28"/>
          <w:lang w:bidi="ar-SA"/>
        </w:rPr>
        <w:t>. </w:t>
      </w:r>
      <w:r>
        <w:rPr>
          <w:rFonts w:ascii="Times New Roman" w:eastAsia="Times New Roman" w:hAnsi="Times New Roman" w:cs="Times New Roman"/>
          <w:spacing w:val="2"/>
          <w:sz w:val="28"/>
          <w:szCs w:val="28"/>
          <w:lang w:bidi="ar-SA"/>
        </w:rPr>
        <w:t>Про надання ОСББ «Шевченка 88»</w:t>
      </w:r>
      <w:r w:rsidRPr="00604C1D">
        <w:rPr>
          <w:rFonts w:ascii="Times New Roman" w:eastAsia="Times New Roman" w:hAnsi="Times New Roman" w:cs="Times New Roman"/>
          <w:spacing w:val="2"/>
          <w:sz w:val="28"/>
          <w:szCs w:val="28"/>
          <w:lang w:bidi="ar-SA"/>
        </w:rPr>
        <w:t xml:space="preserve"> </w:t>
      </w:r>
      <w:r w:rsidRPr="00604C1D">
        <w:rPr>
          <w:rFonts w:ascii="Times New Roman" w:hAnsi="Times New Roman" w:cs="Times New Roman"/>
          <w:sz w:val="28"/>
          <w:szCs w:val="28"/>
        </w:rPr>
        <w:t xml:space="preserve">в постійне користування земельної ділянки комунальної власності для </w:t>
      </w:r>
      <w:r w:rsidRPr="00604C1D">
        <w:rPr>
          <w:rFonts w:ascii="Times New Roman" w:hAnsi="Times New Roman" w:cs="Times New Roman"/>
          <w:spacing w:val="2"/>
          <w:sz w:val="28"/>
          <w:szCs w:val="28"/>
          <w:lang w:bidi="ar-SA"/>
        </w:rPr>
        <w:t xml:space="preserve">будівництва </w:t>
      </w:r>
      <w:bookmarkStart w:id="3" w:name="__DdeLink__606_3013872188312"/>
      <w:r w:rsidRPr="00604C1D">
        <w:rPr>
          <w:rFonts w:ascii="Times New Roman" w:hAnsi="Times New Roman" w:cs="Times New Roman"/>
          <w:spacing w:val="2"/>
          <w:sz w:val="28"/>
          <w:szCs w:val="28"/>
          <w:lang w:bidi="ar-SA"/>
        </w:rPr>
        <w:t>і обслуговування багатоквартирного житлового будинку з об'єктами торгово-розважальної та ринкової інфраструктури</w:t>
      </w:r>
      <w:bookmarkEnd w:id="3"/>
      <w:r w:rsidRPr="00604C1D">
        <w:rPr>
          <w:rFonts w:ascii="Times New Roman" w:hAnsi="Times New Roman" w:cs="Times New Roman"/>
          <w:sz w:val="28"/>
          <w:szCs w:val="28"/>
        </w:rPr>
        <w:t xml:space="preserve"> на </w:t>
      </w:r>
      <w:r w:rsidRPr="00604C1D">
        <w:rPr>
          <w:rFonts w:ascii="Times New Roman" w:eastAsia="Times New Roman" w:hAnsi="Times New Roman" w:cs="Times New Roman"/>
          <w:spacing w:val="2"/>
          <w:sz w:val="28"/>
          <w:szCs w:val="28"/>
          <w:lang w:bidi="ar-SA"/>
        </w:rPr>
        <w:t>вул. Шевченка, 88 у м. Луцьку.</w:t>
      </w:r>
    </w:p>
    <w:p w14:paraId="14DE0773"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24D083FF" w14:textId="77777777" w:rsidR="002E286F" w:rsidRPr="00604C1D" w:rsidRDefault="002E286F" w:rsidP="002E286F">
      <w:pPr>
        <w:pStyle w:val="Standard"/>
        <w:widowControl/>
        <w:ind w:firstLine="567"/>
        <w:jc w:val="both"/>
        <w:rPr>
          <w:rFonts w:ascii="Times New Roman" w:hAnsi="Times New Roman" w:cs="Times New Roman"/>
          <w:spacing w:val="-4"/>
          <w:sz w:val="28"/>
          <w:szCs w:val="28"/>
        </w:rPr>
      </w:pPr>
      <w:r>
        <w:rPr>
          <w:rFonts w:ascii="Times New Roman" w:hAnsi="Times New Roman" w:cs="Times New Roman"/>
          <w:spacing w:val="-4"/>
          <w:sz w:val="28"/>
          <w:szCs w:val="28"/>
        </w:rPr>
        <w:t>7</w:t>
      </w:r>
      <w:r w:rsidRPr="00604C1D">
        <w:rPr>
          <w:rFonts w:ascii="Times New Roman" w:hAnsi="Times New Roman" w:cs="Times New Roman"/>
          <w:spacing w:val="-4"/>
          <w:sz w:val="28"/>
          <w:szCs w:val="28"/>
        </w:rPr>
        <w:t xml:space="preserve">. Про надання Державному агентству України з розвитку меліорації, рибного господарства та продовольчих програм дозволу на розроблення проєкту землеустрою щодо відведення земельної ділянки для будівництва та </w:t>
      </w:r>
      <w:r w:rsidRPr="00604C1D">
        <w:rPr>
          <w:rFonts w:ascii="Times New Roman" w:hAnsi="Times New Roman" w:cs="Times New Roman"/>
          <w:spacing w:val="-4"/>
          <w:sz w:val="28"/>
          <w:szCs w:val="28"/>
        </w:rPr>
        <w:lastRenderedPageBreak/>
        <w:t>обслуговування будівель органів державної влади та органів місцевого самоврядування (03.01) на вул. Георгія Гонгадзе, 56 у м. Луцьку.</w:t>
      </w:r>
    </w:p>
    <w:p w14:paraId="6E649078" w14:textId="77777777" w:rsidR="002E286F" w:rsidRPr="00604C1D" w:rsidRDefault="002E286F" w:rsidP="002E286F">
      <w:pPr>
        <w:pStyle w:val="Standard"/>
        <w:widowControl/>
        <w:ind w:firstLine="567"/>
        <w:jc w:val="both"/>
        <w:rPr>
          <w:rFonts w:ascii="Times New Roman" w:hAnsi="Times New Roman" w:cs="Times New Roman"/>
          <w:spacing w:val="-4"/>
          <w:sz w:val="28"/>
          <w:szCs w:val="28"/>
        </w:rPr>
      </w:pPr>
    </w:p>
    <w:p w14:paraId="23074CB3" w14:textId="77777777" w:rsidR="002E286F" w:rsidRPr="00604C1D" w:rsidRDefault="002E286F" w:rsidP="002E286F">
      <w:pPr>
        <w:pStyle w:val="Standard"/>
        <w:widowControl/>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8</w:t>
      </w:r>
      <w:r w:rsidRPr="00604C1D">
        <w:rPr>
          <w:rFonts w:ascii="Times New Roman" w:hAnsi="Times New Roman" w:cs="Times New Roman"/>
          <w:spacing w:val="-2"/>
          <w:sz w:val="28"/>
          <w:szCs w:val="28"/>
        </w:rPr>
        <w:t>. Про надання комунальному закладу загальної середньої освіти «Луцький ліцей № 1 Луцької міської ради» в постійне користування земельної ділянки для будівництва та обслуговування будівель закладів освіти (03.02) на вул. Богдана Хмельницького, 4 у м. Луцьку.</w:t>
      </w:r>
    </w:p>
    <w:p w14:paraId="6A16214D" w14:textId="77777777" w:rsidR="002E286F" w:rsidRPr="00604C1D" w:rsidRDefault="002E286F" w:rsidP="002E286F">
      <w:pPr>
        <w:pStyle w:val="Standard"/>
        <w:widowControl/>
        <w:ind w:firstLine="567"/>
        <w:jc w:val="both"/>
        <w:rPr>
          <w:rFonts w:ascii="Times New Roman" w:hAnsi="Times New Roman" w:cs="Times New Roman"/>
          <w:spacing w:val="-2"/>
          <w:sz w:val="28"/>
          <w:szCs w:val="28"/>
        </w:rPr>
      </w:pPr>
    </w:p>
    <w:p w14:paraId="6E08829A" w14:textId="77777777" w:rsidR="002E286F" w:rsidRPr="00604C1D" w:rsidRDefault="002E286F" w:rsidP="002E286F">
      <w:pPr>
        <w:pStyle w:val="Standard"/>
        <w:widowControl/>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9</w:t>
      </w:r>
      <w:r w:rsidRPr="00604C1D">
        <w:rPr>
          <w:rFonts w:ascii="Times New Roman" w:hAnsi="Times New Roman" w:cs="Times New Roman"/>
          <w:spacing w:val="-2"/>
          <w:sz w:val="28"/>
          <w:szCs w:val="28"/>
        </w:rPr>
        <w:t xml:space="preserve">. Про передачу громадянину Шульгачу С.Ю.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2"/>
          <w:sz w:val="28"/>
          <w:szCs w:val="28"/>
        </w:rPr>
        <w:t>–</w:t>
      </w:r>
      <w:r w:rsidRPr="00604C1D">
        <w:rPr>
          <w:rFonts w:ascii="Times New Roman" w:hAnsi="Times New Roman" w:cs="Times New Roman"/>
          <w:spacing w:val="-2"/>
          <w:sz w:val="28"/>
          <w:szCs w:val="28"/>
        </w:rPr>
        <w:t xml:space="preserve"> 02.</w:t>
      </w:r>
      <w:r>
        <w:rPr>
          <w:rFonts w:ascii="Times New Roman" w:hAnsi="Times New Roman" w:cs="Times New Roman"/>
          <w:spacing w:val="-2"/>
          <w:sz w:val="28"/>
          <w:szCs w:val="28"/>
        </w:rPr>
        <w:t>01 на вул. </w:t>
      </w:r>
      <w:r w:rsidRPr="00604C1D">
        <w:rPr>
          <w:rFonts w:ascii="Times New Roman" w:hAnsi="Times New Roman" w:cs="Times New Roman"/>
          <w:spacing w:val="-2"/>
          <w:sz w:val="28"/>
          <w:szCs w:val="28"/>
        </w:rPr>
        <w:t>Виробничій, 87 у м. Луцьку.</w:t>
      </w:r>
    </w:p>
    <w:p w14:paraId="578742E8" w14:textId="77777777" w:rsidR="002E286F" w:rsidRPr="00604C1D" w:rsidRDefault="002E286F" w:rsidP="002E286F">
      <w:pPr>
        <w:pStyle w:val="Standard"/>
        <w:widowControl/>
        <w:ind w:firstLine="567"/>
        <w:jc w:val="both"/>
        <w:rPr>
          <w:rFonts w:ascii="Times New Roman" w:hAnsi="Times New Roman" w:cs="Times New Roman"/>
          <w:spacing w:val="-2"/>
          <w:sz w:val="28"/>
          <w:szCs w:val="28"/>
        </w:rPr>
      </w:pPr>
    </w:p>
    <w:p w14:paraId="7B1EACF2" w14:textId="77777777" w:rsidR="002E286F" w:rsidRPr="00604C1D" w:rsidRDefault="002E286F" w:rsidP="002E286F">
      <w:pPr>
        <w:pStyle w:val="Standard"/>
        <w:widowControl/>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10</w:t>
      </w:r>
      <w:r w:rsidRPr="00604C1D">
        <w:rPr>
          <w:rFonts w:ascii="Times New Roman" w:hAnsi="Times New Roman" w:cs="Times New Roman"/>
          <w:spacing w:val="-2"/>
          <w:sz w:val="28"/>
          <w:szCs w:val="28"/>
        </w:rPr>
        <w:t xml:space="preserve">. Про передачу громадянину Падалюку М.Я.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2"/>
          <w:sz w:val="28"/>
          <w:szCs w:val="28"/>
        </w:rPr>
        <w:t>–</w:t>
      </w:r>
      <w:r w:rsidRPr="00604C1D">
        <w:rPr>
          <w:rFonts w:ascii="Times New Roman" w:hAnsi="Times New Roman" w:cs="Times New Roman"/>
          <w:spacing w:val="-2"/>
          <w:sz w:val="28"/>
          <w:szCs w:val="28"/>
        </w:rPr>
        <w:t xml:space="preserve"> 02</w:t>
      </w:r>
      <w:r>
        <w:rPr>
          <w:rFonts w:ascii="Times New Roman" w:hAnsi="Times New Roman" w:cs="Times New Roman"/>
          <w:spacing w:val="-2"/>
          <w:sz w:val="28"/>
          <w:szCs w:val="28"/>
        </w:rPr>
        <w:t>.01 на вул. </w:t>
      </w:r>
      <w:r w:rsidRPr="00604C1D">
        <w:rPr>
          <w:rFonts w:ascii="Times New Roman" w:hAnsi="Times New Roman" w:cs="Times New Roman"/>
          <w:spacing w:val="-2"/>
          <w:sz w:val="28"/>
          <w:szCs w:val="28"/>
        </w:rPr>
        <w:t>Вишнівецькій, 5 у м. Луцьку.</w:t>
      </w:r>
    </w:p>
    <w:p w14:paraId="62DDCAFB" w14:textId="77777777" w:rsidR="002E286F" w:rsidRPr="00604C1D" w:rsidRDefault="002E286F" w:rsidP="002E286F">
      <w:pPr>
        <w:pStyle w:val="Standard"/>
        <w:widowControl/>
        <w:ind w:firstLine="567"/>
        <w:jc w:val="both"/>
        <w:rPr>
          <w:rFonts w:ascii="Times New Roman" w:hAnsi="Times New Roman" w:cs="Times New Roman"/>
          <w:spacing w:val="-2"/>
          <w:sz w:val="28"/>
          <w:szCs w:val="28"/>
        </w:rPr>
      </w:pPr>
    </w:p>
    <w:p w14:paraId="71C0DDD1" w14:textId="77777777" w:rsidR="002E286F" w:rsidRPr="00604C1D" w:rsidRDefault="002E286F" w:rsidP="002E286F">
      <w:pPr>
        <w:pStyle w:val="Standard"/>
        <w:widowControl/>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11</w:t>
      </w:r>
      <w:r w:rsidRPr="00604C1D">
        <w:rPr>
          <w:rFonts w:ascii="Times New Roman" w:hAnsi="Times New Roman" w:cs="Times New Roman"/>
          <w:spacing w:val="-2"/>
          <w:sz w:val="28"/>
          <w:szCs w:val="28"/>
        </w:rPr>
        <w:t xml:space="preserve">. Про передачу громадянці Боринець Н.М.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2"/>
          <w:sz w:val="28"/>
          <w:szCs w:val="28"/>
        </w:rPr>
        <w:t>–</w:t>
      </w:r>
      <w:r w:rsidRPr="00604C1D">
        <w:rPr>
          <w:rFonts w:ascii="Times New Roman" w:hAnsi="Times New Roman" w:cs="Times New Roman"/>
          <w:spacing w:val="-2"/>
          <w:sz w:val="28"/>
          <w:szCs w:val="28"/>
        </w:rPr>
        <w:t xml:space="preserve"> 02</w:t>
      </w:r>
      <w:r>
        <w:rPr>
          <w:rFonts w:ascii="Times New Roman" w:hAnsi="Times New Roman" w:cs="Times New Roman"/>
          <w:spacing w:val="-2"/>
          <w:sz w:val="28"/>
          <w:szCs w:val="28"/>
        </w:rPr>
        <w:t>.01 на вул. </w:t>
      </w:r>
      <w:r w:rsidRPr="00604C1D">
        <w:rPr>
          <w:rFonts w:ascii="Times New Roman" w:hAnsi="Times New Roman" w:cs="Times New Roman"/>
          <w:spacing w:val="-2"/>
          <w:sz w:val="28"/>
          <w:szCs w:val="28"/>
        </w:rPr>
        <w:t>Городецькій, 1-Г у м. Луцьку.</w:t>
      </w:r>
    </w:p>
    <w:p w14:paraId="0F0A8494" w14:textId="77777777" w:rsidR="002E286F" w:rsidRPr="00604C1D" w:rsidRDefault="002E286F" w:rsidP="002E286F">
      <w:pPr>
        <w:pStyle w:val="Standard"/>
        <w:widowControl/>
        <w:ind w:firstLine="567"/>
        <w:jc w:val="both"/>
        <w:rPr>
          <w:rFonts w:ascii="Times New Roman" w:hAnsi="Times New Roman" w:cs="Times New Roman"/>
          <w:spacing w:val="-2"/>
          <w:sz w:val="28"/>
          <w:szCs w:val="28"/>
        </w:rPr>
      </w:pPr>
    </w:p>
    <w:p w14:paraId="218CD9BD" w14:textId="77777777" w:rsidR="002E286F" w:rsidRPr="00604C1D" w:rsidRDefault="002E286F" w:rsidP="002E286F">
      <w:pPr>
        <w:pStyle w:val="Standard"/>
        <w:widowControl/>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12</w:t>
      </w:r>
      <w:r w:rsidRPr="00604C1D">
        <w:rPr>
          <w:rFonts w:ascii="Times New Roman" w:hAnsi="Times New Roman" w:cs="Times New Roman"/>
          <w:spacing w:val="-2"/>
          <w:sz w:val="28"/>
          <w:szCs w:val="28"/>
        </w:rPr>
        <w:t xml:space="preserve">. Про передачу громадянці Ключук Г.М.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2"/>
          <w:sz w:val="28"/>
          <w:szCs w:val="28"/>
        </w:rPr>
        <w:t>–</w:t>
      </w:r>
      <w:r w:rsidRPr="00604C1D">
        <w:rPr>
          <w:rFonts w:ascii="Times New Roman" w:hAnsi="Times New Roman" w:cs="Times New Roman"/>
          <w:spacing w:val="-2"/>
          <w:sz w:val="28"/>
          <w:szCs w:val="28"/>
        </w:rPr>
        <w:t xml:space="preserve"> 02</w:t>
      </w:r>
      <w:r>
        <w:rPr>
          <w:rFonts w:ascii="Times New Roman" w:hAnsi="Times New Roman" w:cs="Times New Roman"/>
          <w:spacing w:val="-2"/>
          <w:sz w:val="28"/>
          <w:szCs w:val="28"/>
        </w:rPr>
        <w:t>.01 на вул. </w:t>
      </w:r>
      <w:r w:rsidRPr="00604C1D">
        <w:rPr>
          <w:rFonts w:ascii="Times New Roman" w:hAnsi="Times New Roman" w:cs="Times New Roman"/>
          <w:spacing w:val="-2"/>
          <w:sz w:val="28"/>
          <w:szCs w:val="28"/>
        </w:rPr>
        <w:t>Приміській, 8 у м. Луцьку.</w:t>
      </w:r>
    </w:p>
    <w:p w14:paraId="3389F570" w14:textId="77777777" w:rsidR="002E286F" w:rsidRPr="00604C1D" w:rsidRDefault="002E286F" w:rsidP="002E286F">
      <w:pPr>
        <w:pStyle w:val="Standard"/>
        <w:widowControl/>
        <w:ind w:firstLine="567"/>
        <w:jc w:val="both"/>
        <w:rPr>
          <w:rFonts w:ascii="Times New Roman" w:hAnsi="Times New Roman" w:cs="Times New Roman"/>
          <w:spacing w:val="-2"/>
          <w:sz w:val="28"/>
          <w:szCs w:val="28"/>
        </w:rPr>
      </w:pPr>
    </w:p>
    <w:p w14:paraId="4E9991FE" w14:textId="77777777" w:rsidR="002E286F" w:rsidRPr="00604C1D" w:rsidRDefault="002E286F" w:rsidP="002E286F">
      <w:pPr>
        <w:pStyle w:val="Standard"/>
        <w:widowControl/>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13</w:t>
      </w:r>
      <w:r w:rsidRPr="00604C1D">
        <w:rPr>
          <w:rFonts w:ascii="Times New Roman" w:hAnsi="Times New Roman" w:cs="Times New Roman"/>
          <w:spacing w:val="-2"/>
          <w:sz w:val="28"/>
          <w:szCs w:val="28"/>
        </w:rPr>
        <w:t xml:space="preserve">. Про передачу громадянці Ремішевській М.І.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2"/>
          <w:sz w:val="28"/>
          <w:szCs w:val="28"/>
        </w:rPr>
        <w:t>–</w:t>
      </w:r>
      <w:r w:rsidRPr="00604C1D">
        <w:rPr>
          <w:rFonts w:ascii="Times New Roman" w:hAnsi="Times New Roman" w:cs="Times New Roman"/>
          <w:spacing w:val="-2"/>
          <w:sz w:val="28"/>
          <w:szCs w:val="28"/>
        </w:rPr>
        <w:t xml:space="preserve"> 02</w:t>
      </w:r>
      <w:r>
        <w:rPr>
          <w:rFonts w:ascii="Times New Roman" w:hAnsi="Times New Roman" w:cs="Times New Roman"/>
          <w:spacing w:val="-2"/>
          <w:sz w:val="28"/>
          <w:szCs w:val="28"/>
        </w:rPr>
        <w:t>.01 на вул. Степовій, </w:t>
      </w:r>
      <w:r w:rsidRPr="00604C1D">
        <w:rPr>
          <w:rFonts w:ascii="Times New Roman" w:hAnsi="Times New Roman" w:cs="Times New Roman"/>
          <w:spacing w:val="-2"/>
          <w:sz w:val="28"/>
          <w:szCs w:val="28"/>
        </w:rPr>
        <w:t>40 у м. Луцьку.</w:t>
      </w:r>
    </w:p>
    <w:p w14:paraId="7482A1F9" w14:textId="77777777" w:rsidR="002E286F" w:rsidRPr="00604C1D" w:rsidRDefault="002E286F" w:rsidP="002E286F">
      <w:pPr>
        <w:pStyle w:val="Standard"/>
        <w:widowControl/>
        <w:ind w:firstLine="567"/>
        <w:jc w:val="both"/>
        <w:rPr>
          <w:rFonts w:ascii="Times New Roman" w:hAnsi="Times New Roman" w:cs="Times New Roman"/>
          <w:spacing w:val="-2"/>
          <w:sz w:val="28"/>
          <w:szCs w:val="28"/>
        </w:rPr>
      </w:pPr>
    </w:p>
    <w:p w14:paraId="528CD274" w14:textId="77777777" w:rsidR="002E286F" w:rsidRPr="00604C1D" w:rsidRDefault="002E286F" w:rsidP="002E286F">
      <w:pPr>
        <w:pStyle w:val="Standard"/>
        <w:widowControl/>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14</w:t>
      </w:r>
      <w:r w:rsidRPr="00604C1D">
        <w:rPr>
          <w:rFonts w:ascii="Times New Roman" w:hAnsi="Times New Roman" w:cs="Times New Roman"/>
          <w:spacing w:val="-2"/>
          <w:sz w:val="28"/>
          <w:szCs w:val="28"/>
        </w:rPr>
        <w:t xml:space="preserve">. Про передачу громадянам Матвійчук М.Й., Попку А.В., Долгій Л.В., Музиченку О.С., Грелі Т.І., Ковальчук Н.І., Герасимчук В.В., Яцюрі Ю.П., Яцюрі Т.В.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2"/>
          <w:sz w:val="28"/>
          <w:szCs w:val="28"/>
        </w:rPr>
        <w:t>–</w:t>
      </w:r>
      <w:r w:rsidRPr="00604C1D">
        <w:rPr>
          <w:rFonts w:ascii="Times New Roman" w:hAnsi="Times New Roman" w:cs="Times New Roman"/>
          <w:spacing w:val="-2"/>
          <w:sz w:val="28"/>
          <w:szCs w:val="28"/>
        </w:rPr>
        <w:t xml:space="preserve"> 02.01 на вул. Будівельників, 9 у м. Луцьку.</w:t>
      </w:r>
    </w:p>
    <w:p w14:paraId="7F7295DC" w14:textId="77777777" w:rsidR="002E286F" w:rsidRPr="00604C1D" w:rsidRDefault="002E286F" w:rsidP="002E286F">
      <w:pPr>
        <w:pStyle w:val="Standard"/>
        <w:widowControl/>
        <w:ind w:firstLine="567"/>
        <w:jc w:val="both"/>
        <w:rPr>
          <w:rFonts w:ascii="Times New Roman" w:hAnsi="Times New Roman" w:cs="Times New Roman"/>
          <w:spacing w:val="-2"/>
          <w:sz w:val="28"/>
          <w:szCs w:val="28"/>
        </w:rPr>
      </w:pPr>
    </w:p>
    <w:p w14:paraId="69EC2470" w14:textId="734ACD86" w:rsidR="002E286F" w:rsidRDefault="002E286F" w:rsidP="002E286F">
      <w:pPr>
        <w:pStyle w:val="Standard"/>
        <w:widowControl/>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15</w:t>
      </w:r>
      <w:r w:rsidRPr="00604C1D">
        <w:rPr>
          <w:rFonts w:ascii="Times New Roman" w:hAnsi="Times New Roman" w:cs="Times New Roman"/>
          <w:spacing w:val="-2"/>
          <w:sz w:val="28"/>
          <w:szCs w:val="28"/>
        </w:rPr>
        <w:t xml:space="preserve">. Про передачу громадянам Гаврильчак Л.Ф., Гаврильчак Л.І. безоплатно у спільну часткову власність земельної ділянки для будівництва і </w:t>
      </w:r>
      <w:r w:rsidRPr="00604C1D">
        <w:rPr>
          <w:rFonts w:ascii="Times New Roman" w:hAnsi="Times New Roman" w:cs="Times New Roman"/>
          <w:spacing w:val="-2"/>
          <w:sz w:val="28"/>
          <w:szCs w:val="28"/>
        </w:rPr>
        <w:lastRenderedPageBreak/>
        <w:t xml:space="preserve">обслуговування житлового будинку, господарських будівель і споруд (присадибна ділянка) </w:t>
      </w:r>
      <w:r>
        <w:rPr>
          <w:rFonts w:ascii="Times New Roman" w:hAnsi="Times New Roman" w:cs="Times New Roman"/>
          <w:spacing w:val="-2"/>
          <w:sz w:val="28"/>
          <w:szCs w:val="28"/>
        </w:rPr>
        <w:t>–</w:t>
      </w:r>
      <w:r w:rsidRPr="00604C1D">
        <w:rPr>
          <w:rFonts w:ascii="Times New Roman" w:hAnsi="Times New Roman" w:cs="Times New Roman"/>
          <w:spacing w:val="-2"/>
          <w:sz w:val="28"/>
          <w:szCs w:val="28"/>
        </w:rPr>
        <w:t xml:space="preserve"> 02.01 на вул. Гетьмана Дорошенка, 12 у м. Луцьку.</w:t>
      </w:r>
    </w:p>
    <w:p w14:paraId="17BB7070" w14:textId="77777777" w:rsidR="00FA61F2" w:rsidRPr="00604C1D" w:rsidRDefault="00FA61F2" w:rsidP="002E286F">
      <w:pPr>
        <w:pStyle w:val="Standard"/>
        <w:widowControl/>
        <w:ind w:firstLine="567"/>
        <w:jc w:val="both"/>
        <w:rPr>
          <w:rFonts w:ascii="Times New Roman" w:hAnsi="Times New Roman" w:cs="Times New Roman"/>
          <w:spacing w:val="-2"/>
          <w:sz w:val="28"/>
          <w:szCs w:val="28"/>
        </w:rPr>
      </w:pPr>
    </w:p>
    <w:p w14:paraId="392F1C3B" w14:textId="77777777" w:rsidR="002E286F" w:rsidRPr="00604C1D" w:rsidRDefault="002E286F" w:rsidP="002E286F">
      <w:pPr>
        <w:pStyle w:val="Standard"/>
        <w:widowControl/>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16</w:t>
      </w:r>
      <w:r w:rsidRPr="00604C1D">
        <w:rPr>
          <w:rFonts w:ascii="Times New Roman" w:hAnsi="Times New Roman" w:cs="Times New Roman"/>
          <w:spacing w:val="-2"/>
          <w:sz w:val="28"/>
          <w:szCs w:val="28"/>
        </w:rPr>
        <w:t xml:space="preserve">. Про передачу громадянам Тимощуку І.О., Тимощуку О.В.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2"/>
          <w:sz w:val="28"/>
          <w:szCs w:val="28"/>
        </w:rPr>
        <w:t>–</w:t>
      </w:r>
      <w:r w:rsidRPr="00604C1D">
        <w:rPr>
          <w:rFonts w:ascii="Times New Roman" w:hAnsi="Times New Roman" w:cs="Times New Roman"/>
          <w:spacing w:val="-2"/>
          <w:sz w:val="28"/>
          <w:szCs w:val="28"/>
        </w:rPr>
        <w:t xml:space="preserve"> 02.01 на вул. Клима Савура, 73 у м. Луцьку.</w:t>
      </w:r>
    </w:p>
    <w:p w14:paraId="5F5ADB9F" w14:textId="77777777" w:rsidR="002E286F" w:rsidRPr="00604C1D" w:rsidRDefault="002E286F" w:rsidP="002E286F">
      <w:pPr>
        <w:pStyle w:val="Standard"/>
        <w:widowControl/>
        <w:ind w:firstLine="567"/>
        <w:jc w:val="both"/>
        <w:rPr>
          <w:rFonts w:ascii="Times New Roman" w:hAnsi="Times New Roman" w:cs="Times New Roman"/>
          <w:spacing w:val="-2"/>
          <w:sz w:val="28"/>
          <w:szCs w:val="28"/>
        </w:rPr>
      </w:pPr>
    </w:p>
    <w:p w14:paraId="3BA85AF3" w14:textId="77777777" w:rsidR="002E286F" w:rsidRPr="00604C1D" w:rsidRDefault="002E286F" w:rsidP="002E286F">
      <w:pPr>
        <w:pStyle w:val="Standard"/>
        <w:widowControl/>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17</w:t>
      </w:r>
      <w:r w:rsidRPr="00604C1D">
        <w:rPr>
          <w:rFonts w:ascii="Times New Roman" w:hAnsi="Times New Roman" w:cs="Times New Roman"/>
          <w:spacing w:val="-2"/>
          <w:sz w:val="28"/>
          <w:szCs w:val="28"/>
        </w:rPr>
        <w:t xml:space="preserve">. Про передачу громадянам Бобаку І.С., Бобак О.М., Гачкевич Г.М., Каченюк Л.М., Поповій А.В.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2"/>
          <w:sz w:val="28"/>
          <w:szCs w:val="28"/>
        </w:rPr>
        <w:t>–</w:t>
      </w:r>
      <w:r w:rsidRPr="00604C1D">
        <w:rPr>
          <w:rFonts w:ascii="Times New Roman" w:hAnsi="Times New Roman" w:cs="Times New Roman"/>
          <w:spacing w:val="-2"/>
          <w:sz w:val="28"/>
          <w:szCs w:val="28"/>
        </w:rPr>
        <w:t xml:space="preserve"> 02.01 </w:t>
      </w:r>
      <w:r>
        <w:rPr>
          <w:rFonts w:ascii="Times New Roman" w:hAnsi="Times New Roman" w:cs="Times New Roman"/>
          <w:spacing w:val="-2"/>
          <w:sz w:val="28"/>
          <w:szCs w:val="28"/>
        </w:rPr>
        <w:t>на вул. </w:t>
      </w:r>
      <w:r w:rsidRPr="00604C1D">
        <w:rPr>
          <w:rFonts w:ascii="Times New Roman" w:hAnsi="Times New Roman" w:cs="Times New Roman"/>
          <w:spacing w:val="-2"/>
          <w:sz w:val="28"/>
          <w:szCs w:val="28"/>
        </w:rPr>
        <w:t>Повстанській, 13 у м. Луцьку.</w:t>
      </w:r>
    </w:p>
    <w:p w14:paraId="44B5DD3D" w14:textId="77777777" w:rsidR="002E286F" w:rsidRPr="00604C1D" w:rsidRDefault="002E286F" w:rsidP="002E286F">
      <w:pPr>
        <w:pStyle w:val="Standard"/>
        <w:widowControl/>
        <w:ind w:firstLine="567"/>
        <w:jc w:val="both"/>
        <w:rPr>
          <w:rFonts w:ascii="Times New Roman" w:hAnsi="Times New Roman" w:cs="Times New Roman"/>
          <w:spacing w:val="-2"/>
          <w:sz w:val="28"/>
          <w:szCs w:val="28"/>
        </w:rPr>
      </w:pPr>
    </w:p>
    <w:p w14:paraId="0FF55982" w14:textId="77777777" w:rsidR="002E286F" w:rsidRPr="00604C1D" w:rsidRDefault="002E286F" w:rsidP="002E286F">
      <w:pPr>
        <w:pStyle w:val="Standard"/>
        <w:widowControl/>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18</w:t>
      </w:r>
      <w:r w:rsidRPr="00604C1D">
        <w:rPr>
          <w:rFonts w:ascii="Times New Roman" w:hAnsi="Times New Roman" w:cs="Times New Roman"/>
          <w:spacing w:val="-2"/>
          <w:sz w:val="28"/>
          <w:szCs w:val="28"/>
        </w:rPr>
        <w:t xml:space="preserve">. Про передачу громадянам Макарчук М.О., Єгоровій Л.Ю., Кідибі І.І.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2"/>
          <w:sz w:val="28"/>
          <w:szCs w:val="28"/>
        </w:rPr>
        <w:t>–</w:t>
      </w:r>
      <w:r w:rsidRPr="00604C1D">
        <w:rPr>
          <w:rFonts w:ascii="Times New Roman" w:hAnsi="Times New Roman" w:cs="Times New Roman"/>
          <w:spacing w:val="-2"/>
          <w:sz w:val="28"/>
          <w:szCs w:val="28"/>
        </w:rPr>
        <w:t xml:space="preserve"> 02.01 на вул. Космонавта Леоніда Каденюка, 8 у м. Луцьку.</w:t>
      </w:r>
    </w:p>
    <w:p w14:paraId="52779CBA" w14:textId="77777777" w:rsidR="002E286F" w:rsidRPr="00604C1D" w:rsidRDefault="002E286F" w:rsidP="002E286F">
      <w:pPr>
        <w:pStyle w:val="Standard"/>
        <w:widowControl/>
        <w:ind w:firstLine="567"/>
        <w:jc w:val="both"/>
        <w:rPr>
          <w:rFonts w:ascii="Times New Roman" w:hAnsi="Times New Roman" w:cs="Times New Roman"/>
          <w:spacing w:val="-2"/>
          <w:sz w:val="28"/>
          <w:szCs w:val="28"/>
        </w:rPr>
      </w:pPr>
    </w:p>
    <w:p w14:paraId="51C476DE" w14:textId="77777777" w:rsidR="002E286F" w:rsidRPr="00604C1D" w:rsidRDefault="002E286F" w:rsidP="002E286F">
      <w:pPr>
        <w:pStyle w:val="Standard"/>
        <w:widowControl/>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19</w:t>
      </w:r>
      <w:r w:rsidRPr="00604C1D">
        <w:rPr>
          <w:rFonts w:ascii="Times New Roman" w:hAnsi="Times New Roman" w:cs="Times New Roman"/>
          <w:spacing w:val="-2"/>
          <w:sz w:val="28"/>
          <w:szCs w:val="28"/>
        </w:rPr>
        <w:t xml:space="preserve">. Про передачу громадянам Цигановій В.І., Гловацькій О.М., Кондрашиній Т.С., Сімаковій О.С.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2"/>
          <w:sz w:val="28"/>
          <w:szCs w:val="28"/>
        </w:rPr>
        <w:t>–</w:t>
      </w:r>
      <w:r w:rsidRPr="00604C1D">
        <w:rPr>
          <w:rFonts w:ascii="Times New Roman" w:hAnsi="Times New Roman" w:cs="Times New Roman"/>
          <w:spacing w:val="-2"/>
          <w:sz w:val="28"/>
          <w:szCs w:val="28"/>
        </w:rPr>
        <w:t xml:space="preserve"> 02.01 на вул. Костюка Дениса, 2 у м. Луцьку.</w:t>
      </w:r>
    </w:p>
    <w:p w14:paraId="791100AE" w14:textId="77777777" w:rsidR="002E286F" w:rsidRPr="00604C1D" w:rsidRDefault="002E286F" w:rsidP="002E286F">
      <w:pPr>
        <w:pStyle w:val="Standard"/>
        <w:widowControl/>
        <w:ind w:firstLine="567"/>
        <w:jc w:val="both"/>
        <w:rPr>
          <w:rFonts w:ascii="Times New Roman" w:hAnsi="Times New Roman" w:cs="Times New Roman"/>
          <w:spacing w:val="-2"/>
          <w:sz w:val="28"/>
          <w:szCs w:val="28"/>
        </w:rPr>
      </w:pPr>
    </w:p>
    <w:p w14:paraId="1C5411D8" w14:textId="77777777" w:rsidR="002E286F" w:rsidRPr="00604C1D" w:rsidRDefault="002E286F" w:rsidP="002E286F">
      <w:pPr>
        <w:pStyle w:val="Standard"/>
        <w:widowControl/>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20</w:t>
      </w:r>
      <w:r w:rsidRPr="00604C1D">
        <w:rPr>
          <w:rFonts w:ascii="Times New Roman" w:hAnsi="Times New Roman" w:cs="Times New Roman"/>
          <w:spacing w:val="-2"/>
          <w:sz w:val="28"/>
          <w:szCs w:val="28"/>
        </w:rPr>
        <w:t xml:space="preserve">. Про передачу громадянам Стоянович Л.Й., Корецькому С.В. безоплатно у спільну сумісну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2"/>
          <w:sz w:val="28"/>
          <w:szCs w:val="28"/>
        </w:rPr>
        <w:t>–</w:t>
      </w:r>
      <w:r w:rsidRPr="00604C1D">
        <w:rPr>
          <w:rFonts w:ascii="Times New Roman" w:hAnsi="Times New Roman" w:cs="Times New Roman"/>
          <w:spacing w:val="-2"/>
          <w:sz w:val="28"/>
          <w:szCs w:val="28"/>
        </w:rPr>
        <w:t xml:space="preserve"> 02.01 на вул. Львівській, 47 у м. Луцьку.</w:t>
      </w:r>
    </w:p>
    <w:p w14:paraId="603D3E0B" w14:textId="77777777" w:rsidR="002E286F" w:rsidRPr="00604C1D" w:rsidRDefault="002E286F" w:rsidP="002E286F">
      <w:pPr>
        <w:pStyle w:val="Standard"/>
        <w:widowControl/>
        <w:ind w:firstLine="567"/>
        <w:jc w:val="both"/>
        <w:rPr>
          <w:rFonts w:ascii="Times New Roman" w:hAnsi="Times New Roman" w:cs="Times New Roman"/>
          <w:spacing w:val="-2"/>
          <w:sz w:val="28"/>
          <w:szCs w:val="28"/>
        </w:rPr>
      </w:pPr>
    </w:p>
    <w:p w14:paraId="28821D24" w14:textId="77777777" w:rsidR="002E286F" w:rsidRPr="00604C1D" w:rsidRDefault="002E286F" w:rsidP="002E286F">
      <w:pPr>
        <w:pStyle w:val="Standard"/>
        <w:widowControl/>
        <w:ind w:firstLine="567"/>
        <w:jc w:val="both"/>
        <w:rPr>
          <w:rFonts w:ascii="Times New Roman" w:hAnsi="Times New Roman" w:cs="Times New Roman"/>
          <w:spacing w:val="-2"/>
          <w:sz w:val="28"/>
          <w:szCs w:val="28"/>
        </w:rPr>
      </w:pPr>
      <w:r>
        <w:rPr>
          <w:rFonts w:ascii="Times New Roman" w:hAnsi="Times New Roman" w:cs="Times New Roman"/>
          <w:spacing w:val="-2"/>
          <w:sz w:val="28"/>
          <w:szCs w:val="28"/>
        </w:rPr>
        <w:t>21</w:t>
      </w:r>
      <w:r w:rsidRPr="00604C1D">
        <w:rPr>
          <w:rFonts w:ascii="Times New Roman" w:hAnsi="Times New Roman" w:cs="Times New Roman"/>
          <w:spacing w:val="-2"/>
          <w:sz w:val="28"/>
          <w:szCs w:val="28"/>
        </w:rPr>
        <w:t xml:space="preserve">. Про зміну Луцькій міській територіальній громаді, від імені якої діє Луцька міська рада (землекористувач громадянин Гнатюк П.І.), цільового призначення земельної ділянки та передачу безоплатно у власність земельної ділянки для будівництва і обслуговування житлового будинку, господарських будівель і споруд (присадибна ділянка) </w:t>
      </w:r>
      <w:r>
        <w:rPr>
          <w:rFonts w:ascii="Times New Roman" w:hAnsi="Times New Roman" w:cs="Times New Roman"/>
          <w:spacing w:val="-2"/>
          <w:sz w:val="28"/>
          <w:szCs w:val="28"/>
        </w:rPr>
        <w:t>–</w:t>
      </w:r>
      <w:r w:rsidRPr="00604C1D">
        <w:rPr>
          <w:rFonts w:ascii="Times New Roman" w:hAnsi="Times New Roman" w:cs="Times New Roman"/>
          <w:spacing w:val="-2"/>
          <w:sz w:val="28"/>
          <w:szCs w:val="28"/>
        </w:rPr>
        <w:t xml:space="preserve"> 02.01 на вул. Івасюка Володимира, 90 у м. Луцьку.</w:t>
      </w:r>
    </w:p>
    <w:p w14:paraId="22A4AC32" w14:textId="77777777" w:rsidR="002E286F" w:rsidRPr="00604C1D" w:rsidRDefault="002E286F" w:rsidP="002E286F">
      <w:pPr>
        <w:pStyle w:val="Standard"/>
        <w:widowControl/>
        <w:ind w:firstLine="567"/>
        <w:jc w:val="both"/>
        <w:rPr>
          <w:rFonts w:ascii="Times New Roman" w:hAnsi="Times New Roman" w:cs="Times New Roman"/>
          <w:spacing w:val="-2"/>
          <w:sz w:val="28"/>
          <w:szCs w:val="28"/>
        </w:rPr>
      </w:pPr>
    </w:p>
    <w:p w14:paraId="226EC3E5" w14:textId="77777777" w:rsidR="002E286F" w:rsidRPr="00604C1D" w:rsidRDefault="002E286F" w:rsidP="002E286F">
      <w:pPr>
        <w:pStyle w:val="Standard"/>
        <w:widowControl/>
        <w:ind w:firstLine="567"/>
        <w:jc w:val="both"/>
        <w:rPr>
          <w:rFonts w:ascii="Times New Roman" w:hAnsi="Times New Roman" w:cs="Times New Roman"/>
          <w:bCs/>
          <w:spacing w:val="-4"/>
          <w:sz w:val="28"/>
          <w:szCs w:val="28"/>
          <w:lang w:bidi="ar-SA"/>
        </w:rPr>
      </w:pPr>
      <w:r>
        <w:rPr>
          <w:rFonts w:ascii="Times New Roman" w:hAnsi="Times New Roman" w:cs="Times New Roman"/>
          <w:bCs/>
          <w:spacing w:val="-4"/>
          <w:sz w:val="28"/>
          <w:szCs w:val="28"/>
          <w:lang w:bidi="ar-SA"/>
        </w:rPr>
        <w:t>22</w:t>
      </w:r>
      <w:r w:rsidRPr="00604C1D">
        <w:rPr>
          <w:rFonts w:ascii="Times New Roman" w:hAnsi="Times New Roman" w:cs="Times New Roman"/>
          <w:bCs/>
          <w:spacing w:val="-4"/>
          <w:sz w:val="28"/>
          <w:szCs w:val="28"/>
          <w:lang w:bidi="ar-SA"/>
        </w:rPr>
        <w:t>. Про затвердження громадянину Ковалю Д.Б. проєкту землеустрою щодо відведення земельної ділянки та зміну її цільового призначення для будівництва і обслуговування багатоквартирного житлового будинку (02.03) на вул. Гостинній, 4 у м. Луцьку.</w:t>
      </w:r>
    </w:p>
    <w:p w14:paraId="0E5DF7D8" w14:textId="77777777" w:rsidR="002E286F" w:rsidRPr="00604C1D" w:rsidRDefault="002E286F" w:rsidP="002E286F">
      <w:pPr>
        <w:pStyle w:val="Standard"/>
        <w:widowControl/>
        <w:ind w:firstLine="567"/>
        <w:jc w:val="both"/>
        <w:rPr>
          <w:rFonts w:ascii="Times New Roman" w:hAnsi="Times New Roman" w:cs="Times New Roman"/>
          <w:bCs/>
          <w:spacing w:val="-4"/>
          <w:sz w:val="28"/>
          <w:szCs w:val="28"/>
          <w:lang w:bidi="ar-SA"/>
        </w:rPr>
      </w:pPr>
    </w:p>
    <w:p w14:paraId="45F9D02B" w14:textId="610830FC" w:rsidR="002E286F" w:rsidRDefault="002E286F" w:rsidP="002E286F">
      <w:pPr>
        <w:pStyle w:val="Standard"/>
        <w:widowControl/>
        <w:ind w:firstLine="567"/>
        <w:jc w:val="both"/>
        <w:rPr>
          <w:rFonts w:ascii="Times New Roman" w:eastAsia="Times New Roman" w:hAnsi="Times New Roman" w:cs="Times New Roman"/>
          <w:spacing w:val="2"/>
          <w:sz w:val="28"/>
          <w:szCs w:val="28"/>
          <w:lang w:bidi="ar-SA"/>
        </w:rPr>
      </w:pPr>
      <w:r>
        <w:rPr>
          <w:rFonts w:ascii="Times New Roman" w:eastAsia="Times New Roman" w:hAnsi="Times New Roman" w:cs="Times New Roman"/>
          <w:spacing w:val="2"/>
          <w:sz w:val="28"/>
          <w:szCs w:val="28"/>
          <w:lang w:bidi="ar-SA"/>
        </w:rPr>
        <w:t>23</w:t>
      </w:r>
      <w:r w:rsidRPr="00604C1D">
        <w:rPr>
          <w:rFonts w:ascii="Times New Roman" w:eastAsia="Times New Roman" w:hAnsi="Times New Roman" w:cs="Times New Roman"/>
          <w:spacing w:val="2"/>
          <w:sz w:val="28"/>
          <w:szCs w:val="28"/>
          <w:lang w:bidi="ar-SA"/>
        </w:rPr>
        <w:t>. Про поновлення договору оренди землі громадянину Дзірбі П.Р. для будівництва та обслуговування торгового павільйону в критій зупинці громадського транспорту (03.07) на вул. Польовій, 3-Б у м. Луцьку.</w:t>
      </w:r>
    </w:p>
    <w:p w14:paraId="124C267D" w14:textId="77777777" w:rsidR="00FA61F2" w:rsidRPr="00604C1D" w:rsidRDefault="00FA61F2" w:rsidP="002E286F">
      <w:pPr>
        <w:pStyle w:val="Standard"/>
        <w:widowControl/>
        <w:ind w:firstLine="567"/>
        <w:jc w:val="both"/>
        <w:rPr>
          <w:rFonts w:ascii="Times New Roman" w:eastAsia="Times New Roman" w:hAnsi="Times New Roman" w:cs="Times New Roman"/>
          <w:spacing w:val="2"/>
          <w:sz w:val="28"/>
          <w:szCs w:val="28"/>
          <w:lang w:bidi="ar-SA"/>
        </w:rPr>
      </w:pPr>
    </w:p>
    <w:p w14:paraId="5BA6EA2E" w14:textId="77777777" w:rsidR="002E286F" w:rsidRPr="00604C1D" w:rsidRDefault="002E286F" w:rsidP="002E286F">
      <w:pPr>
        <w:pStyle w:val="Standard"/>
        <w:widowControl/>
        <w:ind w:firstLine="567"/>
        <w:jc w:val="both"/>
        <w:rPr>
          <w:rFonts w:ascii="Times New Roman" w:eastAsia="Times New Roman" w:hAnsi="Times New Roman" w:cs="Times New Roman"/>
          <w:spacing w:val="-4"/>
          <w:sz w:val="28"/>
          <w:szCs w:val="28"/>
        </w:rPr>
      </w:pPr>
      <w:r>
        <w:rPr>
          <w:rFonts w:ascii="Times New Roman" w:eastAsia="Times New Roman" w:hAnsi="Times New Roman" w:cs="Times New Roman"/>
          <w:spacing w:val="-4"/>
          <w:sz w:val="28"/>
          <w:szCs w:val="28"/>
        </w:rPr>
        <w:t>24</w:t>
      </w:r>
      <w:r w:rsidRPr="00604C1D">
        <w:rPr>
          <w:rFonts w:ascii="Times New Roman" w:eastAsia="Times New Roman" w:hAnsi="Times New Roman" w:cs="Times New Roman"/>
          <w:spacing w:val="-4"/>
          <w:sz w:val="28"/>
          <w:szCs w:val="28"/>
        </w:rPr>
        <w:t>. Про поновлення договору оренди землі громадянам Квятковському В.О., Червонящому В.В. для обслуговування продовольчого магазину-павільйону в критій зупинці громадського транспорту (03.07) на просп. Молоді, 19-Б у м. Луцьку.</w:t>
      </w:r>
    </w:p>
    <w:p w14:paraId="2D72C50C"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26FE2B23" w14:textId="77777777" w:rsidR="002E286F" w:rsidRPr="00604C1D" w:rsidRDefault="002E286F" w:rsidP="002E286F">
      <w:pPr>
        <w:pStyle w:val="Standard"/>
        <w:widowControl/>
        <w:ind w:firstLine="567"/>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4"/>
          <w:sz w:val="28"/>
          <w:szCs w:val="28"/>
        </w:rPr>
        <w:t>25</w:t>
      </w:r>
      <w:r w:rsidRPr="00604C1D">
        <w:rPr>
          <w:rFonts w:ascii="Times New Roman" w:eastAsia="Times New Roman" w:hAnsi="Times New Roman" w:cs="Times New Roman"/>
          <w:spacing w:val="-4"/>
          <w:sz w:val="28"/>
          <w:szCs w:val="28"/>
        </w:rPr>
        <w:t>. Про поновлення договору оренди землі громадянину Червонящому В.В. для будівництва та обслуговування торгового павільйону в критій зупинці громадського транспорту (03.07) на просп. Президента Грушевського, 21-А у м. Луцьку</w:t>
      </w:r>
      <w:r w:rsidRPr="00604C1D">
        <w:rPr>
          <w:rFonts w:ascii="Times New Roman" w:eastAsia="Times New Roman" w:hAnsi="Times New Roman" w:cs="Times New Roman"/>
          <w:spacing w:val="2"/>
          <w:sz w:val="28"/>
          <w:szCs w:val="28"/>
        </w:rPr>
        <w:t>.</w:t>
      </w:r>
    </w:p>
    <w:p w14:paraId="7FC9A604"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75F2F284" w14:textId="77777777" w:rsidR="002E286F" w:rsidRPr="00604C1D" w:rsidRDefault="002E286F" w:rsidP="002E286F">
      <w:pPr>
        <w:pStyle w:val="Standard"/>
        <w:widowControl/>
        <w:ind w:firstLine="567"/>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26</w:t>
      </w:r>
      <w:r w:rsidRPr="00604C1D">
        <w:rPr>
          <w:rFonts w:ascii="Times New Roman" w:eastAsia="Times New Roman" w:hAnsi="Times New Roman" w:cs="Times New Roman"/>
          <w:spacing w:val="2"/>
          <w:sz w:val="28"/>
          <w:szCs w:val="28"/>
        </w:rPr>
        <w:t>. Про відмову ГК «БУДІВЕЛЬНИК-2» у поновленні договору оренди землі для обслуговування гаражів (02.05) на вул. Конякіна, 16-И у м. Луцьку.</w:t>
      </w:r>
    </w:p>
    <w:p w14:paraId="044EB6F4" w14:textId="77777777" w:rsidR="002E286F" w:rsidRPr="00604C1D" w:rsidRDefault="002E286F" w:rsidP="002E286F">
      <w:pPr>
        <w:pStyle w:val="Standard"/>
        <w:widowControl/>
        <w:ind w:firstLine="567"/>
        <w:jc w:val="both"/>
        <w:rPr>
          <w:rFonts w:ascii="Times New Roman" w:eastAsia="Times New Roman" w:hAnsi="Times New Roman" w:cs="Times New Roman"/>
          <w:spacing w:val="2"/>
          <w:sz w:val="28"/>
          <w:szCs w:val="28"/>
        </w:rPr>
      </w:pPr>
    </w:p>
    <w:p w14:paraId="5ACD7200" w14:textId="77777777" w:rsidR="002E286F" w:rsidRPr="00604C1D" w:rsidRDefault="002E286F" w:rsidP="002E286F">
      <w:pPr>
        <w:pStyle w:val="Standard"/>
        <w:widowControl/>
        <w:ind w:firstLine="567"/>
        <w:jc w:val="both"/>
        <w:rPr>
          <w:rStyle w:val="af"/>
          <w:rFonts w:ascii="Times New Roman" w:eastAsia="Times New Roman" w:hAnsi="Times New Roman" w:cs="Times New Roman"/>
          <w:bCs/>
          <w:i w:val="0"/>
          <w:spacing w:val="-6"/>
          <w:sz w:val="28"/>
          <w:szCs w:val="28"/>
          <w:shd w:val="clear" w:color="auto" w:fill="FFFFFF"/>
        </w:rPr>
      </w:pPr>
      <w:r>
        <w:rPr>
          <w:rStyle w:val="af"/>
          <w:rFonts w:ascii="Times New Roman" w:eastAsia="Times New Roman" w:hAnsi="Times New Roman" w:cs="Times New Roman"/>
          <w:bCs/>
          <w:i w:val="0"/>
          <w:spacing w:val="-6"/>
          <w:sz w:val="28"/>
          <w:szCs w:val="28"/>
          <w:shd w:val="clear" w:color="auto" w:fill="FFFFFF"/>
        </w:rPr>
        <w:t>27</w:t>
      </w:r>
      <w:r w:rsidRPr="00604C1D">
        <w:rPr>
          <w:rStyle w:val="af"/>
          <w:rFonts w:ascii="Times New Roman" w:eastAsia="Times New Roman" w:hAnsi="Times New Roman" w:cs="Times New Roman"/>
          <w:bCs/>
          <w:i w:val="0"/>
          <w:spacing w:val="-6"/>
          <w:sz w:val="28"/>
          <w:szCs w:val="28"/>
          <w:shd w:val="clear" w:color="auto" w:fill="FFFFFF"/>
        </w:rPr>
        <w:t>. Про відмову громадянці Зязюк О.О. в укладенні договору оренди землі на новий строк на земельну ділянку для розташування автосервісу із стоянкою автомобілів (12.08) на вул. Набережній, 29 у м. Луцьку.</w:t>
      </w:r>
    </w:p>
    <w:p w14:paraId="169B4F28"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5F386D3F"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eastAsia="Times New Roman" w:hAnsi="Times New Roman" w:cs="Times New Roman"/>
          <w:spacing w:val="-6"/>
          <w:sz w:val="28"/>
          <w:szCs w:val="28"/>
        </w:rPr>
        <w:t>28</w:t>
      </w:r>
      <w:r w:rsidRPr="00604C1D">
        <w:rPr>
          <w:rFonts w:ascii="Times New Roman" w:eastAsia="Times New Roman" w:hAnsi="Times New Roman" w:cs="Times New Roman"/>
          <w:spacing w:val="-6"/>
          <w:sz w:val="28"/>
          <w:szCs w:val="28"/>
        </w:rPr>
        <w:t xml:space="preserve">. Про надання </w:t>
      </w:r>
      <w:r w:rsidRPr="00604C1D">
        <w:rPr>
          <w:rFonts w:ascii="Times New Roman" w:eastAsia="Times New Roman" w:hAnsi="Times New Roman" w:cs="Times New Roman"/>
          <w:spacing w:val="-4"/>
          <w:sz w:val="28"/>
          <w:szCs w:val="28"/>
        </w:rPr>
        <w:t>ДП «ЗОРЯНИЙ ЕДЕЛЬ</w:t>
      </w:r>
      <w:r w:rsidRPr="00604C1D">
        <w:rPr>
          <w:rFonts w:ascii="Times New Roman" w:eastAsia="Times New Roman" w:hAnsi="Times New Roman" w:cs="Times New Roman"/>
          <w:spacing w:val="6"/>
          <w:sz w:val="28"/>
          <w:szCs w:val="28"/>
        </w:rPr>
        <w:t>ВЕЙС»</w:t>
      </w:r>
      <w:r w:rsidRPr="00604C1D">
        <w:rPr>
          <w:rFonts w:ascii="Times New Roman" w:eastAsia="Times New Roman" w:hAnsi="Times New Roman" w:cs="Times New Roman"/>
          <w:spacing w:val="-6"/>
          <w:sz w:val="28"/>
          <w:szCs w:val="28"/>
        </w:rPr>
        <w:t xml:space="preserve"> дозволу на розроблення технічної документації із землеустрою щодо встановлення (відновлення) меж земельної ділянки в натурі (на місцевості) на </w:t>
      </w:r>
      <w:r w:rsidRPr="00604C1D">
        <w:rPr>
          <w:rFonts w:ascii="Times New Roman" w:eastAsia="Times New Roman" w:hAnsi="Times New Roman" w:cs="Times New Roman"/>
          <w:bCs/>
          <w:spacing w:val="4"/>
          <w:sz w:val="28"/>
          <w:szCs w:val="28"/>
        </w:rPr>
        <w:t xml:space="preserve">вул. Ветеранів, 1-А </w:t>
      </w:r>
      <w:r w:rsidRPr="00604C1D">
        <w:rPr>
          <w:rFonts w:ascii="Times New Roman" w:hAnsi="Times New Roman" w:cs="Times New Roman"/>
          <w:spacing w:val="-6"/>
          <w:sz w:val="28"/>
          <w:szCs w:val="28"/>
        </w:rPr>
        <w:t>у м. Луцьку.</w:t>
      </w:r>
    </w:p>
    <w:p w14:paraId="12C4012D"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046DD56C" w14:textId="77777777" w:rsidR="002E286F" w:rsidRPr="00604C1D" w:rsidRDefault="002E286F" w:rsidP="002E286F">
      <w:pPr>
        <w:pStyle w:val="Standard"/>
        <w:widowControl/>
        <w:ind w:firstLine="567"/>
        <w:jc w:val="both"/>
        <w:rPr>
          <w:rFonts w:ascii="Times New Roman" w:eastAsia="Times New Roman" w:hAnsi="Times New Roman" w:cs="Times New Roman"/>
          <w:spacing w:val="-6"/>
          <w:sz w:val="28"/>
          <w:szCs w:val="28"/>
        </w:rPr>
      </w:pPr>
      <w:r>
        <w:rPr>
          <w:rFonts w:ascii="Times New Roman" w:eastAsia="Times New Roman" w:hAnsi="Times New Roman" w:cs="Times New Roman"/>
          <w:spacing w:val="-6"/>
          <w:sz w:val="28"/>
          <w:szCs w:val="28"/>
        </w:rPr>
        <w:t>29</w:t>
      </w:r>
      <w:r w:rsidRPr="00604C1D">
        <w:rPr>
          <w:rFonts w:ascii="Times New Roman" w:eastAsia="Times New Roman" w:hAnsi="Times New Roman" w:cs="Times New Roman"/>
          <w:spacing w:val="-6"/>
          <w:sz w:val="28"/>
          <w:szCs w:val="28"/>
        </w:rPr>
        <w:t>. Про надання ПрАТ «ВГП» дозволу на розроблення проєкту землеустрою щодо відведення земельної ділянки для будівництва та обслуговування відстійника нейтральних зіткнень (11.02) на вул. Виробничій, 34 у м. Луцьку.</w:t>
      </w:r>
    </w:p>
    <w:p w14:paraId="04A13AF3" w14:textId="77777777" w:rsidR="002E286F" w:rsidRPr="00604C1D" w:rsidRDefault="002E286F" w:rsidP="002E286F">
      <w:pPr>
        <w:pStyle w:val="Standard"/>
        <w:widowControl/>
        <w:ind w:firstLine="567"/>
        <w:jc w:val="both"/>
        <w:rPr>
          <w:rFonts w:ascii="Times New Roman" w:eastAsia="Times New Roman" w:hAnsi="Times New Roman" w:cs="Times New Roman"/>
          <w:spacing w:val="-6"/>
          <w:sz w:val="28"/>
          <w:szCs w:val="28"/>
        </w:rPr>
      </w:pPr>
    </w:p>
    <w:p w14:paraId="385F1DEC" w14:textId="6BC15C34" w:rsidR="002E286F" w:rsidRPr="00604C1D" w:rsidRDefault="002E286F" w:rsidP="002E286F">
      <w:pPr>
        <w:pStyle w:val="Standard"/>
        <w:widowControl/>
        <w:ind w:firstLine="567"/>
        <w:jc w:val="both"/>
        <w:rPr>
          <w:rFonts w:ascii="Times New Roman" w:hAnsi="Times New Roman" w:cs="Times New Roman"/>
          <w:sz w:val="28"/>
          <w:szCs w:val="28"/>
        </w:rPr>
      </w:pPr>
      <w:r>
        <w:rPr>
          <w:rFonts w:ascii="Times New Roman" w:hAnsi="Times New Roman" w:cs="Times New Roman"/>
          <w:spacing w:val="2"/>
          <w:sz w:val="28"/>
          <w:szCs w:val="28"/>
        </w:rPr>
        <w:t>30</w:t>
      </w:r>
      <w:r w:rsidRPr="00604C1D">
        <w:rPr>
          <w:rFonts w:ascii="Times New Roman" w:hAnsi="Times New Roman" w:cs="Times New Roman"/>
          <w:spacing w:val="2"/>
          <w:sz w:val="28"/>
          <w:szCs w:val="28"/>
        </w:rPr>
        <w:t>. Про надання ГК «БУДІВЕЛЬНИК-3»</w:t>
      </w:r>
      <w:r w:rsidRPr="00604C1D">
        <w:rPr>
          <w:rFonts w:ascii="Times New Roman" w:hAnsi="Times New Roman" w:cs="Times New Roman"/>
          <w:spacing w:val="-2"/>
          <w:sz w:val="28"/>
          <w:szCs w:val="28"/>
        </w:rPr>
        <w:t xml:space="preserve"> </w:t>
      </w:r>
      <w:r w:rsidRPr="00604C1D">
        <w:rPr>
          <w:rFonts w:ascii="Times New Roman" w:hAnsi="Times New Roman" w:cs="Times New Roman"/>
          <w:sz w:val="28"/>
          <w:szCs w:val="28"/>
        </w:rPr>
        <w:t xml:space="preserve">на умовах оренди </w:t>
      </w:r>
      <w:r w:rsidRPr="00604C1D">
        <w:rPr>
          <w:rFonts w:ascii="Times New Roman" w:hAnsi="Times New Roman" w:cs="Times New Roman"/>
          <w:spacing w:val="2"/>
          <w:sz w:val="28"/>
          <w:szCs w:val="28"/>
        </w:rPr>
        <w:t>земельної ділян</w:t>
      </w:r>
      <w:r w:rsidRPr="00604C1D">
        <w:rPr>
          <w:rFonts w:ascii="Times New Roman" w:hAnsi="Times New Roman" w:cs="Times New Roman"/>
          <w:sz w:val="28"/>
          <w:szCs w:val="28"/>
        </w:rPr>
        <w:t>ки</w:t>
      </w:r>
      <w:r w:rsidRPr="00604C1D">
        <w:rPr>
          <w:rFonts w:ascii="Times New Roman" w:hAnsi="Times New Roman" w:cs="Times New Roman"/>
          <w:spacing w:val="2"/>
          <w:sz w:val="28"/>
          <w:szCs w:val="28"/>
        </w:rPr>
        <w:t xml:space="preserve"> </w:t>
      </w:r>
      <w:r w:rsidRPr="00604C1D">
        <w:rPr>
          <w:rFonts w:ascii="Times New Roman" w:hAnsi="Times New Roman" w:cs="Times New Roman"/>
          <w:spacing w:val="-2"/>
          <w:sz w:val="28"/>
          <w:szCs w:val="28"/>
        </w:rPr>
        <w:t>для будівництва та обслуговування гаражів</w:t>
      </w:r>
      <w:r w:rsidRPr="00604C1D">
        <w:rPr>
          <w:rFonts w:ascii="Times New Roman" w:hAnsi="Times New Roman" w:cs="Times New Roman"/>
          <w:spacing w:val="4"/>
          <w:sz w:val="28"/>
          <w:szCs w:val="28"/>
        </w:rPr>
        <w:t xml:space="preserve"> (12.04) на вул. Ківерцівській, 2-А</w:t>
      </w:r>
      <w:r w:rsidRPr="00604C1D">
        <w:rPr>
          <w:rFonts w:ascii="Times New Roman" w:hAnsi="Times New Roman" w:cs="Times New Roman"/>
          <w:sz w:val="28"/>
          <w:szCs w:val="28"/>
        </w:rPr>
        <w:t xml:space="preserve"> у м. Луцьку.</w:t>
      </w:r>
    </w:p>
    <w:p w14:paraId="340BAF91"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3F5B166E" w14:textId="77777777" w:rsidR="002E286F" w:rsidRPr="00604C1D" w:rsidRDefault="002E286F" w:rsidP="002E286F">
      <w:pPr>
        <w:pStyle w:val="Standard"/>
        <w:widowControl/>
        <w:ind w:firstLine="567"/>
        <w:jc w:val="both"/>
        <w:rPr>
          <w:rFonts w:ascii="Times New Roman" w:hAnsi="Times New Roman" w:cs="Times New Roman"/>
          <w:sz w:val="28"/>
          <w:szCs w:val="28"/>
        </w:rPr>
      </w:pPr>
      <w:r>
        <w:rPr>
          <w:rFonts w:ascii="Times New Roman" w:hAnsi="Times New Roman" w:cs="Times New Roman"/>
          <w:spacing w:val="2"/>
          <w:sz w:val="28"/>
          <w:szCs w:val="28"/>
        </w:rPr>
        <w:t>31</w:t>
      </w:r>
      <w:r w:rsidRPr="00604C1D">
        <w:rPr>
          <w:rFonts w:ascii="Times New Roman" w:hAnsi="Times New Roman" w:cs="Times New Roman"/>
          <w:spacing w:val="2"/>
          <w:sz w:val="28"/>
          <w:szCs w:val="28"/>
        </w:rPr>
        <w:t>. Про надання ТзОВ «ВОЛИНЬ-ЗЕРНО-ПРОДУКТ»</w:t>
      </w:r>
      <w:r w:rsidRPr="00604C1D">
        <w:rPr>
          <w:rFonts w:ascii="Times New Roman" w:hAnsi="Times New Roman" w:cs="Times New Roman"/>
          <w:spacing w:val="-2"/>
          <w:sz w:val="28"/>
          <w:szCs w:val="28"/>
        </w:rPr>
        <w:t xml:space="preserve"> </w:t>
      </w:r>
      <w:r w:rsidRPr="00604C1D">
        <w:rPr>
          <w:rFonts w:ascii="Times New Roman" w:hAnsi="Times New Roman" w:cs="Times New Roman"/>
          <w:sz w:val="28"/>
          <w:szCs w:val="28"/>
        </w:rPr>
        <w:t xml:space="preserve">на умовах оренди </w:t>
      </w:r>
      <w:r w:rsidRPr="00604C1D">
        <w:rPr>
          <w:rFonts w:ascii="Times New Roman" w:hAnsi="Times New Roman" w:cs="Times New Roman"/>
          <w:spacing w:val="2"/>
          <w:sz w:val="28"/>
          <w:szCs w:val="28"/>
        </w:rPr>
        <w:t>земельної ділян</w:t>
      </w:r>
      <w:r w:rsidRPr="00604C1D">
        <w:rPr>
          <w:rFonts w:ascii="Times New Roman" w:hAnsi="Times New Roman" w:cs="Times New Roman"/>
          <w:sz w:val="28"/>
          <w:szCs w:val="28"/>
        </w:rPr>
        <w:t>ки</w:t>
      </w:r>
      <w:r w:rsidRPr="00604C1D">
        <w:rPr>
          <w:rFonts w:ascii="Times New Roman" w:hAnsi="Times New Roman" w:cs="Times New Roman"/>
          <w:spacing w:val="2"/>
          <w:sz w:val="28"/>
          <w:szCs w:val="28"/>
        </w:rPr>
        <w:t xml:space="preserve"> </w:t>
      </w:r>
      <w:r w:rsidRPr="00604C1D">
        <w:rPr>
          <w:rFonts w:ascii="Times New Roman" w:hAnsi="Times New Roman" w:cs="Times New Roman"/>
          <w:spacing w:val="-2"/>
          <w:sz w:val="28"/>
          <w:szCs w:val="28"/>
        </w:rPr>
        <w:t xml:space="preserve">для будівництва та обслуговування офісно-складських приміщень </w:t>
      </w:r>
      <w:r w:rsidRPr="00604C1D">
        <w:rPr>
          <w:rFonts w:ascii="Times New Roman" w:hAnsi="Times New Roman" w:cs="Times New Roman"/>
          <w:spacing w:val="4"/>
          <w:sz w:val="28"/>
          <w:szCs w:val="28"/>
        </w:rPr>
        <w:t xml:space="preserve">(11.02) на вул. Ранковій, 20-А </w:t>
      </w:r>
      <w:r w:rsidRPr="00604C1D">
        <w:rPr>
          <w:rFonts w:ascii="Times New Roman" w:hAnsi="Times New Roman" w:cs="Times New Roman"/>
          <w:sz w:val="28"/>
          <w:szCs w:val="28"/>
        </w:rPr>
        <w:t>у м. Луцьку.</w:t>
      </w:r>
    </w:p>
    <w:p w14:paraId="2478621D"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3958B872" w14:textId="77777777" w:rsidR="002E286F" w:rsidRPr="00604C1D" w:rsidRDefault="002E286F" w:rsidP="002E286F">
      <w:pPr>
        <w:pStyle w:val="Standard"/>
        <w:widowControl/>
        <w:ind w:firstLine="567"/>
        <w:jc w:val="both"/>
        <w:rPr>
          <w:rFonts w:ascii="Times New Roman" w:hAnsi="Times New Roman" w:cs="Times New Roman"/>
          <w:sz w:val="28"/>
          <w:szCs w:val="28"/>
        </w:rPr>
      </w:pPr>
      <w:r>
        <w:rPr>
          <w:rFonts w:ascii="Times New Roman" w:hAnsi="Times New Roman" w:cs="Times New Roman"/>
          <w:spacing w:val="2"/>
          <w:sz w:val="28"/>
          <w:szCs w:val="28"/>
        </w:rPr>
        <w:t>32</w:t>
      </w:r>
      <w:r w:rsidRPr="00604C1D">
        <w:rPr>
          <w:rFonts w:ascii="Times New Roman" w:hAnsi="Times New Roman" w:cs="Times New Roman"/>
          <w:spacing w:val="2"/>
          <w:sz w:val="28"/>
          <w:szCs w:val="28"/>
        </w:rPr>
        <w:t xml:space="preserve">. Про надання фізичній особі-підприємцю </w:t>
      </w:r>
      <w:r w:rsidRPr="00604C1D">
        <w:rPr>
          <w:rFonts w:ascii="Times New Roman" w:hAnsi="Times New Roman" w:cs="Times New Roman"/>
          <w:spacing w:val="-4"/>
          <w:sz w:val="28"/>
          <w:szCs w:val="28"/>
        </w:rPr>
        <w:t xml:space="preserve">Шубіну В.Л. </w:t>
      </w:r>
      <w:r w:rsidRPr="00604C1D">
        <w:rPr>
          <w:rFonts w:ascii="Times New Roman" w:hAnsi="Times New Roman" w:cs="Times New Roman"/>
          <w:sz w:val="28"/>
          <w:szCs w:val="28"/>
        </w:rPr>
        <w:t xml:space="preserve">на умовах оренди </w:t>
      </w:r>
      <w:r w:rsidRPr="00604C1D">
        <w:rPr>
          <w:rFonts w:ascii="Times New Roman" w:hAnsi="Times New Roman" w:cs="Times New Roman"/>
          <w:spacing w:val="2"/>
          <w:sz w:val="28"/>
          <w:szCs w:val="28"/>
        </w:rPr>
        <w:t>земельної ділян</w:t>
      </w:r>
      <w:r w:rsidRPr="00604C1D">
        <w:rPr>
          <w:rFonts w:ascii="Times New Roman" w:hAnsi="Times New Roman" w:cs="Times New Roman"/>
          <w:sz w:val="28"/>
          <w:szCs w:val="28"/>
        </w:rPr>
        <w:t xml:space="preserve">ки </w:t>
      </w:r>
      <w:r w:rsidRPr="00604C1D">
        <w:rPr>
          <w:rFonts w:ascii="Times New Roman" w:hAnsi="Times New Roman" w:cs="Times New Roman"/>
          <w:spacing w:val="-2"/>
          <w:sz w:val="28"/>
          <w:szCs w:val="28"/>
        </w:rPr>
        <w:t xml:space="preserve">для обслуговування </w:t>
      </w:r>
      <w:r w:rsidRPr="00604C1D">
        <w:rPr>
          <w:rFonts w:ascii="Times New Roman" w:hAnsi="Times New Roman" w:cs="Times New Roman"/>
          <w:sz w:val="28"/>
          <w:szCs w:val="28"/>
        </w:rPr>
        <w:t xml:space="preserve">кіоску з торговим майданчиком </w:t>
      </w:r>
      <w:r w:rsidRPr="00604C1D">
        <w:rPr>
          <w:rFonts w:ascii="Times New Roman" w:hAnsi="Times New Roman" w:cs="Times New Roman"/>
          <w:spacing w:val="4"/>
          <w:sz w:val="28"/>
          <w:szCs w:val="28"/>
        </w:rPr>
        <w:t xml:space="preserve">(03.07) на </w:t>
      </w:r>
      <w:r w:rsidRPr="00604C1D">
        <w:rPr>
          <w:rFonts w:ascii="Times New Roman" w:hAnsi="Times New Roman" w:cs="Times New Roman"/>
          <w:spacing w:val="-2"/>
          <w:sz w:val="28"/>
          <w:szCs w:val="28"/>
          <w:shd w:val="clear" w:color="auto" w:fill="FFFFFF"/>
        </w:rPr>
        <w:t>просп. Відродження, 30-А</w:t>
      </w:r>
      <w:r w:rsidRPr="00604C1D">
        <w:rPr>
          <w:rFonts w:ascii="Times New Roman" w:hAnsi="Times New Roman" w:cs="Times New Roman"/>
          <w:sz w:val="28"/>
          <w:szCs w:val="28"/>
        </w:rPr>
        <w:t xml:space="preserve"> у м. Луцьку.</w:t>
      </w:r>
    </w:p>
    <w:p w14:paraId="1BA8B2F3"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31E5DD55" w14:textId="77777777" w:rsidR="002E286F" w:rsidRPr="00604C1D" w:rsidRDefault="002E286F" w:rsidP="002E286F">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lastRenderedPageBreak/>
        <w:t>33</w:t>
      </w:r>
      <w:r w:rsidRPr="00604C1D">
        <w:rPr>
          <w:rFonts w:ascii="Times New Roman" w:hAnsi="Times New Roman" w:cs="Times New Roman"/>
          <w:sz w:val="28"/>
          <w:szCs w:val="28"/>
        </w:rPr>
        <w:t xml:space="preserve">. Про надання </w:t>
      </w:r>
      <w:r w:rsidRPr="00604C1D">
        <w:rPr>
          <w:rFonts w:ascii="Times New Roman" w:hAnsi="Times New Roman" w:cs="Times New Roman"/>
          <w:bCs/>
          <w:spacing w:val="-4"/>
          <w:sz w:val="28"/>
          <w:szCs w:val="28"/>
        </w:rPr>
        <w:t>ТОВ «</w:t>
      </w:r>
      <w:r w:rsidRPr="00604C1D">
        <w:rPr>
          <w:rFonts w:ascii="Times New Roman" w:hAnsi="Times New Roman" w:cs="Times New Roman"/>
          <w:bCs/>
          <w:spacing w:val="6"/>
          <w:sz w:val="28"/>
          <w:szCs w:val="28"/>
        </w:rPr>
        <w:t>ЕМЛАК ГРУП</w:t>
      </w:r>
      <w:r w:rsidRPr="00604C1D">
        <w:rPr>
          <w:rFonts w:ascii="Times New Roman" w:hAnsi="Times New Roman" w:cs="Times New Roman"/>
          <w:bCs/>
          <w:spacing w:val="-4"/>
          <w:sz w:val="28"/>
          <w:szCs w:val="28"/>
        </w:rPr>
        <w:t xml:space="preserve">» </w:t>
      </w:r>
      <w:r w:rsidRPr="00604C1D">
        <w:rPr>
          <w:rFonts w:ascii="Times New Roman" w:hAnsi="Times New Roman" w:cs="Times New Roman"/>
          <w:sz w:val="28"/>
          <w:szCs w:val="28"/>
        </w:rPr>
        <w:t>на умовах оренди земельної ділянки для будівництва та обслуговування стоянки автомобілів</w:t>
      </w:r>
      <w:r w:rsidRPr="00604C1D">
        <w:rPr>
          <w:rFonts w:ascii="Times New Roman" w:hAnsi="Times New Roman" w:cs="Times New Roman"/>
          <w:b/>
          <w:bCs/>
          <w:sz w:val="28"/>
          <w:szCs w:val="28"/>
        </w:rPr>
        <w:t xml:space="preserve"> </w:t>
      </w:r>
      <w:r w:rsidRPr="00604C1D">
        <w:rPr>
          <w:rFonts w:ascii="Times New Roman" w:hAnsi="Times New Roman" w:cs="Times New Roman"/>
          <w:sz w:val="28"/>
          <w:szCs w:val="28"/>
        </w:rPr>
        <w:t>(02.09) вул. Шевченка, 88-А у м. Луцьку.</w:t>
      </w:r>
    </w:p>
    <w:p w14:paraId="5A68E38A"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04EE00ED" w14:textId="77777777" w:rsidR="002E286F" w:rsidRPr="00604C1D" w:rsidRDefault="002E286F" w:rsidP="002E286F">
      <w:pPr>
        <w:pStyle w:val="Standard"/>
        <w:widowControl/>
        <w:ind w:firstLine="567"/>
        <w:jc w:val="both"/>
        <w:rPr>
          <w:rFonts w:ascii="Times New Roman" w:eastAsia="Times New Roman" w:hAnsi="Times New Roman" w:cs="Times New Roman"/>
          <w:spacing w:val="2"/>
          <w:sz w:val="28"/>
          <w:szCs w:val="28"/>
          <w:shd w:val="clear" w:color="auto" w:fill="FFFFFF"/>
        </w:rPr>
      </w:pPr>
      <w:r>
        <w:rPr>
          <w:rFonts w:ascii="Times New Roman" w:eastAsia="Times New Roman" w:hAnsi="Times New Roman" w:cs="Times New Roman"/>
          <w:spacing w:val="2"/>
          <w:sz w:val="28"/>
          <w:szCs w:val="28"/>
          <w:shd w:val="clear" w:color="auto" w:fill="FFFFFF"/>
        </w:rPr>
        <w:t>34</w:t>
      </w:r>
      <w:r w:rsidRPr="00604C1D">
        <w:rPr>
          <w:rFonts w:ascii="Times New Roman" w:eastAsia="Times New Roman" w:hAnsi="Times New Roman" w:cs="Times New Roman"/>
          <w:spacing w:val="2"/>
          <w:sz w:val="28"/>
          <w:szCs w:val="28"/>
          <w:shd w:val="clear" w:color="auto" w:fill="FFFFFF"/>
        </w:rPr>
        <w:t>. Про надання громадянці Вдовенко Л.Ю. на умовах оренди земельної ділянки для обслуговування спортивного комплексу (03.04) на пров. Галини Коханської, 3 у м. Луцьку.</w:t>
      </w:r>
    </w:p>
    <w:p w14:paraId="39A624C4" w14:textId="77777777" w:rsidR="002E286F" w:rsidRPr="00604C1D" w:rsidRDefault="002E286F" w:rsidP="002E286F">
      <w:pPr>
        <w:pStyle w:val="Standard"/>
        <w:widowControl/>
        <w:ind w:firstLine="567"/>
        <w:jc w:val="both"/>
        <w:rPr>
          <w:rFonts w:ascii="Times New Roman" w:eastAsia="Times New Roman" w:hAnsi="Times New Roman" w:cs="Times New Roman"/>
          <w:spacing w:val="2"/>
          <w:sz w:val="28"/>
          <w:szCs w:val="28"/>
          <w:shd w:val="clear" w:color="auto" w:fill="FFFFFF"/>
        </w:rPr>
      </w:pPr>
    </w:p>
    <w:p w14:paraId="35DD5489" w14:textId="77777777" w:rsidR="002E286F" w:rsidRPr="00604C1D" w:rsidRDefault="002E286F" w:rsidP="002E286F">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35</w:t>
      </w:r>
      <w:r w:rsidRPr="00604C1D">
        <w:rPr>
          <w:rFonts w:ascii="Times New Roman" w:hAnsi="Times New Roman" w:cs="Times New Roman"/>
          <w:sz w:val="28"/>
          <w:szCs w:val="28"/>
        </w:rPr>
        <w:t>. Про надання ВКФ «Інтегро» ТОВ на умовах оренди земельної ділянки для обслуговування спортивного комплексу (03.04) на пров. Галини Коханської, 3 у м. Луцьку.</w:t>
      </w:r>
    </w:p>
    <w:p w14:paraId="0700E3BD"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482D8694" w14:textId="77777777" w:rsidR="002E286F" w:rsidRPr="00604C1D" w:rsidRDefault="002E286F" w:rsidP="002E286F">
      <w:pPr>
        <w:pStyle w:val="Standard"/>
        <w:widowControl/>
        <w:ind w:firstLine="567"/>
        <w:jc w:val="both"/>
        <w:rPr>
          <w:rFonts w:ascii="Times New Roman" w:eastAsia="Times New Roman" w:hAnsi="Times New Roman" w:cs="Times New Roman"/>
          <w:bCs/>
          <w:spacing w:val="-6"/>
          <w:sz w:val="28"/>
          <w:szCs w:val="28"/>
        </w:rPr>
      </w:pPr>
      <w:r>
        <w:rPr>
          <w:rFonts w:ascii="Times New Roman" w:eastAsia="Times New Roman" w:hAnsi="Times New Roman" w:cs="Times New Roman"/>
          <w:bCs/>
          <w:spacing w:val="-6"/>
          <w:sz w:val="28"/>
          <w:szCs w:val="28"/>
          <w:shd w:val="clear" w:color="auto" w:fill="FFFFFF"/>
        </w:rPr>
        <w:t>36</w:t>
      </w:r>
      <w:r w:rsidRPr="00604C1D">
        <w:rPr>
          <w:rFonts w:ascii="Times New Roman" w:eastAsia="Times New Roman" w:hAnsi="Times New Roman" w:cs="Times New Roman"/>
          <w:bCs/>
          <w:spacing w:val="-6"/>
          <w:sz w:val="28"/>
          <w:szCs w:val="28"/>
          <w:shd w:val="clear" w:color="auto" w:fill="FFFFFF"/>
        </w:rPr>
        <w:t>. П</w:t>
      </w:r>
      <w:r w:rsidRPr="00604C1D">
        <w:rPr>
          <w:rFonts w:ascii="Times New Roman" w:hAnsi="Times New Roman" w:cs="Times New Roman"/>
          <w:sz w:val="28"/>
          <w:szCs w:val="28"/>
        </w:rPr>
        <w:t xml:space="preserve">ро надання </w:t>
      </w:r>
      <w:r w:rsidRPr="00604C1D">
        <w:rPr>
          <w:rFonts w:ascii="Times New Roman" w:eastAsia="Times New Roman" w:hAnsi="Times New Roman" w:cs="Times New Roman"/>
          <w:bCs/>
          <w:sz w:val="28"/>
          <w:szCs w:val="28"/>
        </w:rPr>
        <w:t>ПП</w:t>
      </w:r>
      <w:r w:rsidRPr="00604C1D">
        <w:rPr>
          <w:rFonts w:ascii="Times New Roman" w:eastAsia="Times New Roman" w:hAnsi="Times New Roman" w:cs="Times New Roman"/>
          <w:bCs/>
          <w:spacing w:val="-4"/>
          <w:sz w:val="28"/>
          <w:szCs w:val="28"/>
        </w:rPr>
        <w:t xml:space="preserve"> «</w:t>
      </w:r>
      <w:r w:rsidRPr="00604C1D">
        <w:rPr>
          <w:rFonts w:ascii="Times New Roman" w:eastAsia="Times New Roman" w:hAnsi="Times New Roman" w:cs="Times New Roman"/>
          <w:bCs/>
          <w:spacing w:val="6"/>
          <w:sz w:val="28"/>
          <w:szCs w:val="28"/>
        </w:rPr>
        <w:t>ВБС</w:t>
      </w:r>
      <w:r w:rsidRPr="00604C1D">
        <w:rPr>
          <w:rFonts w:ascii="Times New Roman" w:eastAsia="Times New Roman" w:hAnsi="Times New Roman" w:cs="Times New Roman"/>
          <w:bCs/>
          <w:spacing w:val="-4"/>
          <w:sz w:val="28"/>
          <w:szCs w:val="28"/>
        </w:rPr>
        <w:t>»</w:t>
      </w:r>
      <w:r w:rsidRPr="00604C1D">
        <w:rPr>
          <w:rFonts w:ascii="Times New Roman" w:eastAsia="Times New Roman" w:hAnsi="Times New Roman" w:cs="Times New Roman"/>
          <w:spacing w:val="-2"/>
          <w:sz w:val="28"/>
          <w:szCs w:val="28"/>
        </w:rPr>
        <w:t xml:space="preserve"> на </w:t>
      </w:r>
      <w:r w:rsidRPr="00604C1D">
        <w:rPr>
          <w:rFonts w:ascii="Times New Roman" w:hAnsi="Times New Roman" w:cs="Times New Roman"/>
          <w:spacing w:val="-6"/>
          <w:sz w:val="28"/>
          <w:szCs w:val="28"/>
        </w:rPr>
        <w:t xml:space="preserve">умовах </w:t>
      </w:r>
      <w:r w:rsidRPr="00604C1D">
        <w:rPr>
          <w:rFonts w:ascii="Times New Roman" w:hAnsi="Times New Roman" w:cs="Times New Roman"/>
          <w:spacing w:val="-2"/>
          <w:sz w:val="28"/>
          <w:szCs w:val="28"/>
        </w:rPr>
        <w:t>оренди земель</w:t>
      </w:r>
      <w:r w:rsidRPr="00604C1D">
        <w:rPr>
          <w:rFonts w:ascii="Times New Roman" w:hAnsi="Times New Roman" w:cs="Times New Roman"/>
          <w:spacing w:val="4"/>
          <w:sz w:val="28"/>
          <w:szCs w:val="28"/>
        </w:rPr>
        <w:t>ної ділянки для будівництва та обслугову</w:t>
      </w:r>
      <w:r w:rsidRPr="00604C1D">
        <w:rPr>
          <w:rFonts w:ascii="Times New Roman" w:hAnsi="Times New Roman" w:cs="Times New Roman"/>
          <w:sz w:val="28"/>
          <w:szCs w:val="28"/>
        </w:rPr>
        <w:t>вання нежитлових</w:t>
      </w:r>
      <w:r w:rsidRPr="00604C1D">
        <w:rPr>
          <w:rFonts w:ascii="Times New Roman" w:eastAsia="Times New Roman" w:hAnsi="Times New Roman" w:cs="Times New Roman"/>
          <w:sz w:val="28"/>
          <w:szCs w:val="28"/>
        </w:rPr>
        <w:t xml:space="preserve"> </w:t>
      </w:r>
      <w:r w:rsidRPr="00604C1D">
        <w:rPr>
          <w:rFonts w:ascii="Times New Roman" w:hAnsi="Times New Roman" w:cs="Times New Roman"/>
          <w:sz w:val="28"/>
          <w:szCs w:val="28"/>
        </w:rPr>
        <w:t>приміщен</w:t>
      </w:r>
      <w:r w:rsidRPr="00604C1D">
        <w:rPr>
          <w:rFonts w:ascii="Times New Roman" w:eastAsia="Times New Roman" w:hAnsi="Times New Roman" w:cs="Times New Roman"/>
          <w:sz w:val="28"/>
          <w:szCs w:val="28"/>
        </w:rPr>
        <w:t xml:space="preserve">ь </w:t>
      </w:r>
      <w:r w:rsidRPr="00604C1D">
        <w:rPr>
          <w:rFonts w:ascii="Times New Roman" w:hAnsi="Times New Roman" w:cs="Times New Roman"/>
          <w:sz w:val="28"/>
          <w:szCs w:val="28"/>
        </w:rPr>
        <w:t xml:space="preserve">(11.02) на </w:t>
      </w:r>
      <w:r w:rsidRPr="00604C1D">
        <w:rPr>
          <w:rFonts w:ascii="Times New Roman" w:eastAsia="Times New Roman" w:hAnsi="Times New Roman" w:cs="Times New Roman"/>
          <w:bCs/>
          <w:spacing w:val="-6"/>
          <w:sz w:val="28"/>
          <w:szCs w:val="28"/>
        </w:rPr>
        <w:t>вул. Авіаторів, 2 у м. Луцьку.</w:t>
      </w:r>
    </w:p>
    <w:p w14:paraId="1590A918"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69B3C293" w14:textId="77777777" w:rsidR="002E286F" w:rsidRPr="00604C1D" w:rsidRDefault="002E286F" w:rsidP="002E286F">
      <w:pPr>
        <w:pStyle w:val="Standard"/>
        <w:widowControl/>
        <w:ind w:firstLine="567"/>
        <w:jc w:val="both"/>
        <w:rPr>
          <w:rFonts w:ascii="Times New Roman" w:eastAsia="Times New Roman" w:hAnsi="Times New Roman" w:cs="Times New Roman"/>
          <w:bCs/>
          <w:spacing w:val="-6"/>
          <w:sz w:val="28"/>
          <w:szCs w:val="28"/>
          <w:shd w:val="clear" w:color="auto" w:fill="FFFFFF"/>
        </w:rPr>
      </w:pPr>
      <w:r>
        <w:rPr>
          <w:rFonts w:ascii="Times New Roman" w:eastAsia="Times New Roman" w:hAnsi="Times New Roman" w:cs="Times New Roman"/>
          <w:bCs/>
          <w:spacing w:val="-6"/>
          <w:sz w:val="28"/>
          <w:szCs w:val="28"/>
          <w:shd w:val="clear" w:color="auto" w:fill="FFFFFF"/>
        </w:rPr>
        <w:t>37</w:t>
      </w:r>
      <w:r w:rsidRPr="00604C1D">
        <w:rPr>
          <w:rFonts w:ascii="Times New Roman" w:eastAsia="Times New Roman" w:hAnsi="Times New Roman" w:cs="Times New Roman"/>
          <w:bCs/>
          <w:spacing w:val="-6"/>
          <w:sz w:val="28"/>
          <w:szCs w:val="28"/>
          <w:shd w:val="clear" w:color="auto" w:fill="FFFFFF"/>
        </w:rPr>
        <w:t xml:space="preserve">. Про надання громадянину </w:t>
      </w:r>
      <w:r w:rsidRPr="00604C1D">
        <w:rPr>
          <w:rFonts w:ascii="Times New Roman" w:eastAsia="Times New Roman" w:hAnsi="Times New Roman" w:cs="Times New Roman"/>
          <w:bCs/>
          <w:spacing w:val="-2"/>
          <w:sz w:val="28"/>
          <w:szCs w:val="28"/>
          <w:shd w:val="clear" w:color="auto" w:fill="FFFFFF"/>
        </w:rPr>
        <w:t xml:space="preserve">Паламарчуку О.В. на </w:t>
      </w:r>
      <w:r w:rsidRPr="00604C1D">
        <w:rPr>
          <w:rFonts w:ascii="Times New Roman" w:eastAsia="Times New Roman" w:hAnsi="Times New Roman" w:cs="Times New Roman"/>
          <w:bCs/>
          <w:spacing w:val="-6"/>
          <w:sz w:val="28"/>
          <w:szCs w:val="28"/>
          <w:shd w:val="clear" w:color="auto" w:fill="FFFFFF"/>
        </w:rPr>
        <w:t xml:space="preserve">умовах </w:t>
      </w:r>
      <w:r w:rsidRPr="00604C1D">
        <w:rPr>
          <w:rFonts w:ascii="Times New Roman" w:eastAsia="Times New Roman" w:hAnsi="Times New Roman" w:cs="Times New Roman"/>
          <w:bCs/>
          <w:spacing w:val="-2"/>
          <w:sz w:val="28"/>
          <w:szCs w:val="28"/>
          <w:shd w:val="clear" w:color="auto" w:fill="FFFFFF"/>
        </w:rPr>
        <w:t>оренди земель</w:t>
      </w:r>
      <w:r w:rsidRPr="00604C1D">
        <w:rPr>
          <w:rFonts w:ascii="Times New Roman" w:eastAsia="Times New Roman" w:hAnsi="Times New Roman" w:cs="Times New Roman"/>
          <w:bCs/>
          <w:spacing w:val="4"/>
          <w:sz w:val="28"/>
          <w:szCs w:val="28"/>
          <w:shd w:val="clear" w:color="auto" w:fill="FFFFFF"/>
        </w:rPr>
        <w:t xml:space="preserve">ної ділянки </w:t>
      </w:r>
      <w:r w:rsidRPr="00604C1D">
        <w:rPr>
          <w:rFonts w:ascii="Times New Roman" w:eastAsia="Times New Roman" w:hAnsi="Times New Roman" w:cs="Times New Roman"/>
          <w:bCs/>
          <w:spacing w:val="-6"/>
          <w:sz w:val="28"/>
          <w:szCs w:val="28"/>
          <w:shd w:val="clear" w:color="auto" w:fill="FFFFFF"/>
        </w:rPr>
        <w:t>для будівництва та обслуговування гаража автомобільного (11.02) на вул. Підгаєцькій, 9-А у м. Луцьку.</w:t>
      </w:r>
    </w:p>
    <w:p w14:paraId="303C7ED5"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1BDA8DC5" w14:textId="77777777" w:rsidR="002E286F" w:rsidRPr="00604C1D" w:rsidRDefault="002E286F" w:rsidP="002E286F">
      <w:pPr>
        <w:pStyle w:val="Standard"/>
        <w:widowControl/>
        <w:ind w:firstLine="567"/>
        <w:jc w:val="both"/>
        <w:rPr>
          <w:rFonts w:ascii="Times New Roman" w:eastAsia="Times New Roman" w:hAnsi="Times New Roman" w:cs="Times New Roman"/>
          <w:bCs/>
          <w:spacing w:val="-6"/>
          <w:sz w:val="28"/>
          <w:szCs w:val="28"/>
        </w:rPr>
      </w:pPr>
      <w:r>
        <w:rPr>
          <w:rFonts w:ascii="Times New Roman" w:eastAsia="Times New Roman" w:hAnsi="Times New Roman" w:cs="Times New Roman"/>
          <w:sz w:val="28"/>
          <w:szCs w:val="28"/>
        </w:rPr>
        <w:t>38</w:t>
      </w:r>
      <w:r w:rsidRPr="00604C1D">
        <w:rPr>
          <w:rFonts w:ascii="Times New Roman" w:eastAsia="Times New Roman" w:hAnsi="Times New Roman" w:cs="Times New Roman"/>
          <w:sz w:val="28"/>
          <w:szCs w:val="28"/>
        </w:rPr>
        <w:t xml:space="preserve">. Про надання фізичній особі-підприємцю </w:t>
      </w:r>
      <w:r w:rsidRPr="00604C1D">
        <w:rPr>
          <w:rFonts w:ascii="Times New Roman" w:eastAsia="Times New Roman" w:hAnsi="Times New Roman" w:cs="Times New Roman"/>
          <w:spacing w:val="-2"/>
          <w:sz w:val="28"/>
          <w:szCs w:val="28"/>
        </w:rPr>
        <w:t xml:space="preserve">Мельник Є.В. на </w:t>
      </w:r>
      <w:r w:rsidRPr="00604C1D">
        <w:rPr>
          <w:rFonts w:ascii="Times New Roman" w:eastAsia="Times New Roman" w:hAnsi="Times New Roman" w:cs="Times New Roman"/>
          <w:spacing w:val="-6"/>
          <w:sz w:val="28"/>
          <w:szCs w:val="28"/>
        </w:rPr>
        <w:t xml:space="preserve">умовах </w:t>
      </w:r>
      <w:r w:rsidRPr="00604C1D">
        <w:rPr>
          <w:rFonts w:ascii="Times New Roman" w:eastAsia="Times New Roman" w:hAnsi="Times New Roman" w:cs="Times New Roman"/>
          <w:spacing w:val="-2"/>
          <w:sz w:val="28"/>
          <w:szCs w:val="28"/>
        </w:rPr>
        <w:t>оренди земель</w:t>
      </w:r>
      <w:r w:rsidRPr="00604C1D">
        <w:rPr>
          <w:rFonts w:ascii="Times New Roman" w:eastAsia="Times New Roman" w:hAnsi="Times New Roman" w:cs="Times New Roman"/>
          <w:spacing w:val="4"/>
          <w:sz w:val="28"/>
          <w:szCs w:val="28"/>
        </w:rPr>
        <w:t>ної ділянки для будівництва та обслугову</w:t>
      </w:r>
      <w:r w:rsidRPr="00604C1D">
        <w:rPr>
          <w:rFonts w:ascii="Times New Roman" w:eastAsia="Times New Roman" w:hAnsi="Times New Roman" w:cs="Times New Roman"/>
          <w:sz w:val="28"/>
          <w:szCs w:val="28"/>
        </w:rPr>
        <w:t xml:space="preserve">вання виробничого приміщення (11.02) на </w:t>
      </w:r>
      <w:r w:rsidRPr="00604C1D">
        <w:rPr>
          <w:rFonts w:ascii="Times New Roman" w:eastAsia="Times New Roman" w:hAnsi="Times New Roman" w:cs="Times New Roman"/>
          <w:bCs/>
          <w:spacing w:val="-6"/>
          <w:sz w:val="28"/>
          <w:szCs w:val="28"/>
        </w:rPr>
        <w:t>вул. Георгія Гонгадзе, 15 у м. Луцьку (площею 0,5283 га).</w:t>
      </w:r>
    </w:p>
    <w:p w14:paraId="2A7D709F"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29564420" w14:textId="77777777" w:rsidR="002E286F" w:rsidRPr="00604C1D" w:rsidRDefault="002E286F" w:rsidP="002E286F">
      <w:pPr>
        <w:pStyle w:val="Standard"/>
        <w:widowControl/>
        <w:ind w:firstLine="567"/>
        <w:jc w:val="both"/>
        <w:rPr>
          <w:rFonts w:ascii="Times New Roman" w:eastAsia="Times New Roman" w:hAnsi="Times New Roman" w:cs="Times New Roman"/>
          <w:bCs/>
          <w:spacing w:val="-6"/>
          <w:sz w:val="28"/>
          <w:szCs w:val="28"/>
        </w:rPr>
      </w:pPr>
      <w:r>
        <w:rPr>
          <w:rFonts w:ascii="Times New Roman" w:hAnsi="Times New Roman" w:cs="Times New Roman"/>
          <w:sz w:val="28"/>
          <w:szCs w:val="28"/>
        </w:rPr>
        <w:t>39</w:t>
      </w:r>
      <w:r w:rsidRPr="00604C1D">
        <w:rPr>
          <w:rFonts w:ascii="Times New Roman" w:hAnsi="Times New Roman" w:cs="Times New Roman"/>
          <w:sz w:val="28"/>
          <w:szCs w:val="28"/>
        </w:rPr>
        <w:t xml:space="preserve">. Про надання фізичній особі-підприємцю </w:t>
      </w:r>
      <w:r w:rsidRPr="00604C1D">
        <w:rPr>
          <w:rFonts w:ascii="Times New Roman" w:eastAsia="Times New Roman" w:hAnsi="Times New Roman" w:cs="Times New Roman"/>
          <w:spacing w:val="-2"/>
          <w:sz w:val="28"/>
          <w:szCs w:val="28"/>
        </w:rPr>
        <w:t xml:space="preserve">Мельник Є.В. на </w:t>
      </w:r>
      <w:r w:rsidRPr="00604C1D">
        <w:rPr>
          <w:rFonts w:ascii="Times New Roman" w:hAnsi="Times New Roman" w:cs="Times New Roman"/>
          <w:spacing w:val="-6"/>
          <w:sz w:val="28"/>
          <w:szCs w:val="28"/>
        </w:rPr>
        <w:t xml:space="preserve">умовах </w:t>
      </w:r>
      <w:r w:rsidRPr="00604C1D">
        <w:rPr>
          <w:rFonts w:ascii="Times New Roman" w:hAnsi="Times New Roman" w:cs="Times New Roman"/>
          <w:spacing w:val="-2"/>
          <w:sz w:val="28"/>
          <w:szCs w:val="28"/>
        </w:rPr>
        <w:t>оренди земель</w:t>
      </w:r>
      <w:r w:rsidRPr="00604C1D">
        <w:rPr>
          <w:rFonts w:ascii="Times New Roman" w:hAnsi="Times New Roman" w:cs="Times New Roman"/>
          <w:spacing w:val="4"/>
          <w:sz w:val="28"/>
          <w:szCs w:val="28"/>
        </w:rPr>
        <w:t>ної ділянки для будівництва та обслугову</w:t>
      </w:r>
      <w:r w:rsidRPr="00604C1D">
        <w:rPr>
          <w:rFonts w:ascii="Times New Roman" w:hAnsi="Times New Roman" w:cs="Times New Roman"/>
          <w:sz w:val="28"/>
          <w:szCs w:val="28"/>
        </w:rPr>
        <w:t>вання виробнич</w:t>
      </w:r>
      <w:r w:rsidRPr="00604C1D">
        <w:rPr>
          <w:rFonts w:ascii="Times New Roman" w:eastAsia="Times New Roman" w:hAnsi="Times New Roman" w:cs="Times New Roman"/>
          <w:sz w:val="28"/>
          <w:szCs w:val="28"/>
        </w:rPr>
        <w:t xml:space="preserve">их </w:t>
      </w:r>
      <w:r w:rsidRPr="00604C1D">
        <w:rPr>
          <w:rFonts w:ascii="Times New Roman" w:hAnsi="Times New Roman" w:cs="Times New Roman"/>
          <w:sz w:val="28"/>
          <w:szCs w:val="28"/>
        </w:rPr>
        <w:t>приміщен</w:t>
      </w:r>
      <w:r w:rsidRPr="00604C1D">
        <w:rPr>
          <w:rFonts w:ascii="Times New Roman" w:eastAsia="Times New Roman" w:hAnsi="Times New Roman" w:cs="Times New Roman"/>
          <w:sz w:val="28"/>
          <w:szCs w:val="28"/>
        </w:rPr>
        <w:t>ь</w:t>
      </w:r>
      <w:r w:rsidRPr="00604C1D">
        <w:rPr>
          <w:rFonts w:ascii="Times New Roman" w:hAnsi="Times New Roman" w:cs="Times New Roman"/>
          <w:sz w:val="28"/>
          <w:szCs w:val="28"/>
        </w:rPr>
        <w:t xml:space="preserve"> (11.02) на </w:t>
      </w:r>
      <w:r w:rsidRPr="00604C1D">
        <w:rPr>
          <w:rFonts w:ascii="Times New Roman" w:eastAsia="Times New Roman" w:hAnsi="Times New Roman" w:cs="Times New Roman"/>
          <w:bCs/>
          <w:spacing w:val="-6"/>
          <w:sz w:val="28"/>
          <w:szCs w:val="28"/>
        </w:rPr>
        <w:t>вул. Георгія Гонгадзе, 15 у м. Луцьку (площею 0,7461 га).</w:t>
      </w:r>
    </w:p>
    <w:p w14:paraId="6D805A96"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702019F6" w14:textId="77777777" w:rsidR="002E286F" w:rsidRPr="00604C1D" w:rsidRDefault="002E286F" w:rsidP="002E286F">
      <w:pPr>
        <w:pStyle w:val="Standard"/>
        <w:widowControl/>
        <w:ind w:firstLine="567"/>
        <w:jc w:val="both"/>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40</w:t>
      </w:r>
      <w:r w:rsidRPr="00604C1D">
        <w:rPr>
          <w:rFonts w:ascii="Times New Roman" w:eastAsia="Times New Roman" w:hAnsi="Times New Roman" w:cs="Times New Roman"/>
          <w:spacing w:val="-2"/>
          <w:sz w:val="28"/>
          <w:szCs w:val="28"/>
        </w:rPr>
        <w:t>. Про заміну сторони орендаря у зобов’язаннях за договором оренди землі на вул. Рівненській, 76-А у м. Луцьку (площею 2,9827 га).</w:t>
      </w:r>
    </w:p>
    <w:p w14:paraId="1A90DABF"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422485E9" w14:textId="77777777" w:rsidR="002E286F" w:rsidRPr="00604C1D" w:rsidRDefault="002E286F" w:rsidP="002E286F">
      <w:pPr>
        <w:pStyle w:val="Standard"/>
        <w:widowControl/>
        <w:ind w:firstLine="567"/>
        <w:jc w:val="both"/>
        <w:rPr>
          <w:rFonts w:ascii="Times New Roman" w:eastAsia="Times New Roman" w:hAnsi="Times New Roman" w:cs="Times New Roman"/>
          <w:bCs/>
          <w:spacing w:val="-4"/>
          <w:sz w:val="28"/>
          <w:szCs w:val="28"/>
        </w:rPr>
      </w:pPr>
      <w:r>
        <w:rPr>
          <w:rFonts w:ascii="Times New Roman" w:eastAsia="Times New Roman" w:hAnsi="Times New Roman" w:cs="Times New Roman"/>
          <w:spacing w:val="-4"/>
          <w:sz w:val="28"/>
          <w:szCs w:val="28"/>
        </w:rPr>
        <w:t>41</w:t>
      </w:r>
      <w:r w:rsidRPr="00604C1D">
        <w:rPr>
          <w:rFonts w:ascii="Times New Roman" w:eastAsia="Times New Roman" w:hAnsi="Times New Roman" w:cs="Times New Roman"/>
          <w:spacing w:val="-4"/>
          <w:sz w:val="28"/>
          <w:szCs w:val="28"/>
        </w:rPr>
        <w:t>. Про внесення змін в рішення та дода</w:t>
      </w:r>
      <w:r>
        <w:rPr>
          <w:rFonts w:ascii="Times New Roman" w:eastAsia="Times New Roman" w:hAnsi="Times New Roman" w:cs="Times New Roman"/>
          <w:spacing w:val="-4"/>
          <w:sz w:val="28"/>
          <w:szCs w:val="28"/>
        </w:rPr>
        <w:t>ток до рішення міської ради від </w:t>
      </w:r>
      <w:r w:rsidRPr="00604C1D">
        <w:rPr>
          <w:rFonts w:ascii="Times New Roman" w:eastAsia="Times New Roman" w:hAnsi="Times New Roman" w:cs="Times New Roman"/>
          <w:spacing w:val="-4"/>
          <w:sz w:val="28"/>
          <w:szCs w:val="28"/>
        </w:rPr>
        <w:t xml:space="preserve">21.12.2022 № 39/9 </w:t>
      </w:r>
      <w:r w:rsidRPr="00604C1D">
        <w:rPr>
          <w:rFonts w:ascii="Times New Roman" w:eastAsia="Times New Roman" w:hAnsi="Times New Roman" w:cs="Times New Roman"/>
          <w:bCs/>
          <w:spacing w:val="-4"/>
          <w:sz w:val="28"/>
          <w:szCs w:val="28"/>
        </w:rPr>
        <w:t>“</w:t>
      </w:r>
      <w:r w:rsidRPr="00604C1D">
        <w:rPr>
          <w:rFonts w:ascii="Times New Roman" w:eastAsia="Times New Roman" w:hAnsi="Times New Roman" w:cs="Times New Roman"/>
          <w:bCs/>
          <w:color w:val="00000A"/>
          <w:spacing w:val="-4"/>
          <w:sz w:val="28"/>
          <w:szCs w:val="28"/>
        </w:rPr>
        <w:t>Про надання ТОВ «ВОЛИНЬАГРОПОСТАЧ» на умовах оренди земельної ділянки для обслуговування адміністративних та господарських будівель і споруд (11.02) на вул. Дубнівській, 18-а у м. Луцьку</w:t>
      </w:r>
      <w:r w:rsidRPr="00604C1D">
        <w:rPr>
          <w:rFonts w:ascii="Times New Roman" w:eastAsia="Times New Roman" w:hAnsi="Times New Roman" w:cs="Times New Roman"/>
          <w:bCs/>
          <w:spacing w:val="-4"/>
          <w:sz w:val="28"/>
          <w:szCs w:val="28"/>
        </w:rPr>
        <w:t>”.</w:t>
      </w:r>
    </w:p>
    <w:p w14:paraId="0E322226"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3454D1DD" w14:textId="77777777" w:rsidR="002E286F" w:rsidRPr="00604C1D" w:rsidRDefault="002E286F" w:rsidP="002E286F">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42</w:t>
      </w:r>
      <w:r w:rsidRPr="00604C1D">
        <w:rPr>
          <w:rFonts w:ascii="Times New Roman" w:hAnsi="Times New Roman" w:cs="Times New Roman"/>
          <w:sz w:val="28"/>
          <w:szCs w:val="28"/>
        </w:rPr>
        <w:t>. Про надання дозволу на розроблення технічної документації із землеустрою щодо поділу та об’єднання земельних ділянок комунальної власності на вул. Гетьмана Сагайдачного, 32 у м. Луцьку.</w:t>
      </w:r>
    </w:p>
    <w:p w14:paraId="3503DEC2"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70857949" w14:textId="7E843D86" w:rsidR="002E286F" w:rsidRPr="00604C1D" w:rsidRDefault="002E286F" w:rsidP="002E286F">
      <w:pPr>
        <w:pStyle w:val="Standard"/>
        <w:widowControl/>
        <w:ind w:firstLine="567"/>
        <w:jc w:val="both"/>
        <w:rPr>
          <w:rStyle w:val="af"/>
          <w:rFonts w:ascii="Times New Roman" w:hAnsi="Times New Roman" w:cs="Times New Roman"/>
          <w:i w:val="0"/>
          <w:sz w:val="28"/>
          <w:szCs w:val="28"/>
        </w:rPr>
      </w:pPr>
      <w:r>
        <w:rPr>
          <w:rFonts w:ascii="Times New Roman" w:hAnsi="Times New Roman" w:cs="Times New Roman"/>
          <w:sz w:val="28"/>
          <w:szCs w:val="28"/>
        </w:rPr>
        <w:lastRenderedPageBreak/>
        <w:t>43</w:t>
      </w:r>
      <w:r w:rsidRPr="00604C1D">
        <w:rPr>
          <w:rFonts w:ascii="Times New Roman" w:hAnsi="Times New Roman" w:cs="Times New Roman"/>
          <w:sz w:val="28"/>
          <w:szCs w:val="28"/>
        </w:rPr>
        <w:t xml:space="preserve">. Про відмову громадянину Ларькіну Ю.В. у поновленні договору оренди землі для будівництва та обслуговування цегляного гаража (02.05) на вул. 8-го Березня, 8-Б, </w:t>
      </w:r>
      <w:r w:rsidRPr="00604C1D">
        <w:rPr>
          <w:rStyle w:val="af"/>
          <w:rFonts w:ascii="Times New Roman" w:hAnsi="Times New Roman" w:cs="Times New Roman"/>
          <w:i w:val="0"/>
          <w:sz w:val="28"/>
          <w:szCs w:val="28"/>
        </w:rPr>
        <w:t>гараж № 2 у м. Луцьку.</w:t>
      </w:r>
    </w:p>
    <w:p w14:paraId="4B8AEA4B"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2B4B13FE" w14:textId="5D4677D5" w:rsidR="002E286F" w:rsidRDefault="002E286F" w:rsidP="002E286F">
      <w:pPr>
        <w:pStyle w:val="Standard"/>
        <w:widowControl/>
        <w:ind w:firstLine="567"/>
        <w:jc w:val="both"/>
        <w:rPr>
          <w:rStyle w:val="af"/>
          <w:rFonts w:ascii="Times New Roman" w:hAnsi="Times New Roman" w:cs="Times New Roman"/>
          <w:i w:val="0"/>
          <w:sz w:val="28"/>
          <w:szCs w:val="28"/>
        </w:rPr>
      </w:pPr>
      <w:r>
        <w:rPr>
          <w:rStyle w:val="af"/>
          <w:rFonts w:ascii="Times New Roman" w:hAnsi="Times New Roman" w:cs="Times New Roman"/>
          <w:i w:val="0"/>
          <w:sz w:val="28"/>
          <w:szCs w:val="28"/>
        </w:rPr>
        <w:t>44</w:t>
      </w:r>
      <w:r w:rsidRPr="00604C1D">
        <w:rPr>
          <w:rStyle w:val="af"/>
          <w:rFonts w:ascii="Times New Roman" w:hAnsi="Times New Roman" w:cs="Times New Roman"/>
          <w:i w:val="0"/>
          <w:sz w:val="28"/>
          <w:szCs w:val="28"/>
        </w:rPr>
        <w:t>. Про відмову громадянину Нижегородцеву С.М. у поновленні договору оренди землі для встановлення та обслуговування металевого гаража (02.05) на просп. Волі, 64-В у м. Луцьку.</w:t>
      </w:r>
    </w:p>
    <w:p w14:paraId="73701977" w14:textId="77777777" w:rsidR="00CD0FA5" w:rsidRPr="00604C1D" w:rsidRDefault="00CD0FA5" w:rsidP="002E286F">
      <w:pPr>
        <w:pStyle w:val="Standard"/>
        <w:widowControl/>
        <w:ind w:firstLine="567"/>
        <w:jc w:val="both"/>
        <w:rPr>
          <w:rStyle w:val="af"/>
          <w:rFonts w:ascii="Times New Roman" w:hAnsi="Times New Roman" w:cs="Times New Roman"/>
          <w:i w:val="0"/>
          <w:sz w:val="28"/>
          <w:szCs w:val="28"/>
        </w:rPr>
      </w:pPr>
    </w:p>
    <w:p w14:paraId="20065C96" w14:textId="77777777" w:rsidR="002E286F" w:rsidRPr="00604C1D" w:rsidRDefault="002E286F" w:rsidP="002E286F">
      <w:pPr>
        <w:pStyle w:val="Standard"/>
        <w:widowControl/>
        <w:ind w:firstLine="567"/>
        <w:jc w:val="both"/>
        <w:rPr>
          <w:rStyle w:val="af"/>
          <w:rFonts w:ascii="Times New Roman" w:hAnsi="Times New Roman" w:cs="Times New Roman"/>
          <w:i w:val="0"/>
          <w:sz w:val="28"/>
          <w:szCs w:val="28"/>
        </w:rPr>
      </w:pPr>
      <w:r>
        <w:rPr>
          <w:rStyle w:val="af"/>
          <w:rFonts w:ascii="Times New Roman" w:hAnsi="Times New Roman" w:cs="Times New Roman"/>
          <w:i w:val="0"/>
          <w:sz w:val="28"/>
          <w:szCs w:val="28"/>
        </w:rPr>
        <w:t>45</w:t>
      </w:r>
      <w:r w:rsidRPr="00604C1D">
        <w:rPr>
          <w:rStyle w:val="af"/>
          <w:rFonts w:ascii="Times New Roman" w:hAnsi="Times New Roman" w:cs="Times New Roman"/>
          <w:i w:val="0"/>
          <w:sz w:val="28"/>
          <w:szCs w:val="28"/>
        </w:rPr>
        <w:t>. Про відмову громадянину Янче</w:t>
      </w:r>
      <w:r>
        <w:rPr>
          <w:rStyle w:val="af"/>
          <w:rFonts w:ascii="Times New Roman" w:hAnsi="Times New Roman" w:cs="Times New Roman"/>
          <w:i w:val="0"/>
          <w:sz w:val="28"/>
          <w:szCs w:val="28"/>
        </w:rPr>
        <w:t xml:space="preserve">нку В.М. у поновленні договору </w:t>
      </w:r>
      <w:r w:rsidRPr="00604C1D">
        <w:rPr>
          <w:rStyle w:val="af"/>
          <w:rFonts w:ascii="Times New Roman" w:hAnsi="Times New Roman" w:cs="Times New Roman"/>
          <w:i w:val="0"/>
          <w:sz w:val="28"/>
          <w:szCs w:val="28"/>
        </w:rPr>
        <w:t>оренди землі для будівництва та обслуговування цегл</w:t>
      </w:r>
      <w:r>
        <w:rPr>
          <w:rStyle w:val="af"/>
          <w:rFonts w:ascii="Times New Roman" w:hAnsi="Times New Roman" w:cs="Times New Roman"/>
          <w:i w:val="0"/>
          <w:sz w:val="28"/>
          <w:szCs w:val="28"/>
        </w:rPr>
        <w:t>яного гаража на вул. Світлій, 1</w:t>
      </w:r>
      <w:r w:rsidRPr="00604C1D">
        <w:rPr>
          <w:rStyle w:val="af"/>
          <w:rFonts w:ascii="Times New Roman" w:hAnsi="Times New Roman" w:cs="Times New Roman"/>
          <w:i w:val="0"/>
          <w:sz w:val="28"/>
          <w:szCs w:val="28"/>
        </w:rPr>
        <w:t>-</w:t>
      </w:r>
      <w:r>
        <w:rPr>
          <w:rStyle w:val="af"/>
          <w:rFonts w:ascii="Times New Roman" w:hAnsi="Times New Roman" w:cs="Times New Roman"/>
          <w:i w:val="0"/>
          <w:sz w:val="28"/>
          <w:szCs w:val="28"/>
        </w:rPr>
        <w:t>Б</w:t>
      </w:r>
      <w:r w:rsidRPr="00604C1D">
        <w:rPr>
          <w:rStyle w:val="af"/>
          <w:rFonts w:ascii="Times New Roman" w:hAnsi="Times New Roman" w:cs="Times New Roman"/>
          <w:i w:val="0"/>
          <w:sz w:val="28"/>
          <w:szCs w:val="28"/>
        </w:rPr>
        <w:t>  у м. Луцьку.</w:t>
      </w:r>
    </w:p>
    <w:p w14:paraId="2F1A9B51"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2AC54E70" w14:textId="5D5EFE8A" w:rsidR="002E286F" w:rsidRPr="00604C1D" w:rsidRDefault="002E286F" w:rsidP="002E286F">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46</w:t>
      </w:r>
      <w:r w:rsidRPr="00604C1D">
        <w:rPr>
          <w:rFonts w:ascii="Times New Roman" w:hAnsi="Times New Roman" w:cs="Times New Roman"/>
          <w:sz w:val="28"/>
          <w:szCs w:val="28"/>
        </w:rPr>
        <w:t>. Про надання громадянам Мороз Є.Т., Кулик М.В., Красун О.В., Бугайовій О.В. дозволу на розроблення технічних документацій із землеустрою щодо встановлення (відновлення) м</w:t>
      </w:r>
      <w:r>
        <w:rPr>
          <w:rFonts w:ascii="Times New Roman" w:hAnsi="Times New Roman" w:cs="Times New Roman"/>
          <w:sz w:val="28"/>
          <w:szCs w:val="28"/>
        </w:rPr>
        <w:t xml:space="preserve">еж </w:t>
      </w:r>
      <w:r w:rsidRPr="00604C1D">
        <w:rPr>
          <w:rFonts w:ascii="Times New Roman" w:hAnsi="Times New Roman" w:cs="Times New Roman"/>
          <w:sz w:val="28"/>
          <w:szCs w:val="28"/>
        </w:rPr>
        <w:t>земельних ділянок в натурі (на місцевості) на вул. Садовського, 39/1 у м. Луцьку.</w:t>
      </w:r>
    </w:p>
    <w:p w14:paraId="6E5EFA9F"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4CC1A118" w14:textId="77777777" w:rsidR="002E286F" w:rsidRPr="00604C1D" w:rsidRDefault="002E286F" w:rsidP="002E286F">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47</w:t>
      </w:r>
      <w:r w:rsidRPr="00604C1D">
        <w:rPr>
          <w:rFonts w:ascii="Times New Roman" w:hAnsi="Times New Roman" w:cs="Times New Roman"/>
          <w:sz w:val="28"/>
          <w:szCs w:val="28"/>
        </w:rPr>
        <w:t>. Про надання громадянці Скобелєвій І.Є. дозволу на розроблення  проєкту землеустрою щодо відведення земельних ділянок для будівництва та обслуговування жилого будинку, господарських будівель і споруд (02.01) на вул. Садибній, 11 у м. Луцьку.</w:t>
      </w:r>
    </w:p>
    <w:p w14:paraId="3B4DEEF5"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37D513A8" w14:textId="77777777" w:rsidR="002E286F" w:rsidRPr="00604C1D" w:rsidRDefault="002E286F" w:rsidP="002E286F">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48</w:t>
      </w:r>
      <w:r w:rsidRPr="00604C1D">
        <w:rPr>
          <w:rFonts w:ascii="Times New Roman" w:hAnsi="Times New Roman" w:cs="Times New Roman"/>
          <w:sz w:val="28"/>
          <w:szCs w:val="28"/>
        </w:rPr>
        <w:t>. Про надання громадянці Степанюк Л.М. дозволу на розроблення проєкту землеустрою щодо відведення земельної ділянки для будівництва та обслуговування жилого будинку, господарських будівель і споруд (02.01) на вул. Монопольній, 99 у м. Луцьку.</w:t>
      </w:r>
    </w:p>
    <w:p w14:paraId="045FE808"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6E551FC5" w14:textId="77777777" w:rsidR="002E286F" w:rsidRPr="00604C1D" w:rsidRDefault="002E286F" w:rsidP="002E286F">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49</w:t>
      </w:r>
      <w:r w:rsidRPr="00604C1D">
        <w:rPr>
          <w:rFonts w:ascii="Times New Roman" w:hAnsi="Times New Roman" w:cs="Times New Roman"/>
          <w:sz w:val="28"/>
          <w:szCs w:val="28"/>
        </w:rPr>
        <w:t>. </w:t>
      </w:r>
      <w:r>
        <w:rPr>
          <w:rFonts w:ascii="Times New Roman" w:hAnsi="Times New Roman" w:cs="Times New Roman"/>
          <w:sz w:val="28"/>
          <w:szCs w:val="28"/>
        </w:rPr>
        <w:t>Про надання</w:t>
      </w:r>
      <w:r w:rsidRPr="00604C1D">
        <w:rPr>
          <w:rFonts w:ascii="Times New Roman" w:hAnsi="Times New Roman" w:cs="Times New Roman"/>
          <w:sz w:val="28"/>
          <w:szCs w:val="28"/>
        </w:rPr>
        <w:t xml:space="preserve"> громадянину Мосейчуку П.С. дозволу на розроблення проєкту землеустрою щодо відведення земельної ділянки для будівництва та обслуговування індивідуального гаража (02.05) на вул. Цегельній, 21-Б, гараж № 1 у м. Луцьку.</w:t>
      </w:r>
    </w:p>
    <w:p w14:paraId="52B0B07E"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5F6FA937" w14:textId="77777777" w:rsidR="002E286F" w:rsidRPr="00604C1D" w:rsidRDefault="002E286F" w:rsidP="002E286F">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50</w:t>
      </w:r>
      <w:r w:rsidRPr="00604C1D">
        <w:rPr>
          <w:rFonts w:ascii="Times New Roman" w:hAnsi="Times New Roman" w:cs="Times New Roman"/>
          <w:sz w:val="28"/>
          <w:szCs w:val="28"/>
        </w:rPr>
        <w:t xml:space="preserve">. Про надання </w:t>
      </w:r>
      <w:r w:rsidRPr="00604C1D">
        <w:rPr>
          <w:rFonts w:ascii="Times New Roman" w:hAnsi="Times New Roman" w:cs="Times New Roman"/>
          <w:sz w:val="28"/>
          <w:szCs w:val="28"/>
          <w:lang w:eastAsia="ru-RU"/>
        </w:rPr>
        <w:t>громадян</w:t>
      </w:r>
      <w:r w:rsidRPr="00604C1D">
        <w:rPr>
          <w:rFonts w:ascii="Times New Roman" w:hAnsi="Times New Roman" w:cs="Times New Roman"/>
          <w:sz w:val="28"/>
          <w:szCs w:val="28"/>
        </w:rPr>
        <w:t>ину</w:t>
      </w:r>
      <w:r w:rsidRPr="00604C1D">
        <w:rPr>
          <w:rFonts w:ascii="Times New Roman" w:hAnsi="Times New Roman" w:cs="Times New Roman"/>
          <w:sz w:val="28"/>
          <w:szCs w:val="28"/>
          <w:lang w:eastAsia="ru-RU"/>
        </w:rPr>
        <w:t xml:space="preserve"> </w:t>
      </w:r>
      <w:r w:rsidRPr="00604C1D">
        <w:rPr>
          <w:rFonts w:ascii="Times New Roman" w:hAnsi="Times New Roman" w:cs="Times New Roman"/>
          <w:sz w:val="28"/>
          <w:szCs w:val="28"/>
        </w:rPr>
        <w:t>Бохонку С.А. на умовах оренди земельної ділянки для будівництва та обслуговування жилого будинку, господарських будівель і споруд (02.01) на вул. Рівненській, 137 у м. Луцьку.</w:t>
      </w:r>
    </w:p>
    <w:p w14:paraId="59BB7BD8"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088AF7A5" w14:textId="77777777" w:rsidR="002E286F" w:rsidRPr="00604C1D" w:rsidRDefault="002E286F" w:rsidP="002E286F">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51</w:t>
      </w:r>
      <w:r w:rsidRPr="00604C1D">
        <w:rPr>
          <w:rFonts w:ascii="Times New Roman" w:hAnsi="Times New Roman" w:cs="Times New Roman"/>
          <w:sz w:val="28"/>
          <w:szCs w:val="28"/>
        </w:rPr>
        <w:t>. Про надання громадянці Пащенко О.М. на умовах ор</w:t>
      </w:r>
      <w:r>
        <w:rPr>
          <w:rFonts w:ascii="Times New Roman" w:hAnsi="Times New Roman" w:cs="Times New Roman"/>
          <w:sz w:val="28"/>
          <w:szCs w:val="28"/>
        </w:rPr>
        <w:t>енди земельної ділянки в межах «червоних ліній»</w:t>
      </w:r>
      <w:r w:rsidRPr="00604C1D">
        <w:rPr>
          <w:rFonts w:ascii="Times New Roman" w:hAnsi="Times New Roman" w:cs="Times New Roman"/>
          <w:sz w:val="28"/>
          <w:szCs w:val="28"/>
        </w:rPr>
        <w:t xml:space="preserve"> для обслуговування жилого будинку, господарських будівель і споруд (02.01) на вул. Хотимській, 9 у м. Луцьку.</w:t>
      </w:r>
    </w:p>
    <w:p w14:paraId="564B372D"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1E90A911" w14:textId="77777777" w:rsidR="002E286F" w:rsidRPr="00604C1D" w:rsidRDefault="002E286F" w:rsidP="002E286F">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52</w:t>
      </w:r>
      <w:r w:rsidRPr="00604C1D">
        <w:rPr>
          <w:rFonts w:ascii="Times New Roman" w:hAnsi="Times New Roman" w:cs="Times New Roman"/>
          <w:sz w:val="28"/>
          <w:szCs w:val="28"/>
        </w:rPr>
        <w:t xml:space="preserve">. Про надання громадянам Пархомею В.А., Пархомей Л.Є., Пігаль Ю.В., Пархомею Ю.В., Подаковському О.Є., Подаковській Г.В., </w:t>
      </w:r>
      <w:r w:rsidRPr="00604C1D">
        <w:rPr>
          <w:rFonts w:ascii="Times New Roman" w:hAnsi="Times New Roman" w:cs="Times New Roman"/>
          <w:sz w:val="28"/>
          <w:szCs w:val="28"/>
        </w:rPr>
        <w:lastRenderedPageBreak/>
        <w:t>Подаковському Д.О., Подаковському О.О., Подаковській А.О. на умовах ор</w:t>
      </w:r>
      <w:r>
        <w:rPr>
          <w:rFonts w:ascii="Times New Roman" w:hAnsi="Times New Roman" w:cs="Times New Roman"/>
          <w:sz w:val="28"/>
          <w:szCs w:val="28"/>
        </w:rPr>
        <w:t>енди земельної ділянки в межах «червоних ліній»</w:t>
      </w:r>
      <w:r w:rsidRPr="00604C1D">
        <w:rPr>
          <w:rFonts w:ascii="Times New Roman" w:hAnsi="Times New Roman" w:cs="Times New Roman"/>
          <w:sz w:val="28"/>
          <w:szCs w:val="28"/>
        </w:rPr>
        <w:t xml:space="preserve"> для обслуговування жилого будинку, господарських будівель і споруд (02.01) на вул. </w:t>
      </w:r>
      <w:r w:rsidRPr="00604C1D">
        <w:rPr>
          <w:rFonts w:ascii="Times New Roman" w:hAnsi="Times New Roman" w:cs="Times New Roman"/>
          <w:sz w:val="28"/>
          <w:szCs w:val="28"/>
          <w:lang w:eastAsia="ar-SA"/>
        </w:rPr>
        <w:t>Теремнівській, 52-А</w:t>
      </w:r>
      <w:r w:rsidRPr="00604C1D">
        <w:rPr>
          <w:rFonts w:ascii="Times New Roman" w:hAnsi="Times New Roman" w:cs="Times New Roman"/>
          <w:sz w:val="28"/>
          <w:szCs w:val="28"/>
        </w:rPr>
        <w:t xml:space="preserve"> у м. Луцьку.</w:t>
      </w:r>
    </w:p>
    <w:p w14:paraId="2EB2C459"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1B2355A3" w14:textId="3ACC95FE" w:rsidR="002E286F" w:rsidRDefault="002E286F" w:rsidP="002E286F">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53</w:t>
      </w:r>
      <w:r w:rsidRPr="00604C1D">
        <w:rPr>
          <w:rFonts w:ascii="Times New Roman" w:hAnsi="Times New Roman" w:cs="Times New Roman"/>
          <w:sz w:val="28"/>
          <w:szCs w:val="28"/>
        </w:rPr>
        <w:t>. Про надання громадянам Яцуку М.І., Яцук І.М</w:t>
      </w:r>
      <w:r w:rsidRPr="00604C1D">
        <w:rPr>
          <w:rFonts w:ascii="Times New Roman" w:hAnsi="Times New Roman" w:cs="Times New Roman"/>
          <w:sz w:val="28"/>
          <w:szCs w:val="28"/>
          <w:lang w:eastAsia="ru-RU"/>
        </w:rPr>
        <w:t xml:space="preserve">. </w:t>
      </w:r>
      <w:r w:rsidRPr="00604C1D">
        <w:rPr>
          <w:rFonts w:ascii="Times New Roman" w:hAnsi="Times New Roman" w:cs="Times New Roman"/>
          <w:sz w:val="28"/>
          <w:szCs w:val="28"/>
        </w:rPr>
        <w:t>на умовах оренди земельної ділянки для будівництва та обслуговування жилого будинку, господарських будівель і споруд (02.01) на пров. 1-му Малоомелянівському, 18 у м. Луцьку.</w:t>
      </w:r>
    </w:p>
    <w:p w14:paraId="55A2FAED" w14:textId="77777777" w:rsidR="001B4671" w:rsidRPr="00604C1D" w:rsidRDefault="001B4671" w:rsidP="002E286F">
      <w:pPr>
        <w:pStyle w:val="Standard"/>
        <w:widowControl/>
        <w:ind w:firstLine="567"/>
        <w:jc w:val="both"/>
        <w:rPr>
          <w:rFonts w:ascii="Times New Roman" w:hAnsi="Times New Roman" w:cs="Times New Roman"/>
          <w:sz w:val="28"/>
          <w:szCs w:val="28"/>
        </w:rPr>
      </w:pPr>
    </w:p>
    <w:p w14:paraId="4D0A70A2" w14:textId="77777777" w:rsidR="002E286F" w:rsidRPr="00604C1D" w:rsidRDefault="002E286F" w:rsidP="002E286F">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54</w:t>
      </w:r>
      <w:r w:rsidRPr="00604C1D">
        <w:rPr>
          <w:rFonts w:ascii="Times New Roman" w:hAnsi="Times New Roman" w:cs="Times New Roman"/>
          <w:sz w:val="28"/>
          <w:szCs w:val="28"/>
        </w:rPr>
        <w:t>. Про надання громадянину Пецку А.М.</w:t>
      </w:r>
      <w:r w:rsidRPr="00604C1D">
        <w:rPr>
          <w:rFonts w:ascii="Times New Roman" w:hAnsi="Times New Roman" w:cs="Times New Roman"/>
          <w:sz w:val="28"/>
          <w:szCs w:val="28"/>
          <w:lang w:eastAsia="ru-RU"/>
        </w:rPr>
        <w:t xml:space="preserve"> </w:t>
      </w:r>
      <w:r w:rsidRPr="00604C1D">
        <w:rPr>
          <w:rFonts w:ascii="Times New Roman" w:hAnsi="Times New Roman" w:cs="Times New Roman"/>
          <w:sz w:val="28"/>
          <w:szCs w:val="28"/>
        </w:rPr>
        <w:t>на умовах оренди земельної  ділянки для будівництва та обслуговування жилого будинку, господарських  будівель і споруд (02.01) на вул. В’ячеслава Хурсенка, 2 у м. Луцьку.</w:t>
      </w:r>
    </w:p>
    <w:p w14:paraId="248FC920"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3B239509" w14:textId="77777777" w:rsidR="002E286F" w:rsidRPr="00604C1D" w:rsidRDefault="002E286F" w:rsidP="002E286F">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55</w:t>
      </w:r>
      <w:r w:rsidRPr="00604C1D">
        <w:rPr>
          <w:rFonts w:ascii="Times New Roman" w:hAnsi="Times New Roman" w:cs="Times New Roman"/>
          <w:sz w:val="28"/>
          <w:szCs w:val="28"/>
        </w:rPr>
        <w:t xml:space="preserve">. Про надання громадянину Кравчуку О.А. на умовах оренди земельної ділянки для будівництва та обслуговування індивідуального гаража (02.05) на </w:t>
      </w:r>
      <w:r w:rsidRPr="00604C1D">
        <w:rPr>
          <w:rFonts w:ascii="Times New Roman" w:hAnsi="Times New Roman" w:cs="Times New Roman"/>
          <w:sz w:val="28"/>
          <w:szCs w:val="28"/>
          <w:lang w:eastAsia="ar-SA"/>
        </w:rPr>
        <w:t>вул. Цегельній, 21-Б, гараж № 15</w:t>
      </w:r>
      <w:r w:rsidRPr="00604C1D">
        <w:rPr>
          <w:rFonts w:ascii="Times New Roman" w:hAnsi="Times New Roman" w:cs="Times New Roman"/>
          <w:sz w:val="28"/>
          <w:szCs w:val="28"/>
        </w:rPr>
        <w:t xml:space="preserve"> у м. Луцьку.</w:t>
      </w:r>
    </w:p>
    <w:p w14:paraId="5F194DE3"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68CDF293" w14:textId="77777777" w:rsidR="002E286F" w:rsidRPr="00604C1D" w:rsidRDefault="002E286F" w:rsidP="002E286F">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56</w:t>
      </w:r>
      <w:r w:rsidRPr="00604C1D">
        <w:rPr>
          <w:rFonts w:ascii="Times New Roman" w:hAnsi="Times New Roman" w:cs="Times New Roman"/>
          <w:sz w:val="28"/>
          <w:szCs w:val="28"/>
        </w:rPr>
        <w:t>. Про надання громадянці Маркевич Ю.В. на умовах оре</w:t>
      </w:r>
      <w:r>
        <w:rPr>
          <w:rFonts w:ascii="Times New Roman" w:hAnsi="Times New Roman" w:cs="Times New Roman"/>
          <w:sz w:val="28"/>
          <w:szCs w:val="28"/>
        </w:rPr>
        <w:t>нди земельної  ділянки в межах «червоних ліній»</w:t>
      </w:r>
      <w:r w:rsidRPr="00604C1D">
        <w:rPr>
          <w:rFonts w:ascii="Times New Roman" w:hAnsi="Times New Roman" w:cs="Times New Roman"/>
          <w:sz w:val="28"/>
          <w:szCs w:val="28"/>
        </w:rPr>
        <w:t xml:space="preserve"> для обслуговування жилого будинку,  господарських будівель і споруд (02.01) на вул. Гетьмана Дорошенка, 35 у м. Луцьку.</w:t>
      </w:r>
    </w:p>
    <w:p w14:paraId="3FDFEDEF"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0CB7BF52" w14:textId="77777777" w:rsidR="002E286F" w:rsidRPr="00604C1D" w:rsidRDefault="002E286F" w:rsidP="002E286F">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57</w:t>
      </w:r>
      <w:r w:rsidRPr="00604C1D">
        <w:rPr>
          <w:rFonts w:ascii="Times New Roman" w:hAnsi="Times New Roman" w:cs="Times New Roman"/>
          <w:sz w:val="28"/>
          <w:szCs w:val="28"/>
        </w:rPr>
        <w:t>. Про надання громадян</w:t>
      </w:r>
      <w:r w:rsidRPr="00604C1D">
        <w:rPr>
          <w:rStyle w:val="StrongEmphasis"/>
          <w:rFonts w:ascii="Times New Roman" w:hAnsi="Times New Roman" w:cs="Times New Roman"/>
          <w:b w:val="0"/>
          <w:sz w:val="28"/>
          <w:szCs w:val="28"/>
        </w:rPr>
        <w:t>ам Красуцькому І.Л., Красуцькій Ж.М.</w:t>
      </w:r>
      <w:r w:rsidRPr="00604C1D">
        <w:rPr>
          <w:rStyle w:val="StrongEmphasis"/>
          <w:rFonts w:ascii="Times New Roman" w:hAnsi="Times New Roman" w:cs="Times New Roman"/>
          <w:sz w:val="28"/>
          <w:szCs w:val="28"/>
        </w:rPr>
        <w:t xml:space="preserve"> </w:t>
      </w:r>
      <w:r w:rsidRPr="00604C1D">
        <w:rPr>
          <w:rFonts w:ascii="Times New Roman" w:hAnsi="Times New Roman" w:cs="Times New Roman"/>
          <w:sz w:val="28"/>
          <w:szCs w:val="28"/>
        </w:rPr>
        <w:t>на умовах оренди земельної ділянки для обслуговування жилого будинку, господарських будівель і споруд (02.01) на вул. Мирослава Скорика, 57-А у м. Луцьку.</w:t>
      </w:r>
    </w:p>
    <w:p w14:paraId="003369EF"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4F73B1B1" w14:textId="77777777" w:rsidR="002E286F" w:rsidRPr="00604C1D" w:rsidRDefault="002E286F" w:rsidP="002E286F">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58</w:t>
      </w:r>
      <w:r w:rsidRPr="00604C1D">
        <w:rPr>
          <w:rFonts w:ascii="Times New Roman" w:hAnsi="Times New Roman" w:cs="Times New Roman"/>
          <w:sz w:val="28"/>
          <w:szCs w:val="28"/>
        </w:rPr>
        <w:t>. Про надання громадян</w:t>
      </w:r>
      <w:r w:rsidRPr="00604C1D">
        <w:rPr>
          <w:rStyle w:val="StrongEmphasis"/>
          <w:rFonts w:ascii="Times New Roman" w:hAnsi="Times New Roman" w:cs="Times New Roman"/>
          <w:b w:val="0"/>
          <w:sz w:val="28"/>
          <w:szCs w:val="28"/>
        </w:rPr>
        <w:t>ці Бедюк Г.Б</w:t>
      </w:r>
      <w:r w:rsidRPr="00867070">
        <w:rPr>
          <w:rStyle w:val="StrongEmphasis"/>
          <w:rFonts w:ascii="Times New Roman" w:hAnsi="Times New Roman" w:cs="Times New Roman"/>
          <w:b w:val="0"/>
          <w:bCs w:val="0"/>
          <w:sz w:val="28"/>
          <w:szCs w:val="28"/>
        </w:rPr>
        <w:t>.</w:t>
      </w:r>
      <w:r w:rsidRPr="00604C1D">
        <w:rPr>
          <w:rStyle w:val="StrongEmphasis"/>
          <w:rFonts w:ascii="Times New Roman" w:hAnsi="Times New Roman" w:cs="Times New Roman"/>
          <w:sz w:val="28"/>
          <w:szCs w:val="28"/>
        </w:rPr>
        <w:t xml:space="preserve"> </w:t>
      </w:r>
      <w:r w:rsidRPr="00604C1D">
        <w:rPr>
          <w:rFonts w:ascii="Times New Roman" w:hAnsi="Times New Roman" w:cs="Times New Roman"/>
          <w:sz w:val="28"/>
          <w:szCs w:val="28"/>
        </w:rPr>
        <w:t>на умовах оре</w:t>
      </w:r>
      <w:r>
        <w:rPr>
          <w:rFonts w:ascii="Times New Roman" w:hAnsi="Times New Roman" w:cs="Times New Roman"/>
          <w:sz w:val="28"/>
          <w:szCs w:val="28"/>
        </w:rPr>
        <w:t>нди земельної ділянки  в межах «червоних ліній»</w:t>
      </w:r>
      <w:r w:rsidRPr="00604C1D">
        <w:rPr>
          <w:rFonts w:ascii="Times New Roman" w:hAnsi="Times New Roman" w:cs="Times New Roman"/>
          <w:sz w:val="28"/>
          <w:szCs w:val="28"/>
        </w:rPr>
        <w:t xml:space="preserve"> для обслуговування жилого будинку, господарських будівель і споруд (02.01) на вул. Вербовій, 1-А у м. Луцьку (площею 0,0029 га).</w:t>
      </w:r>
    </w:p>
    <w:p w14:paraId="2474B22A"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2BE3B579" w14:textId="77777777" w:rsidR="002E286F" w:rsidRPr="00604C1D" w:rsidRDefault="002E286F" w:rsidP="002E286F">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59</w:t>
      </w:r>
      <w:r w:rsidRPr="00604C1D">
        <w:rPr>
          <w:rFonts w:ascii="Times New Roman" w:hAnsi="Times New Roman" w:cs="Times New Roman"/>
          <w:sz w:val="28"/>
          <w:szCs w:val="28"/>
        </w:rPr>
        <w:t>. Про надання громадян</w:t>
      </w:r>
      <w:r w:rsidRPr="00604C1D">
        <w:rPr>
          <w:rStyle w:val="StrongEmphasis"/>
          <w:rFonts w:ascii="Times New Roman" w:hAnsi="Times New Roman" w:cs="Times New Roman"/>
          <w:b w:val="0"/>
          <w:sz w:val="28"/>
          <w:szCs w:val="28"/>
        </w:rPr>
        <w:t>ці Бедюк Г.Б.</w:t>
      </w:r>
      <w:r w:rsidRPr="00604C1D">
        <w:rPr>
          <w:rStyle w:val="StrongEmphasis"/>
          <w:rFonts w:ascii="Times New Roman" w:hAnsi="Times New Roman" w:cs="Times New Roman"/>
          <w:sz w:val="28"/>
          <w:szCs w:val="28"/>
        </w:rPr>
        <w:t xml:space="preserve"> </w:t>
      </w:r>
      <w:r w:rsidRPr="00604C1D">
        <w:rPr>
          <w:rFonts w:ascii="Times New Roman" w:hAnsi="Times New Roman" w:cs="Times New Roman"/>
          <w:sz w:val="28"/>
          <w:szCs w:val="28"/>
        </w:rPr>
        <w:t>на умовах оре</w:t>
      </w:r>
      <w:r>
        <w:rPr>
          <w:rFonts w:ascii="Times New Roman" w:hAnsi="Times New Roman" w:cs="Times New Roman"/>
          <w:sz w:val="28"/>
          <w:szCs w:val="28"/>
        </w:rPr>
        <w:t>нди земельної ділянки  в межах «червоних ліній»</w:t>
      </w:r>
      <w:r w:rsidRPr="00604C1D">
        <w:rPr>
          <w:rFonts w:ascii="Times New Roman" w:hAnsi="Times New Roman" w:cs="Times New Roman"/>
          <w:sz w:val="28"/>
          <w:szCs w:val="28"/>
        </w:rPr>
        <w:t xml:space="preserve"> для обслуговування жилого будинку, господарських будівель і споруд (02.01) на вул. Вербовій, 1-А у м. Луцьку (площею 0,0033 га).</w:t>
      </w:r>
    </w:p>
    <w:p w14:paraId="59B5AFFB"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2A2D25E6" w14:textId="77777777" w:rsidR="002E286F" w:rsidRPr="00604C1D" w:rsidRDefault="002E286F" w:rsidP="002E286F">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60</w:t>
      </w:r>
      <w:r w:rsidRPr="00604C1D">
        <w:rPr>
          <w:rFonts w:ascii="Times New Roman" w:hAnsi="Times New Roman" w:cs="Times New Roman"/>
          <w:sz w:val="28"/>
          <w:szCs w:val="28"/>
        </w:rPr>
        <w:t>. Про надання громадянці Симчук В.О.</w:t>
      </w:r>
      <w:r w:rsidRPr="00604C1D">
        <w:rPr>
          <w:rStyle w:val="StrongEmphasis"/>
          <w:rFonts w:ascii="Times New Roman" w:hAnsi="Times New Roman" w:cs="Times New Roman"/>
          <w:sz w:val="28"/>
          <w:szCs w:val="28"/>
        </w:rPr>
        <w:t xml:space="preserve"> </w:t>
      </w:r>
      <w:r w:rsidRPr="00604C1D">
        <w:rPr>
          <w:rFonts w:ascii="Times New Roman" w:hAnsi="Times New Roman" w:cs="Times New Roman"/>
          <w:sz w:val="28"/>
          <w:szCs w:val="28"/>
        </w:rPr>
        <w:t>на умовах оренди земельної  ділянки для будівництва та обслуговування жилого будинку, господарських  будівель і споруд (02.01) на вул. Гетьмана Сагайдачного, 32 у м. Луцьку.</w:t>
      </w:r>
    </w:p>
    <w:p w14:paraId="2113A9BF"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0A63B8EA" w14:textId="77777777" w:rsidR="002E286F" w:rsidRPr="00604C1D" w:rsidRDefault="002E286F" w:rsidP="002E286F">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lastRenderedPageBreak/>
        <w:t>61</w:t>
      </w:r>
      <w:r w:rsidRPr="00604C1D">
        <w:rPr>
          <w:rFonts w:ascii="Times New Roman" w:hAnsi="Times New Roman" w:cs="Times New Roman"/>
          <w:sz w:val="28"/>
          <w:szCs w:val="28"/>
        </w:rPr>
        <w:t>. Про надання громадянину Чубосі М.О. на умовах оренди земельної ділянки для будівництва та обслуговування  жилого будинку, господарських будівель і споруд (02.01) на вул. Ківерцівській, 29 у м. Луцьку.</w:t>
      </w:r>
    </w:p>
    <w:p w14:paraId="2EB9A926"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239ADCDD" w14:textId="77777777" w:rsidR="002E286F" w:rsidRPr="00604C1D" w:rsidRDefault="002E286F" w:rsidP="002E286F">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62</w:t>
      </w:r>
      <w:r w:rsidRPr="00604C1D">
        <w:rPr>
          <w:rFonts w:ascii="Times New Roman" w:hAnsi="Times New Roman" w:cs="Times New Roman"/>
          <w:sz w:val="28"/>
          <w:szCs w:val="28"/>
        </w:rPr>
        <w:t>. Про надання громадянам Вишневській О.В., Федчук З.М., Мороз М.О. на умовах оренди земельної ділянки для будівництва та обслуговування жилого будинку, господарських будівель і споруд (02.01) на вул. Волноваській, 5 у м. Луцьку.</w:t>
      </w:r>
    </w:p>
    <w:p w14:paraId="0717DDC2"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39A31C4A" w14:textId="77777777" w:rsidR="002E286F" w:rsidRPr="00604C1D" w:rsidRDefault="002E286F" w:rsidP="002E286F">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63</w:t>
      </w:r>
      <w:r w:rsidRPr="00604C1D">
        <w:rPr>
          <w:rFonts w:ascii="Times New Roman" w:hAnsi="Times New Roman" w:cs="Times New Roman"/>
          <w:sz w:val="28"/>
          <w:szCs w:val="28"/>
        </w:rPr>
        <w:t>. Про надання громадянці Кісіль К.Я. на умовах оренди земельної ді</w:t>
      </w:r>
      <w:r>
        <w:rPr>
          <w:rFonts w:ascii="Times New Roman" w:hAnsi="Times New Roman" w:cs="Times New Roman"/>
          <w:sz w:val="28"/>
          <w:szCs w:val="28"/>
        </w:rPr>
        <w:t>лянки в межах «червоних ліній»</w:t>
      </w:r>
      <w:r w:rsidRPr="00604C1D">
        <w:rPr>
          <w:rFonts w:ascii="Times New Roman" w:hAnsi="Times New Roman" w:cs="Times New Roman"/>
          <w:sz w:val="28"/>
          <w:szCs w:val="28"/>
        </w:rPr>
        <w:t xml:space="preserve"> для обслуговування жилого будинку, господарських будівель і споруд (02.01) на вул. Садовій, 34 у м. Луцьку.</w:t>
      </w:r>
    </w:p>
    <w:p w14:paraId="4181214B"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11E70EFE" w14:textId="77777777" w:rsidR="002E286F" w:rsidRPr="00604C1D" w:rsidRDefault="002E286F" w:rsidP="002E286F">
      <w:pPr>
        <w:pStyle w:val="Standard"/>
        <w:widowControl/>
        <w:ind w:firstLine="567"/>
        <w:jc w:val="both"/>
        <w:rPr>
          <w:rFonts w:ascii="Times New Roman" w:hAnsi="Times New Roman" w:cs="Times New Roman"/>
          <w:sz w:val="28"/>
          <w:szCs w:val="28"/>
        </w:rPr>
      </w:pPr>
      <w:r>
        <w:rPr>
          <w:rFonts w:ascii="Times New Roman" w:hAnsi="Times New Roman" w:cs="Times New Roman"/>
          <w:sz w:val="28"/>
          <w:szCs w:val="28"/>
        </w:rPr>
        <w:t>64</w:t>
      </w:r>
      <w:r w:rsidRPr="00604C1D">
        <w:rPr>
          <w:rFonts w:ascii="Times New Roman" w:hAnsi="Times New Roman" w:cs="Times New Roman"/>
          <w:sz w:val="28"/>
          <w:szCs w:val="28"/>
        </w:rPr>
        <w:t>. Про зміну Луцькій міській територіальній громаді, від імені якої діє Луцька міська рада (землекористувач громадянк</w:t>
      </w:r>
      <w:r w:rsidRPr="00604C1D">
        <w:rPr>
          <w:rFonts w:ascii="Times New Roman" w:hAnsi="Times New Roman" w:cs="Times New Roman"/>
          <w:sz w:val="28"/>
          <w:szCs w:val="28"/>
          <w:lang w:eastAsia="ar-SA"/>
        </w:rPr>
        <w:t>а Кісіль К.Я</w:t>
      </w:r>
      <w:r w:rsidRPr="00604C1D">
        <w:rPr>
          <w:rFonts w:ascii="Times New Roman" w:hAnsi="Times New Roman" w:cs="Times New Roman"/>
          <w:sz w:val="28"/>
          <w:szCs w:val="28"/>
        </w:rPr>
        <w:t xml:space="preserve">.), цільового призначення земельної ділянки та надання на умовах оренди для  будівництва та обслуговування жилого будинку, господарських будівель і споруд (02.01) на </w:t>
      </w:r>
      <w:r w:rsidRPr="00604C1D">
        <w:rPr>
          <w:rFonts w:ascii="Times New Roman" w:hAnsi="Times New Roman" w:cs="Times New Roman"/>
          <w:sz w:val="28"/>
          <w:szCs w:val="28"/>
          <w:lang w:eastAsia="ar-SA"/>
        </w:rPr>
        <w:t xml:space="preserve">вул. Садовій, 34 </w:t>
      </w:r>
      <w:r w:rsidRPr="00604C1D">
        <w:rPr>
          <w:rFonts w:ascii="Times New Roman" w:hAnsi="Times New Roman" w:cs="Times New Roman"/>
          <w:sz w:val="28"/>
          <w:szCs w:val="28"/>
        </w:rPr>
        <w:t>у м. Луцьку.</w:t>
      </w:r>
    </w:p>
    <w:p w14:paraId="6836EA75"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1DCD6F96" w14:textId="77777777" w:rsidR="002E286F" w:rsidRPr="00604C1D" w:rsidRDefault="002E286F" w:rsidP="002E286F">
      <w:pPr>
        <w:pStyle w:val="Standard"/>
        <w:widowControl/>
        <w:ind w:firstLine="567"/>
        <w:jc w:val="both"/>
        <w:rPr>
          <w:rFonts w:ascii="Times New Roman" w:hAnsi="Times New Roman" w:cs="Times New Roman"/>
          <w:sz w:val="28"/>
          <w:szCs w:val="28"/>
          <w:lang w:eastAsia="ru-RU"/>
        </w:rPr>
      </w:pPr>
      <w:r>
        <w:rPr>
          <w:rFonts w:ascii="Times New Roman" w:hAnsi="Times New Roman" w:cs="Times New Roman"/>
          <w:sz w:val="28"/>
          <w:szCs w:val="28"/>
        </w:rPr>
        <w:t>65</w:t>
      </w:r>
      <w:r w:rsidRPr="00604C1D">
        <w:rPr>
          <w:rFonts w:ascii="Times New Roman" w:hAnsi="Times New Roman" w:cs="Times New Roman"/>
          <w:sz w:val="28"/>
          <w:szCs w:val="28"/>
        </w:rPr>
        <w:t xml:space="preserve">. Про зміну Луцькій міській територіальній громаді, від імені якої діє Луцька міська рада (орендар </w:t>
      </w:r>
      <w:r w:rsidRPr="00604C1D">
        <w:rPr>
          <w:rFonts w:ascii="Times New Roman" w:hAnsi="Times New Roman" w:cs="Times New Roman"/>
          <w:sz w:val="28"/>
          <w:szCs w:val="28"/>
          <w:lang w:eastAsia="ru-RU"/>
        </w:rPr>
        <w:t>громадянин Богацький В.І.</w:t>
      </w:r>
      <w:r w:rsidRPr="00604C1D">
        <w:rPr>
          <w:rFonts w:ascii="Times New Roman" w:hAnsi="Times New Roman" w:cs="Times New Roman"/>
          <w:sz w:val="28"/>
          <w:szCs w:val="28"/>
        </w:rPr>
        <w:t xml:space="preserve">), цільового призначення земельної ділянки для будівництва </w:t>
      </w:r>
      <w:r w:rsidRPr="00604C1D">
        <w:rPr>
          <w:rFonts w:ascii="Times New Roman" w:hAnsi="Times New Roman" w:cs="Times New Roman"/>
          <w:sz w:val="28"/>
          <w:szCs w:val="28"/>
          <w:lang w:eastAsia="ru-RU"/>
        </w:rPr>
        <w:t>та обслуговування жилого будинку, господарських будівель і споруд (02.01) на вул. Івасюка Володимира, 96 у м. Луцьку.</w:t>
      </w:r>
    </w:p>
    <w:p w14:paraId="6D3E823D"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12175992"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66</w:t>
      </w:r>
      <w:r w:rsidRPr="00604C1D">
        <w:rPr>
          <w:rFonts w:ascii="Times New Roman" w:hAnsi="Times New Roman" w:cs="Times New Roman"/>
          <w:spacing w:val="-6"/>
          <w:sz w:val="28"/>
          <w:szCs w:val="28"/>
        </w:rPr>
        <w:t>. Про надання комунальному підпри</w:t>
      </w:r>
      <w:r>
        <w:rPr>
          <w:rFonts w:ascii="Times New Roman" w:hAnsi="Times New Roman" w:cs="Times New Roman"/>
          <w:spacing w:val="-6"/>
          <w:sz w:val="28"/>
          <w:szCs w:val="28"/>
        </w:rPr>
        <w:t xml:space="preserve">ємству «Луцькводоканал» дозволу </w:t>
      </w:r>
      <w:r w:rsidRPr="00604C1D">
        <w:rPr>
          <w:rFonts w:ascii="Times New Roman" w:hAnsi="Times New Roman" w:cs="Times New Roman"/>
          <w:spacing w:val="-6"/>
          <w:sz w:val="28"/>
          <w:szCs w:val="28"/>
        </w:rPr>
        <w:t>на розроблення проєкту землеустрою щодо відведення земельної ділянки в постійне користування орієнтовною площею 0,06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за межами населених пунктів Луцької міської територіальної громади (с. Іванчиці).</w:t>
      </w:r>
    </w:p>
    <w:p w14:paraId="24D3EFD0"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71A3B3C2"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67</w:t>
      </w:r>
      <w:r w:rsidRPr="00604C1D">
        <w:rPr>
          <w:rFonts w:ascii="Times New Roman" w:hAnsi="Times New Roman" w:cs="Times New Roman"/>
          <w:spacing w:val="-6"/>
          <w:sz w:val="28"/>
          <w:szCs w:val="28"/>
        </w:rPr>
        <w:t>. Про надання комунальному підприємству «Луцькводоканал» дозволу на розроблення проєкту землеустрою щодо відведення земельної ділянки в постійне користування орієнтовною площею 0,10 га 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(11.04) у с. Озденіж Луцького району Волинської області.</w:t>
      </w:r>
    </w:p>
    <w:p w14:paraId="30341855"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59963C49"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lastRenderedPageBreak/>
        <w:t>68</w:t>
      </w:r>
      <w:r w:rsidRPr="00604C1D">
        <w:rPr>
          <w:rFonts w:ascii="Times New Roman" w:hAnsi="Times New Roman" w:cs="Times New Roman"/>
          <w:spacing w:val="-6"/>
          <w:sz w:val="28"/>
          <w:szCs w:val="28"/>
        </w:rPr>
        <w:t>. Про надання громадянину Лагутіну М.В. дозволу на розроблення проєкту землеустрою щодо відведення земельної ділянки орієнтовною площею 0,03 га на умовах оренди для будівництва і обслуговування житлового будинку, господарських будівель і споруд (присадибна ділянка) (02.01) у с. Зміїнець Луцького району Волинської області.</w:t>
      </w:r>
    </w:p>
    <w:p w14:paraId="73939A54"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0094723E" w14:textId="256D0CCF" w:rsidR="002E286F"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69</w:t>
      </w:r>
      <w:r w:rsidRPr="00604C1D">
        <w:rPr>
          <w:rFonts w:ascii="Times New Roman" w:hAnsi="Times New Roman" w:cs="Times New Roman"/>
          <w:spacing w:val="-6"/>
          <w:sz w:val="28"/>
          <w:szCs w:val="28"/>
        </w:rPr>
        <w:t>. Про заміну сторони орендаря у зобов’язаннях за договором оренди землі у с. Тарасове Луцького району Волинської області.</w:t>
      </w:r>
    </w:p>
    <w:p w14:paraId="63911798" w14:textId="77777777" w:rsidR="00FA61F2" w:rsidRPr="00604C1D" w:rsidRDefault="00FA61F2" w:rsidP="002E286F">
      <w:pPr>
        <w:pStyle w:val="Standard"/>
        <w:widowControl/>
        <w:ind w:firstLine="567"/>
        <w:jc w:val="both"/>
        <w:rPr>
          <w:rFonts w:ascii="Times New Roman" w:hAnsi="Times New Roman" w:cs="Times New Roman"/>
          <w:spacing w:val="-6"/>
          <w:sz w:val="28"/>
          <w:szCs w:val="28"/>
        </w:rPr>
      </w:pPr>
      <w:bookmarkStart w:id="4" w:name="_GoBack"/>
      <w:bookmarkEnd w:id="4"/>
    </w:p>
    <w:p w14:paraId="522A8604"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70</w:t>
      </w:r>
      <w:r w:rsidRPr="00604C1D">
        <w:rPr>
          <w:rFonts w:ascii="Times New Roman" w:hAnsi="Times New Roman" w:cs="Times New Roman"/>
          <w:spacing w:val="-6"/>
          <w:sz w:val="28"/>
          <w:szCs w:val="28"/>
        </w:rPr>
        <w:t>. Про надання комунальному п</w:t>
      </w:r>
      <w:r>
        <w:rPr>
          <w:rFonts w:ascii="Times New Roman" w:hAnsi="Times New Roman" w:cs="Times New Roman"/>
          <w:spacing w:val="-6"/>
          <w:sz w:val="28"/>
          <w:szCs w:val="28"/>
        </w:rPr>
        <w:t>ідприємству «ПАРКИ ТА СКВЕРИ М. </w:t>
      </w:r>
      <w:r w:rsidRPr="00604C1D">
        <w:rPr>
          <w:rFonts w:ascii="Times New Roman" w:hAnsi="Times New Roman" w:cs="Times New Roman"/>
          <w:spacing w:val="-6"/>
          <w:sz w:val="28"/>
          <w:szCs w:val="28"/>
        </w:rPr>
        <w:t>ЛУЦЬКА» дозволу на розроблення проєкту землеустрою щодо відведення в постійне користування земельної ділянки орієнтовною площею 7,0 га за межами населених пунктів Луцької міської територіальної громади (с. Іванчиці).</w:t>
      </w:r>
    </w:p>
    <w:p w14:paraId="44641FB8"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5021AEA2"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71</w:t>
      </w:r>
      <w:r w:rsidRPr="00604C1D">
        <w:rPr>
          <w:rFonts w:ascii="Times New Roman" w:hAnsi="Times New Roman" w:cs="Times New Roman"/>
          <w:spacing w:val="-6"/>
          <w:sz w:val="28"/>
          <w:szCs w:val="28"/>
        </w:rPr>
        <w:t>. Про надання комунальному підприємству «ПАРКИ ТА СКВЕРИ</w:t>
      </w:r>
      <w:r>
        <w:rPr>
          <w:rFonts w:ascii="Times New Roman" w:hAnsi="Times New Roman" w:cs="Times New Roman"/>
          <w:spacing w:val="-6"/>
          <w:sz w:val="28"/>
          <w:szCs w:val="28"/>
        </w:rPr>
        <w:t xml:space="preserve"> М. </w:t>
      </w:r>
      <w:r w:rsidRPr="00604C1D">
        <w:rPr>
          <w:rFonts w:ascii="Times New Roman" w:hAnsi="Times New Roman" w:cs="Times New Roman"/>
          <w:spacing w:val="-6"/>
          <w:sz w:val="28"/>
          <w:szCs w:val="28"/>
        </w:rPr>
        <w:t>ЛУЦЬКА» дозволу на розроблення проєкту землеустрою щодо відведення в постійне користування земельної ділянки орієнтовною площею 4,4 га за межами населених пунктів Луцької міської територіальної громади (с. Іванчиці).</w:t>
      </w:r>
    </w:p>
    <w:p w14:paraId="3735600F"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15B2E5CF"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72</w:t>
      </w:r>
      <w:r w:rsidRPr="00604C1D">
        <w:rPr>
          <w:rFonts w:ascii="Times New Roman" w:hAnsi="Times New Roman" w:cs="Times New Roman"/>
          <w:spacing w:val="-6"/>
          <w:sz w:val="28"/>
          <w:szCs w:val="28"/>
        </w:rPr>
        <w:t>. Про надання комунальному підпр</w:t>
      </w:r>
      <w:r>
        <w:rPr>
          <w:rFonts w:ascii="Times New Roman" w:hAnsi="Times New Roman" w:cs="Times New Roman"/>
          <w:spacing w:val="-6"/>
          <w:sz w:val="28"/>
          <w:szCs w:val="28"/>
        </w:rPr>
        <w:t>иємству «ПАРКИ ТА СКВЕРИ М. </w:t>
      </w:r>
      <w:r w:rsidRPr="00604C1D">
        <w:rPr>
          <w:rFonts w:ascii="Times New Roman" w:hAnsi="Times New Roman" w:cs="Times New Roman"/>
          <w:spacing w:val="-6"/>
          <w:sz w:val="28"/>
          <w:szCs w:val="28"/>
        </w:rPr>
        <w:t>ЛУЦЬКА» дозволу на розроблення проєкту землеустрою щодо відведення в постійне користування земельної ділянки орієнтовною площею 3,0 га за межами населених пунктів Луцької міської територіальної громади (с. Іванчиці).</w:t>
      </w:r>
    </w:p>
    <w:p w14:paraId="0B26FF2F"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72185E66"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73</w:t>
      </w:r>
      <w:r w:rsidRPr="00604C1D">
        <w:rPr>
          <w:rFonts w:ascii="Times New Roman" w:hAnsi="Times New Roman" w:cs="Times New Roman"/>
          <w:spacing w:val="-6"/>
          <w:sz w:val="28"/>
          <w:szCs w:val="28"/>
        </w:rPr>
        <w:t>. Про надання комунальному п</w:t>
      </w:r>
      <w:r>
        <w:rPr>
          <w:rFonts w:ascii="Times New Roman" w:hAnsi="Times New Roman" w:cs="Times New Roman"/>
          <w:spacing w:val="-6"/>
          <w:sz w:val="28"/>
          <w:szCs w:val="28"/>
        </w:rPr>
        <w:t>ідприємству «ПАРКИ ТА СКВЕРИ М. </w:t>
      </w:r>
      <w:r w:rsidRPr="00604C1D">
        <w:rPr>
          <w:rFonts w:ascii="Times New Roman" w:hAnsi="Times New Roman" w:cs="Times New Roman"/>
          <w:spacing w:val="-6"/>
          <w:sz w:val="28"/>
          <w:szCs w:val="28"/>
        </w:rPr>
        <w:t>ЛУЦЬКА» дозволу на розроблення проєкту землеустрою щодо відведення в постійне користування земельної ділянки</w:t>
      </w:r>
      <w:r>
        <w:rPr>
          <w:rFonts w:ascii="Times New Roman" w:hAnsi="Times New Roman" w:cs="Times New Roman"/>
          <w:spacing w:val="-6"/>
          <w:sz w:val="28"/>
          <w:szCs w:val="28"/>
        </w:rPr>
        <w:t xml:space="preserve"> орієнтовною площею 5,0 га у с. </w:t>
      </w:r>
      <w:r w:rsidRPr="00604C1D">
        <w:rPr>
          <w:rFonts w:ascii="Times New Roman" w:hAnsi="Times New Roman" w:cs="Times New Roman"/>
          <w:spacing w:val="-6"/>
          <w:sz w:val="28"/>
          <w:szCs w:val="28"/>
        </w:rPr>
        <w:t>Озденіж Луцького району Волинської області.</w:t>
      </w:r>
    </w:p>
    <w:p w14:paraId="2BEA7554"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5CA3DE2C" w14:textId="1BC23648"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74</w:t>
      </w:r>
      <w:r w:rsidRPr="00604C1D">
        <w:rPr>
          <w:rFonts w:ascii="Times New Roman" w:hAnsi="Times New Roman" w:cs="Times New Roman"/>
          <w:spacing w:val="-6"/>
          <w:sz w:val="28"/>
          <w:szCs w:val="28"/>
        </w:rPr>
        <w:t>. Про надання комунальному підприємству «ПАРКИ ТА СКВЕРИ М.</w:t>
      </w:r>
      <w:r w:rsidR="00BC0D0C">
        <w:rPr>
          <w:rFonts w:ascii="Times New Roman" w:hAnsi="Times New Roman" w:cs="Times New Roman"/>
          <w:spacing w:val="-6"/>
          <w:sz w:val="28"/>
          <w:szCs w:val="28"/>
        </w:rPr>
        <w:t> </w:t>
      </w:r>
      <w:r w:rsidRPr="00604C1D">
        <w:rPr>
          <w:rFonts w:ascii="Times New Roman" w:hAnsi="Times New Roman" w:cs="Times New Roman"/>
          <w:spacing w:val="-6"/>
          <w:sz w:val="28"/>
          <w:szCs w:val="28"/>
        </w:rPr>
        <w:t>ЛУЦЬКА» дозволу на розроблення проєкту землеустрою щодо відведення в постійне користування земельної ділянки</w:t>
      </w:r>
      <w:r>
        <w:rPr>
          <w:rFonts w:ascii="Times New Roman" w:hAnsi="Times New Roman" w:cs="Times New Roman"/>
          <w:spacing w:val="-6"/>
          <w:sz w:val="28"/>
          <w:szCs w:val="28"/>
        </w:rPr>
        <w:t xml:space="preserve"> орієнтовною площею 3,5 га у с. </w:t>
      </w:r>
      <w:r w:rsidRPr="00604C1D">
        <w:rPr>
          <w:rFonts w:ascii="Times New Roman" w:hAnsi="Times New Roman" w:cs="Times New Roman"/>
          <w:spacing w:val="-6"/>
          <w:sz w:val="28"/>
          <w:szCs w:val="28"/>
        </w:rPr>
        <w:t>Богушівка Луцького району Волинської області.</w:t>
      </w:r>
    </w:p>
    <w:p w14:paraId="158F22D7"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2F385851"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75</w:t>
      </w:r>
      <w:r w:rsidRPr="00604C1D">
        <w:rPr>
          <w:rFonts w:ascii="Times New Roman" w:hAnsi="Times New Roman" w:cs="Times New Roman"/>
          <w:spacing w:val="-6"/>
          <w:sz w:val="28"/>
          <w:szCs w:val="28"/>
        </w:rPr>
        <w:t>. Про надання комунальному п</w:t>
      </w:r>
      <w:r>
        <w:rPr>
          <w:rFonts w:ascii="Times New Roman" w:hAnsi="Times New Roman" w:cs="Times New Roman"/>
          <w:spacing w:val="-6"/>
          <w:sz w:val="28"/>
          <w:szCs w:val="28"/>
        </w:rPr>
        <w:t>ідприємству «ПАРКИ ТА СКВЕРИ М. </w:t>
      </w:r>
      <w:r w:rsidRPr="00604C1D">
        <w:rPr>
          <w:rFonts w:ascii="Times New Roman" w:hAnsi="Times New Roman" w:cs="Times New Roman"/>
          <w:spacing w:val="-6"/>
          <w:sz w:val="28"/>
          <w:szCs w:val="28"/>
        </w:rPr>
        <w:t>ЛУЦЬКА» дозволу на розроблення проєкту землеустрою щодо відведення в постійне користування земельної ділянки</w:t>
      </w:r>
      <w:r>
        <w:rPr>
          <w:rFonts w:ascii="Times New Roman" w:hAnsi="Times New Roman" w:cs="Times New Roman"/>
          <w:spacing w:val="-6"/>
          <w:sz w:val="28"/>
          <w:szCs w:val="28"/>
        </w:rPr>
        <w:t xml:space="preserve"> орієнтовною площею 8,3 га у с. </w:t>
      </w:r>
      <w:r w:rsidRPr="00604C1D">
        <w:rPr>
          <w:rFonts w:ascii="Times New Roman" w:hAnsi="Times New Roman" w:cs="Times New Roman"/>
          <w:spacing w:val="-6"/>
          <w:sz w:val="28"/>
          <w:szCs w:val="28"/>
        </w:rPr>
        <w:t>Забороль Луцького району Волинської області.</w:t>
      </w:r>
    </w:p>
    <w:p w14:paraId="1FA0D679"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78509886"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76</w:t>
      </w:r>
      <w:r w:rsidRPr="00604C1D">
        <w:rPr>
          <w:rFonts w:ascii="Times New Roman" w:hAnsi="Times New Roman" w:cs="Times New Roman"/>
          <w:spacing w:val="-6"/>
          <w:sz w:val="28"/>
          <w:szCs w:val="28"/>
        </w:rPr>
        <w:t>. Про надання комунальному підпр</w:t>
      </w:r>
      <w:r>
        <w:rPr>
          <w:rFonts w:ascii="Times New Roman" w:hAnsi="Times New Roman" w:cs="Times New Roman"/>
          <w:spacing w:val="-6"/>
          <w:sz w:val="28"/>
          <w:szCs w:val="28"/>
        </w:rPr>
        <w:t>иємству «ПАРКИ ТА СКВЕРИ М. </w:t>
      </w:r>
      <w:r w:rsidRPr="00604C1D">
        <w:rPr>
          <w:rFonts w:ascii="Times New Roman" w:hAnsi="Times New Roman" w:cs="Times New Roman"/>
          <w:spacing w:val="-6"/>
          <w:sz w:val="28"/>
          <w:szCs w:val="28"/>
        </w:rPr>
        <w:t xml:space="preserve">ЛУЦЬКА» дозволу на розроблення проєкту землеустрою щодо відведення в </w:t>
      </w:r>
      <w:r w:rsidRPr="00604C1D">
        <w:rPr>
          <w:rFonts w:ascii="Times New Roman" w:hAnsi="Times New Roman" w:cs="Times New Roman"/>
          <w:spacing w:val="-6"/>
          <w:sz w:val="28"/>
          <w:szCs w:val="28"/>
        </w:rPr>
        <w:lastRenderedPageBreak/>
        <w:t>постійне користування земельної ділянки орієнтовною площею 5,1 га за межами населених пунктів Луцької міської територіальної громади (с. Одеради).</w:t>
      </w:r>
    </w:p>
    <w:p w14:paraId="46F85234"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3F7662BE"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77</w:t>
      </w:r>
      <w:r w:rsidRPr="00604C1D">
        <w:rPr>
          <w:rFonts w:ascii="Times New Roman" w:hAnsi="Times New Roman" w:cs="Times New Roman"/>
          <w:spacing w:val="-6"/>
          <w:sz w:val="28"/>
          <w:szCs w:val="28"/>
        </w:rPr>
        <w:t>. Про надання комунальному п</w:t>
      </w:r>
      <w:r>
        <w:rPr>
          <w:rFonts w:ascii="Times New Roman" w:hAnsi="Times New Roman" w:cs="Times New Roman"/>
          <w:spacing w:val="-6"/>
          <w:sz w:val="28"/>
          <w:szCs w:val="28"/>
        </w:rPr>
        <w:t>ідприємству «ПАРКИ ТА СКВЕРИ М. </w:t>
      </w:r>
      <w:r w:rsidRPr="00604C1D">
        <w:rPr>
          <w:rFonts w:ascii="Times New Roman" w:hAnsi="Times New Roman" w:cs="Times New Roman"/>
          <w:spacing w:val="-6"/>
          <w:sz w:val="28"/>
          <w:szCs w:val="28"/>
        </w:rPr>
        <w:t>ЛУЦЬКА» дозволу на розроблення проєкту землеустрою щодо відведення в постійне користування земельної ділянки орієнтовною площею 4,0 га за межами населених пунктів Луцької міської територіальної громади (с. Клепачів).</w:t>
      </w:r>
    </w:p>
    <w:p w14:paraId="3BB6E24C"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72145E30"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78</w:t>
      </w:r>
      <w:r w:rsidRPr="00604C1D">
        <w:rPr>
          <w:rFonts w:ascii="Times New Roman" w:hAnsi="Times New Roman" w:cs="Times New Roman"/>
          <w:spacing w:val="-6"/>
          <w:sz w:val="28"/>
          <w:szCs w:val="28"/>
        </w:rPr>
        <w:t>. Про надання комунальному п</w:t>
      </w:r>
      <w:r>
        <w:rPr>
          <w:rFonts w:ascii="Times New Roman" w:hAnsi="Times New Roman" w:cs="Times New Roman"/>
          <w:spacing w:val="-6"/>
          <w:sz w:val="28"/>
          <w:szCs w:val="28"/>
        </w:rPr>
        <w:t>ідприємству «ПАРКИ ТА СКВЕРИ М. </w:t>
      </w:r>
      <w:r w:rsidRPr="00604C1D">
        <w:rPr>
          <w:rFonts w:ascii="Times New Roman" w:hAnsi="Times New Roman" w:cs="Times New Roman"/>
          <w:spacing w:val="-6"/>
          <w:sz w:val="28"/>
          <w:szCs w:val="28"/>
        </w:rPr>
        <w:t>ЛУЦЬКА» дозволу на розроблення проєкту землеустрою щодо відведення в постійне користування земельної ділянки</w:t>
      </w:r>
      <w:r>
        <w:rPr>
          <w:rFonts w:ascii="Times New Roman" w:hAnsi="Times New Roman" w:cs="Times New Roman"/>
          <w:spacing w:val="-6"/>
          <w:sz w:val="28"/>
          <w:szCs w:val="28"/>
        </w:rPr>
        <w:t xml:space="preserve"> орієнтовною площею 4,5 га у с. </w:t>
      </w:r>
      <w:r w:rsidRPr="00604C1D">
        <w:rPr>
          <w:rFonts w:ascii="Times New Roman" w:hAnsi="Times New Roman" w:cs="Times New Roman"/>
          <w:spacing w:val="-6"/>
          <w:sz w:val="28"/>
          <w:szCs w:val="28"/>
        </w:rPr>
        <w:t>Кульчин Луцького району Волинської області.</w:t>
      </w:r>
    </w:p>
    <w:p w14:paraId="126E5CD0"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2EEB5754"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79</w:t>
      </w:r>
      <w:r w:rsidRPr="00604C1D">
        <w:rPr>
          <w:rFonts w:ascii="Times New Roman" w:hAnsi="Times New Roman" w:cs="Times New Roman"/>
          <w:spacing w:val="-6"/>
          <w:sz w:val="28"/>
          <w:szCs w:val="28"/>
        </w:rPr>
        <w:t>. Про надання комунальному п</w:t>
      </w:r>
      <w:r>
        <w:rPr>
          <w:rFonts w:ascii="Times New Roman" w:hAnsi="Times New Roman" w:cs="Times New Roman"/>
          <w:spacing w:val="-6"/>
          <w:sz w:val="28"/>
          <w:szCs w:val="28"/>
        </w:rPr>
        <w:t>ідприємству «ПАРКИ ТА СКВЕРИ М. </w:t>
      </w:r>
      <w:r w:rsidRPr="00604C1D">
        <w:rPr>
          <w:rFonts w:ascii="Times New Roman" w:hAnsi="Times New Roman" w:cs="Times New Roman"/>
          <w:spacing w:val="-6"/>
          <w:sz w:val="28"/>
          <w:szCs w:val="28"/>
        </w:rPr>
        <w:t>ЛУЦЬКА» дозволу на розроблення проєкту землеустрою щодо відведення в постійне користування земельної ділянки орієнтовною площею 30 га у с. Кульчин Луцького району Волинської області.</w:t>
      </w:r>
    </w:p>
    <w:p w14:paraId="1581FB19"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368AAFCC"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80</w:t>
      </w:r>
      <w:r w:rsidRPr="00604C1D">
        <w:rPr>
          <w:rFonts w:ascii="Times New Roman" w:hAnsi="Times New Roman" w:cs="Times New Roman"/>
          <w:spacing w:val="-6"/>
          <w:sz w:val="28"/>
          <w:szCs w:val="28"/>
        </w:rPr>
        <w:t>. Про надання комунальному п</w:t>
      </w:r>
      <w:r>
        <w:rPr>
          <w:rFonts w:ascii="Times New Roman" w:hAnsi="Times New Roman" w:cs="Times New Roman"/>
          <w:spacing w:val="-6"/>
          <w:sz w:val="28"/>
          <w:szCs w:val="28"/>
        </w:rPr>
        <w:t>ідприємству «ПАРКИ ТА СКВЕРИ М.</w:t>
      </w:r>
      <w:r>
        <w:rPr>
          <w:rFonts w:ascii="Times New Roman" w:hAnsi="Times New Roman" w:cs="Times New Roman"/>
          <w:spacing w:val="-6"/>
          <w:sz w:val="28"/>
          <w:szCs w:val="28"/>
          <w:lang w:val="en-US"/>
        </w:rPr>
        <w:t> </w:t>
      </w:r>
      <w:r w:rsidRPr="00604C1D">
        <w:rPr>
          <w:rFonts w:ascii="Times New Roman" w:hAnsi="Times New Roman" w:cs="Times New Roman"/>
          <w:spacing w:val="-6"/>
          <w:sz w:val="28"/>
          <w:szCs w:val="28"/>
        </w:rPr>
        <w:t>ЛУЦЬКА» дозволу на розроблення проєкту землеустрою щодо відведення в постійне користування земельної ділянки орієнтовною площею 10 га у с. Кульчин Луцького району Волинської області.</w:t>
      </w:r>
    </w:p>
    <w:p w14:paraId="0186E40E"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2EE79061"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81</w:t>
      </w:r>
      <w:r w:rsidRPr="00604C1D">
        <w:rPr>
          <w:rFonts w:ascii="Times New Roman" w:hAnsi="Times New Roman" w:cs="Times New Roman"/>
          <w:spacing w:val="-6"/>
          <w:sz w:val="28"/>
          <w:szCs w:val="28"/>
        </w:rPr>
        <w:t>. Про надання комунальному п</w:t>
      </w:r>
      <w:r>
        <w:rPr>
          <w:rFonts w:ascii="Times New Roman" w:hAnsi="Times New Roman" w:cs="Times New Roman"/>
          <w:spacing w:val="-6"/>
          <w:sz w:val="28"/>
          <w:szCs w:val="28"/>
        </w:rPr>
        <w:t>ідприємству «ПАРКИ ТА СКВЕРИ М.</w:t>
      </w:r>
      <w:r>
        <w:rPr>
          <w:rFonts w:ascii="Times New Roman" w:hAnsi="Times New Roman" w:cs="Times New Roman"/>
          <w:spacing w:val="-6"/>
          <w:sz w:val="28"/>
          <w:szCs w:val="28"/>
          <w:lang w:val="en-US"/>
        </w:rPr>
        <w:t> </w:t>
      </w:r>
      <w:r w:rsidRPr="00604C1D">
        <w:rPr>
          <w:rFonts w:ascii="Times New Roman" w:hAnsi="Times New Roman" w:cs="Times New Roman"/>
          <w:spacing w:val="-6"/>
          <w:sz w:val="28"/>
          <w:szCs w:val="28"/>
        </w:rPr>
        <w:t>ЛУЦЬКА» дозволу на розроблення проєкту землеустрою щодо відведення в постійне користування земельної ділянки орієнтовною площею 1,5 га за межами населених пунктів Луцької міської територіальної громади (с. Дачне).</w:t>
      </w:r>
    </w:p>
    <w:p w14:paraId="049AA1ED"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3B42A10E" w14:textId="77777777" w:rsidR="002E286F" w:rsidRPr="00604C1D" w:rsidRDefault="002E286F" w:rsidP="002E286F">
      <w:pPr>
        <w:pStyle w:val="Standard"/>
        <w:widowControl/>
        <w:ind w:firstLine="567"/>
        <w:jc w:val="both"/>
        <w:rPr>
          <w:rFonts w:ascii="Times New Roman" w:eastAsia="Times New Roman" w:hAnsi="Times New Roman" w:cs="Times New Roman"/>
          <w:bCs/>
          <w:sz w:val="28"/>
          <w:szCs w:val="28"/>
          <w:shd w:val="clear" w:color="auto" w:fill="FFFFFF"/>
          <w:lang w:bidi="ar-SA"/>
        </w:rPr>
      </w:pPr>
      <w:r>
        <w:rPr>
          <w:rFonts w:ascii="Times New Roman" w:eastAsia="Times New Roman" w:hAnsi="Times New Roman" w:cs="Times New Roman"/>
          <w:bCs/>
          <w:spacing w:val="-6"/>
          <w:sz w:val="28"/>
          <w:szCs w:val="28"/>
          <w:shd w:val="clear" w:color="auto" w:fill="FFFFFF"/>
          <w:lang w:bidi="ar-SA"/>
        </w:rPr>
        <w:t>82</w:t>
      </w:r>
      <w:r w:rsidRPr="00604C1D">
        <w:rPr>
          <w:rFonts w:ascii="Times New Roman" w:eastAsia="Times New Roman" w:hAnsi="Times New Roman" w:cs="Times New Roman"/>
          <w:bCs/>
          <w:spacing w:val="-6"/>
          <w:sz w:val="28"/>
          <w:szCs w:val="28"/>
          <w:shd w:val="clear" w:color="auto" w:fill="FFFFFF"/>
          <w:lang w:bidi="ar-SA"/>
        </w:rPr>
        <w:t>. Про відмову Північно-Західному міжрегіо</w:t>
      </w:r>
      <w:r w:rsidRPr="00604C1D">
        <w:rPr>
          <w:rFonts w:ascii="Times New Roman" w:hAnsi="Times New Roman" w:cs="Times New Roman"/>
          <w:spacing w:val="-6"/>
          <w:sz w:val="28"/>
          <w:szCs w:val="28"/>
        </w:rPr>
        <w:t xml:space="preserve">нальному управлінню лісового та мисливського господарства у віднесенні </w:t>
      </w:r>
      <w:r w:rsidRPr="00604C1D">
        <w:rPr>
          <w:rFonts w:ascii="Times New Roman" w:eastAsia="Times New Roman" w:hAnsi="Times New Roman" w:cs="Times New Roman"/>
          <w:color w:val="auto"/>
          <w:spacing w:val="-6"/>
          <w:kern w:val="0"/>
          <w:sz w:val="28"/>
          <w:szCs w:val="28"/>
          <w:lang w:bidi="ar-SA"/>
        </w:rPr>
        <w:t xml:space="preserve">несформованої земельної ділянки орієнтовною площею </w:t>
      </w:r>
      <w:r w:rsidRPr="00604C1D">
        <w:rPr>
          <w:rFonts w:ascii="Times New Roman" w:eastAsia="Times New Roman" w:hAnsi="Times New Roman" w:cs="Times New Roman"/>
          <w:bCs/>
          <w:color w:val="auto"/>
          <w:spacing w:val="-6"/>
          <w:kern w:val="0"/>
          <w:sz w:val="28"/>
          <w:szCs w:val="28"/>
          <w:lang w:bidi="ar-SA"/>
        </w:rPr>
        <w:t>21,6815 </w:t>
      </w:r>
      <w:r w:rsidRPr="00604C1D">
        <w:rPr>
          <w:rFonts w:ascii="Times New Roman" w:eastAsia="Times New Roman" w:hAnsi="Times New Roman" w:cs="Times New Roman"/>
          <w:color w:val="auto"/>
          <w:spacing w:val="-6"/>
          <w:kern w:val="0"/>
          <w:sz w:val="28"/>
          <w:szCs w:val="28"/>
          <w:lang w:bidi="ar-SA"/>
        </w:rPr>
        <w:t xml:space="preserve">га до самозалісненої ділянки </w:t>
      </w:r>
      <w:r w:rsidRPr="00604C1D">
        <w:rPr>
          <w:rFonts w:ascii="Times New Roman" w:eastAsia="Times New Roman" w:hAnsi="Times New Roman" w:cs="Times New Roman"/>
          <w:color w:val="auto"/>
          <w:spacing w:val="-8"/>
          <w:kern w:val="0"/>
          <w:sz w:val="28"/>
          <w:szCs w:val="28"/>
          <w:lang w:bidi="ar-SA"/>
        </w:rPr>
        <w:t xml:space="preserve">у </w:t>
      </w:r>
      <w:r w:rsidRPr="00604C1D">
        <w:rPr>
          <w:rFonts w:ascii="Times New Roman" w:eastAsia="Times New Roman" w:hAnsi="Times New Roman" w:cs="Times New Roman"/>
          <w:bCs/>
          <w:color w:val="auto"/>
          <w:spacing w:val="-8"/>
          <w:kern w:val="0"/>
          <w:sz w:val="28"/>
          <w:szCs w:val="28"/>
          <w:shd w:val="clear" w:color="auto" w:fill="FFFFFF"/>
          <w:lang w:bidi="ar-SA"/>
        </w:rPr>
        <w:t>с. Зміїнець Луцького району Волинської області</w:t>
      </w:r>
      <w:r w:rsidRPr="00604C1D">
        <w:rPr>
          <w:rFonts w:ascii="Times New Roman" w:eastAsia="Times New Roman" w:hAnsi="Times New Roman" w:cs="Times New Roman"/>
          <w:bCs/>
          <w:sz w:val="28"/>
          <w:szCs w:val="28"/>
          <w:shd w:val="clear" w:color="auto" w:fill="FFFFFF"/>
          <w:lang w:bidi="ar-SA"/>
        </w:rPr>
        <w:t>.</w:t>
      </w:r>
    </w:p>
    <w:p w14:paraId="06296EC4"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7E8B1ABC" w14:textId="77777777" w:rsidR="002E286F" w:rsidRPr="00604C1D" w:rsidRDefault="002E286F" w:rsidP="002E286F">
      <w:pPr>
        <w:pStyle w:val="Standard"/>
        <w:widowControl/>
        <w:ind w:firstLine="567"/>
        <w:jc w:val="both"/>
        <w:rPr>
          <w:rFonts w:ascii="Times New Roman" w:eastAsia="Times New Roman" w:hAnsi="Times New Roman" w:cs="Times New Roman"/>
          <w:kern w:val="0"/>
          <w:sz w:val="28"/>
          <w:szCs w:val="28"/>
          <w:shd w:val="clear" w:color="auto" w:fill="FFFFFF"/>
          <w:lang w:bidi="ar-SA"/>
        </w:rPr>
      </w:pPr>
      <w:r>
        <w:rPr>
          <w:rFonts w:ascii="Times New Roman" w:eastAsia="Times New Roman" w:hAnsi="Times New Roman" w:cs="Times New Roman"/>
          <w:bCs/>
          <w:spacing w:val="-2"/>
          <w:sz w:val="28"/>
          <w:szCs w:val="28"/>
          <w:shd w:val="clear" w:color="auto" w:fill="FFFFFF"/>
          <w:lang w:bidi="ar-SA"/>
        </w:rPr>
        <w:t>83</w:t>
      </w:r>
      <w:r w:rsidRPr="00604C1D">
        <w:rPr>
          <w:rFonts w:ascii="Times New Roman" w:eastAsia="Times New Roman" w:hAnsi="Times New Roman" w:cs="Times New Roman"/>
          <w:bCs/>
          <w:spacing w:val="-2"/>
          <w:sz w:val="28"/>
          <w:szCs w:val="28"/>
          <w:shd w:val="clear" w:color="auto" w:fill="FFFFFF"/>
          <w:lang w:bidi="ar-SA"/>
        </w:rPr>
        <w:t>. Про відмову Північно-Західному міжрегіо</w:t>
      </w:r>
      <w:r w:rsidRPr="00604C1D">
        <w:rPr>
          <w:rFonts w:ascii="Times New Roman" w:hAnsi="Times New Roman" w:cs="Times New Roman"/>
          <w:spacing w:val="-6"/>
          <w:sz w:val="28"/>
          <w:szCs w:val="28"/>
        </w:rPr>
        <w:t xml:space="preserve">нальному управлінню лісового та мисливського господарства у віднесенні </w:t>
      </w:r>
      <w:r w:rsidRPr="00604C1D">
        <w:rPr>
          <w:rFonts w:ascii="Times New Roman" w:eastAsia="Times New Roman" w:hAnsi="Times New Roman" w:cs="Times New Roman"/>
          <w:color w:val="auto"/>
          <w:spacing w:val="-6"/>
          <w:kern w:val="0"/>
          <w:sz w:val="28"/>
          <w:szCs w:val="28"/>
          <w:lang w:bidi="ar-SA"/>
        </w:rPr>
        <w:t xml:space="preserve">несформованої земельної ділянки орієнтовною площею 0,8704 га до самозалісненої ділянки </w:t>
      </w:r>
      <w:r w:rsidRPr="00604C1D">
        <w:rPr>
          <w:rFonts w:ascii="Times New Roman" w:eastAsia="Times New Roman" w:hAnsi="Times New Roman" w:cs="Times New Roman"/>
          <w:color w:val="auto"/>
          <w:spacing w:val="-8"/>
          <w:kern w:val="0"/>
          <w:sz w:val="28"/>
          <w:szCs w:val="28"/>
          <w:lang w:bidi="ar-SA"/>
        </w:rPr>
        <w:t>за межами населених пунктів Лу</w:t>
      </w:r>
      <w:r w:rsidRPr="00604C1D">
        <w:rPr>
          <w:rFonts w:ascii="Times New Roman" w:eastAsia="Times New Roman" w:hAnsi="Times New Roman" w:cs="Times New Roman"/>
          <w:color w:val="auto"/>
          <w:spacing w:val="-4"/>
          <w:kern w:val="0"/>
          <w:sz w:val="28"/>
          <w:szCs w:val="28"/>
          <w:lang w:bidi="ar-SA"/>
        </w:rPr>
        <w:t xml:space="preserve">цької міської </w:t>
      </w:r>
      <w:r w:rsidRPr="00604C1D">
        <w:rPr>
          <w:rFonts w:ascii="Times New Roman" w:eastAsia="Times New Roman" w:hAnsi="Times New Roman" w:cs="Times New Roman"/>
          <w:bCs/>
          <w:color w:val="auto"/>
          <w:spacing w:val="-4"/>
          <w:kern w:val="0"/>
          <w:sz w:val="28"/>
          <w:szCs w:val="28"/>
          <w:shd w:val="clear" w:color="auto" w:fill="FFFFFF"/>
          <w:lang w:bidi="ar-SA"/>
        </w:rPr>
        <w:t>територіальної громади (</w:t>
      </w:r>
      <w:r w:rsidRPr="00604C1D">
        <w:rPr>
          <w:rFonts w:ascii="Times New Roman" w:eastAsia="Times New Roman" w:hAnsi="Times New Roman" w:cs="Times New Roman"/>
          <w:bCs/>
          <w:spacing w:val="-2"/>
          <w:kern w:val="0"/>
          <w:sz w:val="28"/>
          <w:szCs w:val="28"/>
          <w:shd w:val="clear" w:color="auto" w:fill="FFFFFF"/>
          <w:lang w:bidi="ar-SA"/>
        </w:rPr>
        <w:t>с. Буків)</w:t>
      </w:r>
      <w:r w:rsidRPr="00604C1D">
        <w:rPr>
          <w:rFonts w:ascii="Times New Roman" w:eastAsia="Times New Roman" w:hAnsi="Times New Roman" w:cs="Times New Roman"/>
          <w:kern w:val="0"/>
          <w:sz w:val="28"/>
          <w:szCs w:val="28"/>
          <w:shd w:val="clear" w:color="auto" w:fill="FFFFFF"/>
          <w:lang w:bidi="ar-SA"/>
        </w:rPr>
        <w:t>.</w:t>
      </w:r>
    </w:p>
    <w:p w14:paraId="398D8DB7"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06828338" w14:textId="77777777" w:rsidR="002E286F" w:rsidRPr="00604C1D" w:rsidRDefault="002E286F" w:rsidP="002E286F">
      <w:pPr>
        <w:pStyle w:val="Standard"/>
        <w:widowControl/>
        <w:ind w:firstLine="567"/>
        <w:jc w:val="both"/>
        <w:rPr>
          <w:rFonts w:ascii="Times New Roman" w:eastAsia="Times New Roman" w:hAnsi="Times New Roman" w:cs="Times New Roman"/>
          <w:color w:val="auto"/>
          <w:kern w:val="0"/>
          <w:sz w:val="28"/>
          <w:szCs w:val="28"/>
          <w:shd w:val="clear" w:color="auto" w:fill="FFFFFF"/>
          <w:lang w:bidi="ar-SA"/>
        </w:rPr>
      </w:pPr>
      <w:r>
        <w:rPr>
          <w:rFonts w:ascii="Times New Roman" w:eastAsia="Times New Roman" w:hAnsi="Times New Roman" w:cs="Times New Roman"/>
          <w:bCs/>
          <w:spacing w:val="-2"/>
          <w:sz w:val="28"/>
          <w:szCs w:val="28"/>
          <w:shd w:val="clear" w:color="auto" w:fill="FFFFFF"/>
          <w:lang w:bidi="ar-SA"/>
        </w:rPr>
        <w:t>84</w:t>
      </w:r>
      <w:r w:rsidRPr="00604C1D">
        <w:rPr>
          <w:rFonts w:ascii="Times New Roman" w:eastAsia="Times New Roman" w:hAnsi="Times New Roman" w:cs="Times New Roman"/>
          <w:bCs/>
          <w:spacing w:val="-2"/>
          <w:sz w:val="28"/>
          <w:szCs w:val="28"/>
          <w:shd w:val="clear" w:color="auto" w:fill="FFFFFF"/>
          <w:lang w:bidi="ar-SA"/>
        </w:rPr>
        <w:t>. Про відмову Північно-Західному міжрегіо</w:t>
      </w:r>
      <w:r w:rsidRPr="00604C1D">
        <w:rPr>
          <w:rFonts w:ascii="Times New Roman" w:hAnsi="Times New Roman" w:cs="Times New Roman"/>
          <w:sz w:val="28"/>
          <w:szCs w:val="28"/>
        </w:rPr>
        <w:t xml:space="preserve">нальному управлінню лісового та мисливського господарства у віднесенні </w:t>
      </w:r>
      <w:r w:rsidRPr="00604C1D">
        <w:rPr>
          <w:rFonts w:ascii="Times New Roman" w:eastAsia="Times New Roman" w:hAnsi="Times New Roman" w:cs="Times New Roman"/>
          <w:color w:val="auto"/>
          <w:kern w:val="0"/>
          <w:sz w:val="28"/>
          <w:szCs w:val="28"/>
          <w:lang w:bidi="ar-SA"/>
        </w:rPr>
        <w:t xml:space="preserve">несформованої земельної ділянки орієнтовною площею </w:t>
      </w:r>
      <w:r w:rsidRPr="00604C1D">
        <w:rPr>
          <w:rFonts w:ascii="Times New Roman" w:eastAsia="Times New Roman" w:hAnsi="Times New Roman" w:cs="Times New Roman"/>
          <w:bCs/>
          <w:color w:val="auto"/>
          <w:kern w:val="0"/>
          <w:sz w:val="28"/>
          <w:szCs w:val="28"/>
          <w:lang w:bidi="ar-SA"/>
        </w:rPr>
        <w:t>1,5567</w:t>
      </w:r>
      <w:r w:rsidRPr="00604C1D">
        <w:rPr>
          <w:rFonts w:ascii="Times New Roman" w:eastAsia="Times New Roman" w:hAnsi="Times New Roman" w:cs="Times New Roman"/>
          <w:color w:val="auto"/>
          <w:kern w:val="0"/>
          <w:sz w:val="28"/>
          <w:szCs w:val="28"/>
          <w:lang w:bidi="ar-SA"/>
        </w:rPr>
        <w:t xml:space="preserve"> га до самозалісненої ділянки </w:t>
      </w:r>
      <w:r w:rsidRPr="00604C1D">
        <w:rPr>
          <w:rFonts w:ascii="Times New Roman" w:eastAsia="Times New Roman" w:hAnsi="Times New Roman" w:cs="Times New Roman"/>
          <w:color w:val="auto"/>
          <w:spacing w:val="-8"/>
          <w:kern w:val="0"/>
          <w:sz w:val="28"/>
          <w:szCs w:val="28"/>
          <w:lang w:bidi="ar-SA"/>
        </w:rPr>
        <w:t>за межами населених пунктів Лу</w:t>
      </w:r>
      <w:r w:rsidRPr="00604C1D">
        <w:rPr>
          <w:rFonts w:ascii="Times New Roman" w:eastAsia="Times New Roman" w:hAnsi="Times New Roman" w:cs="Times New Roman"/>
          <w:color w:val="auto"/>
          <w:spacing w:val="-4"/>
          <w:kern w:val="0"/>
          <w:sz w:val="28"/>
          <w:szCs w:val="28"/>
          <w:lang w:bidi="ar-SA"/>
        </w:rPr>
        <w:t xml:space="preserve">цької міської </w:t>
      </w:r>
      <w:r w:rsidRPr="00604C1D">
        <w:rPr>
          <w:rFonts w:ascii="Times New Roman" w:eastAsia="Times New Roman" w:hAnsi="Times New Roman" w:cs="Times New Roman"/>
          <w:bCs/>
          <w:color w:val="auto"/>
          <w:spacing w:val="-4"/>
          <w:kern w:val="0"/>
          <w:sz w:val="28"/>
          <w:szCs w:val="28"/>
          <w:shd w:val="clear" w:color="auto" w:fill="FFFFFF"/>
          <w:lang w:bidi="ar-SA"/>
        </w:rPr>
        <w:t>територіальної громади (</w:t>
      </w:r>
      <w:r w:rsidRPr="00604C1D">
        <w:rPr>
          <w:rFonts w:ascii="Times New Roman" w:eastAsia="Times New Roman" w:hAnsi="Times New Roman" w:cs="Times New Roman"/>
          <w:bCs/>
          <w:color w:val="auto"/>
          <w:spacing w:val="-2"/>
          <w:kern w:val="0"/>
          <w:sz w:val="28"/>
          <w:szCs w:val="28"/>
          <w:shd w:val="clear" w:color="auto" w:fill="FFFFFF"/>
          <w:lang w:bidi="ar-SA"/>
        </w:rPr>
        <w:t>с. Буків)</w:t>
      </w:r>
      <w:r w:rsidRPr="00604C1D">
        <w:rPr>
          <w:rFonts w:ascii="Times New Roman" w:eastAsia="Times New Roman" w:hAnsi="Times New Roman" w:cs="Times New Roman"/>
          <w:color w:val="auto"/>
          <w:kern w:val="0"/>
          <w:sz w:val="28"/>
          <w:szCs w:val="28"/>
          <w:shd w:val="clear" w:color="auto" w:fill="FFFFFF"/>
          <w:lang w:bidi="ar-SA"/>
        </w:rPr>
        <w:t>.</w:t>
      </w:r>
    </w:p>
    <w:p w14:paraId="57F0B7BC"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48C59092" w14:textId="77777777" w:rsidR="002E286F" w:rsidRPr="00604C1D" w:rsidRDefault="002E286F" w:rsidP="002E286F">
      <w:pPr>
        <w:pStyle w:val="Standard"/>
        <w:widowControl/>
        <w:ind w:firstLine="567"/>
        <w:jc w:val="both"/>
        <w:rPr>
          <w:rFonts w:ascii="Times New Roman" w:eastAsia="Times New Roman" w:hAnsi="Times New Roman" w:cs="Times New Roman"/>
          <w:color w:val="auto"/>
          <w:kern w:val="0"/>
          <w:sz w:val="28"/>
          <w:szCs w:val="28"/>
          <w:shd w:val="clear" w:color="auto" w:fill="FFFFFF"/>
          <w:lang w:bidi="ar-SA"/>
        </w:rPr>
      </w:pPr>
      <w:r>
        <w:rPr>
          <w:rFonts w:ascii="Times New Roman" w:eastAsia="Times New Roman" w:hAnsi="Times New Roman" w:cs="Times New Roman"/>
          <w:bCs/>
          <w:spacing w:val="-2"/>
          <w:sz w:val="28"/>
          <w:szCs w:val="28"/>
          <w:shd w:val="clear" w:color="auto" w:fill="FFFFFF"/>
          <w:lang w:bidi="ar-SA"/>
        </w:rPr>
        <w:t>85</w:t>
      </w:r>
      <w:r w:rsidRPr="00604C1D">
        <w:rPr>
          <w:rFonts w:ascii="Times New Roman" w:eastAsia="Times New Roman" w:hAnsi="Times New Roman" w:cs="Times New Roman"/>
          <w:bCs/>
          <w:spacing w:val="-2"/>
          <w:sz w:val="28"/>
          <w:szCs w:val="28"/>
          <w:shd w:val="clear" w:color="auto" w:fill="FFFFFF"/>
          <w:lang w:bidi="ar-SA"/>
        </w:rPr>
        <w:t>. Про відмову Північно-Західному міжрегіо</w:t>
      </w:r>
      <w:r w:rsidRPr="00604C1D">
        <w:rPr>
          <w:rFonts w:ascii="Times New Roman" w:hAnsi="Times New Roman" w:cs="Times New Roman"/>
          <w:sz w:val="28"/>
          <w:szCs w:val="28"/>
        </w:rPr>
        <w:t xml:space="preserve">нальному управлінню лісового та мисливського господарства у віднесенні </w:t>
      </w:r>
      <w:r w:rsidRPr="00604C1D">
        <w:rPr>
          <w:rFonts w:ascii="Times New Roman" w:eastAsia="Times New Roman" w:hAnsi="Times New Roman" w:cs="Times New Roman"/>
          <w:color w:val="auto"/>
          <w:kern w:val="0"/>
          <w:sz w:val="28"/>
          <w:szCs w:val="28"/>
          <w:lang w:bidi="ar-SA"/>
        </w:rPr>
        <w:t xml:space="preserve">несформованої земельної ділянки орієнтовною площею </w:t>
      </w:r>
      <w:r w:rsidRPr="00604C1D">
        <w:rPr>
          <w:rFonts w:ascii="Times New Roman" w:eastAsia="Times New Roman" w:hAnsi="Times New Roman" w:cs="Times New Roman"/>
          <w:bCs/>
          <w:color w:val="auto"/>
          <w:kern w:val="0"/>
          <w:sz w:val="28"/>
          <w:szCs w:val="28"/>
          <w:lang w:bidi="ar-SA"/>
        </w:rPr>
        <w:t>2,7125</w:t>
      </w:r>
      <w:r w:rsidRPr="00604C1D">
        <w:rPr>
          <w:rFonts w:ascii="Times New Roman" w:eastAsia="Times New Roman" w:hAnsi="Times New Roman" w:cs="Times New Roman"/>
          <w:color w:val="auto"/>
          <w:kern w:val="0"/>
          <w:sz w:val="28"/>
          <w:szCs w:val="28"/>
          <w:lang w:bidi="ar-SA"/>
        </w:rPr>
        <w:t xml:space="preserve"> га до самозалісненої ділянки </w:t>
      </w:r>
      <w:r w:rsidRPr="00604C1D">
        <w:rPr>
          <w:rFonts w:ascii="Times New Roman" w:eastAsia="Times New Roman" w:hAnsi="Times New Roman" w:cs="Times New Roman"/>
          <w:color w:val="auto"/>
          <w:spacing w:val="-8"/>
          <w:kern w:val="0"/>
          <w:sz w:val="28"/>
          <w:szCs w:val="28"/>
          <w:lang w:bidi="ar-SA"/>
        </w:rPr>
        <w:t>за межами населених пунктів Лу</w:t>
      </w:r>
      <w:r w:rsidRPr="00604C1D">
        <w:rPr>
          <w:rFonts w:ascii="Times New Roman" w:eastAsia="Times New Roman" w:hAnsi="Times New Roman" w:cs="Times New Roman"/>
          <w:color w:val="auto"/>
          <w:spacing w:val="-4"/>
          <w:kern w:val="0"/>
          <w:sz w:val="28"/>
          <w:szCs w:val="28"/>
          <w:lang w:bidi="ar-SA"/>
        </w:rPr>
        <w:t xml:space="preserve">цької міської </w:t>
      </w:r>
      <w:r w:rsidRPr="00604C1D">
        <w:rPr>
          <w:rFonts w:ascii="Times New Roman" w:eastAsia="Times New Roman" w:hAnsi="Times New Roman" w:cs="Times New Roman"/>
          <w:bCs/>
          <w:color w:val="auto"/>
          <w:spacing w:val="-4"/>
          <w:kern w:val="0"/>
          <w:sz w:val="28"/>
          <w:szCs w:val="28"/>
          <w:shd w:val="clear" w:color="auto" w:fill="FFFFFF"/>
          <w:lang w:bidi="ar-SA"/>
        </w:rPr>
        <w:t>територіальної громади (</w:t>
      </w:r>
      <w:r w:rsidRPr="00604C1D">
        <w:rPr>
          <w:rFonts w:ascii="Times New Roman" w:eastAsia="Times New Roman" w:hAnsi="Times New Roman" w:cs="Times New Roman"/>
          <w:bCs/>
          <w:color w:val="auto"/>
          <w:spacing w:val="6"/>
          <w:kern w:val="0"/>
          <w:sz w:val="28"/>
          <w:szCs w:val="28"/>
          <w:shd w:val="clear" w:color="auto" w:fill="FFFFFF"/>
          <w:lang w:bidi="ar-SA"/>
        </w:rPr>
        <w:t>с. Буків)</w:t>
      </w:r>
      <w:r w:rsidRPr="00604C1D">
        <w:rPr>
          <w:rFonts w:ascii="Times New Roman" w:eastAsia="Times New Roman" w:hAnsi="Times New Roman" w:cs="Times New Roman"/>
          <w:color w:val="auto"/>
          <w:kern w:val="0"/>
          <w:sz w:val="28"/>
          <w:szCs w:val="28"/>
          <w:shd w:val="clear" w:color="auto" w:fill="FFFFFF"/>
          <w:lang w:bidi="ar-SA"/>
        </w:rPr>
        <w:t>.</w:t>
      </w:r>
    </w:p>
    <w:p w14:paraId="5E4812BE"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0E03FDD6" w14:textId="77777777" w:rsidR="002E286F" w:rsidRPr="00604C1D" w:rsidRDefault="002E286F" w:rsidP="002E286F">
      <w:pPr>
        <w:pStyle w:val="Standard"/>
        <w:widowControl/>
        <w:ind w:firstLine="567"/>
        <w:jc w:val="both"/>
        <w:rPr>
          <w:rFonts w:ascii="Times New Roman" w:eastAsia="Times New Roman" w:hAnsi="Times New Roman" w:cs="Times New Roman"/>
          <w:bCs/>
          <w:color w:val="auto"/>
          <w:kern w:val="0"/>
          <w:sz w:val="28"/>
          <w:szCs w:val="28"/>
          <w:shd w:val="clear" w:color="auto" w:fill="FFFFFF"/>
          <w:lang w:bidi="ar-SA"/>
        </w:rPr>
      </w:pPr>
      <w:r>
        <w:rPr>
          <w:rFonts w:ascii="Times New Roman" w:eastAsia="Times New Roman" w:hAnsi="Times New Roman" w:cs="Times New Roman"/>
          <w:spacing w:val="-6"/>
          <w:kern w:val="0"/>
          <w:sz w:val="28"/>
          <w:szCs w:val="28"/>
          <w:shd w:val="clear" w:color="auto" w:fill="FFFFFF"/>
          <w:lang w:bidi="ar-SA"/>
        </w:rPr>
        <w:t>86</w:t>
      </w:r>
      <w:r w:rsidRPr="00604C1D">
        <w:rPr>
          <w:rFonts w:ascii="Times New Roman" w:eastAsia="Times New Roman" w:hAnsi="Times New Roman" w:cs="Times New Roman"/>
          <w:spacing w:val="-6"/>
          <w:kern w:val="0"/>
          <w:sz w:val="28"/>
          <w:szCs w:val="28"/>
          <w:shd w:val="clear" w:color="auto" w:fill="FFFFFF"/>
          <w:lang w:bidi="ar-SA"/>
        </w:rPr>
        <w:t>. Про відмову Північно-Західному міжрегіо</w:t>
      </w:r>
      <w:r w:rsidRPr="00604C1D">
        <w:rPr>
          <w:rFonts w:ascii="Times New Roman" w:eastAsia="Times New Roman" w:hAnsi="Times New Roman" w:cs="Times New Roman"/>
          <w:kern w:val="0"/>
          <w:sz w:val="28"/>
          <w:szCs w:val="28"/>
          <w:shd w:val="clear" w:color="auto" w:fill="FFFFFF"/>
          <w:lang w:bidi="ar-SA"/>
        </w:rPr>
        <w:t xml:space="preserve">нальному управлінню лісового та мисливського господарства у віднесенні </w:t>
      </w:r>
      <w:r w:rsidRPr="00604C1D">
        <w:rPr>
          <w:rFonts w:ascii="Times New Roman" w:eastAsia="Times New Roman" w:hAnsi="Times New Roman" w:cs="Times New Roman"/>
          <w:color w:val="auto"/>
          <w:kern w:val="0"/>
          <w:sz w:val="28"/>
          <w:szCs w:val="28"/>
          <w:shd w:val="clear" w:color="auto" w:fill="FFFFFF"/>
          <w:lang w:bidi="ar-SA"/>
        </w:rPr>
        <w:t xml:space="preserve">несформованої земельної ділянки орієнтовною площею </w:t>
      </w:r>
      <w:r w:rsidRPr="00604C1D">
        <w:rPr>
          <w:rFonts w:ascii="Times New Roman" w:eastAsia="Times New Roman" w:hAnsi="Times New Roman" w:cs="Times New Roman"/>
          <w:bCs/>
          <w:color w:val="auto"/>
          <w:kern w:val="0"/>
          <w:sz w:val="28"/>
          <w:szCs w:val="28"/>
          <w:shd w:val="clear" w:color="auto" w:fill="FFFFFF"/>
          <w:lang w:bidi="ar-SA"/>
        </w:rPr>
        <w:t>5,3831</w:t>
      </w:r>
      <w:r w:rsidRPr="00604C1D">
        <w:rPr>
          <w:rFonts w:ascii="Times New Roman" w:eastAsia="Times New Roman" w:hAnsi="Times New Roman" w:cs="Times New Roman"/>
          <w:color w:val="auto"/>
          <w:kern w:val="0"/>
          <w:sz w:val="28"/>
          <w:szCs w:val="28"/>
          <w:shd w:val="clear" w:color="auto" w:fill="FFFFFF"/>
          <w:lang w:bidi="ar-SA"/>
        </w:rPr>
        <w:t xml:space="preserve"> га до самозалісненої ділянки </w:t>
      </w:r>
      <w:r w:rsidRPr="00604C1D">
        <w:rPr>
          <w:rFonts w:ascii="Times New Roman" w:eastAsia="Times New Roman" w:hAnsi="Times New Roman" w:cs="Times New Roman"/>
          <w:color w:val="auto"/>
          <w:spacing w:val="-8"/>
          <w:kern w:val="0"/>
          <w:sz w:val="28"/>
          <w:szCs w:val="28"/>
          <w:shd w:val="clear" w:color="auto" w:fill="FFFFFF"/>
          <w:lang w:bidi="ar-SA"/>
        </w:rPr>
        <w:t>за межами населених пунктів Лу</w:t>
      </w:r>
      <w:r w:rsidRPr="00604C1D">
        <w:rPr>
          <w:rFonts w:ascii="Times New Roman" w:eastAsia="Times New Roman" w:hAnsi="Times New Roman" w:cs="Times New Roman"/>
          <w:color w:val="auto"/>
          <w:spacing w:val="-4"/>
          <w:kern w:val="0"/>
          <w:sz w:val="28"/>
          <w:szCs w:val="28"/>
          <w:shd w:val="clear" w:color="auto" w:fill="FFFFFF"/>
          <w:lang w:bidi="ar-SA"/>
        </w:rPr>
        <w:t xml:space="preserve">цької міської </w:t>
      </w:r>
      <w:r w:rsidRPr="00604C1D">
        <w:rPr>
          <w:rFonts w:ascii="Times New Roman" w:eastAsia="Times New Roman" w:hAnsi="Times New Roman" w:cs="Times New Roman"/>
          <w:bCs/>
          <w:color w:val="auto"/>
          <w:spacing w:val="-4"/>
          <w:kern w:val="0"/>
          <w:sz w:val="28"/>
          <w:szCs w:val="28"/>
          <w:shd w:val="clear" w:color="auto" w:fill="FFFFFF"/>
          <w:lang w:bidi="ar-SA"/>
        </w:rPr>
        <w:t>територіальної громади (</w:t>
      </w:r>
      <w:r w:rsidRPr="00604C1D">
        <w:rPr>
          <w:rFonts w:ascii="Times New Roman" w:eastAsia="Times New Roman" w:hAnsi="Times New Roman" w:cs="Times New Roman"/>
          <w:bCs/>
          <w:color w:val="auto"/>
          <w:spacing w:val="-6"/>
          <w:kern w:val="0"/>
          <w:sz w:val="28"/>
          <w:szCs w:val="28"/>
          <w:shd w:val="clear" w:color="auto" w:fill="FFFFFF"/>
          <w:lang w:bidi="ar-SA"/>
        </w:rPr>
        <w:t>с. Сирники)</w:t>
      </w:r>
      <w:r w:rsidRPr="00604C1D">
        <w:rPr>
          <w:rFonts w:ascii="Times New Roman" w:eastAsia="Times New Roman" w:hAnsi="Times New Roman" w:cs="Times New Roman"/>
          <w:bCs/>
          <w:color w:val="auto"/>
          <w:kern w:val="0"/>
          <w:sz w:val="28"/>
          <w:szCs w:val="28"/>
          <w:shd w:val="clear" w:color="auto" w:fill="FFFFFF"/>
          <w:lang w:bidi="ar-SA"/>
        </w:rPr>
        <w:t>.</w:t>
      </w:r>
    </w:p>
    <w:p w14:paraId="4A2DA30E"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53D51F49" w14:textId="77777777" w:rsidR="002E286F" w:rsidRPr="00604C1D" w:rsidRDefault="002E286F" w:rsidP="002E286F">
      <w:pPr>
        <w:pStyle w:val="Standard"/>
        <w:widowControl/>
        <w:ind w:firstLine="567"/>
        <w:jc w:val="both"/>
        <w:rPr>
          <w:rFonts w:ascii="Times New Roman" w:eastAsia="Times New Roman" w:hAnsi="Times New Roman" w:cs="Times New Roman"/>
          <w:bCs/>
          <w:color w:val="auto"/>
          <w:spacing w:val="-14"/>
          <w:kern w:val="0"/>
          <w:sz w:val="28"/>
          <w:szCs w:val="28"/>
          <w:shd w:val="clear" w:color="auto" w:fill="FFFFFF"/>
          <w:lang w:bidi="ar-SA"/>
        </w:rPr>
      </w:pPr>
      <w:r>
        <w:rPr>
          <w:rFonts w:ascii="Times New Roman" w:eastAsia="Times New Roman" w:hAnsi="Times New Roman" w:cs="Times New Roman"/>
          <w:bCs/>
          <w:spacing w:val="-14"/>
          <w:kern w:val="0"/>
          <w:sz w:val="28"/>
          <w:szCs w:val="28"/>
          <w:shd w:val="clear" w:color="auto" w:fill="FFFFFF"/>
          <w:lang w:bidi="ar-SA"/>
        </w:rPr>
        <w:t>87</w:t>
      </w:r>
      <w:r w:rsidRPr="00604C1D">
        <w:rPr>
          <w:rFonts w:ascii="Times New Roman" w:eastAsia="Times New Roman" w:hAnsi="Times New Roman" w:cs="Times New Roman"/>
          <w:bCs/>
          <w:spacing w:val="-14"/>
          <w:kern w:val="0"/>
          <w:sz w:val="28"/>
          <w:szCs w:val="28"/>
          <w:shd w:val="clear" w:color="auto" w:fill="FFFFFF"/>
          <w:lang w:bidi="ar-SA"/>
        </w:rPr>
        <w:t>. Про відмову Північно-Західному міжрегіо</w:t>
      </w:r>
      <w:r w:rsidRPr="00604C1D">
        <w:rPr>
          <w:rFonts w:ascii="Times New Roman" w:hAnsi="Times New Roman" w:cs="Times New Roman"/>
          <w:sz w:val="28"/>
          <w:szCs w:val="28"/>
        </w:rPr>
        <w:t xml:space="preserve">нальному управлінню лісового та мисливського господарства у віднесенні </w:t>
      </w:r>
      <w:r w:rsidRPr="00604C1D">
        <w:rPr>
          <w:rFonts w:ascii="Times New Roman" w:eastAsia="Times New Roman" w:hAnsi="Times New Roman" w:cs="Times New Roman"/>
          <w:color w:val="auto"/>
          <w:kern w:val="0"/>
          <w:sz w:val="28"/>
          <w:szCs w:val="28"/>
          <w:lang w:bidi="ar-SA"/>
        </w:rPr>
        <w:t xml:space="preserve">несформованої земельної ділянки орієнтовною площею </w:t>
      </w:r>
      <w:r w:rsidRPr="00604C1D">
        <w:rPr>
          <w:rFonts w:ascii="Times New Roman" w:eastAsia="Times New Roman" w:hAnsi="Times New Roman" w:cs="Times New Roman"/>
          <w:bCs/>
          <w:color w:val="auto"/>
          <w:kern w:val="0"/>
          <w:sz w:val="28"/>
          <w:szCs w:val="28"/>
          <w:lang w:bidi="ar-SA"/>
        </w:rPr>
        <w:t>7,2462</w:t>
      </w:r>
      <w:r w:rsidRPr="00604C1D">
        <w:rPr>
          <w:rFonts w:ascii="Times New Roman" w:eastAsia="Times New Roman" w:hAnsi="Times New Roman" w:cs="Times New Roman"/>
          <w:color w:val="auto"/>
          <w:kern w:val="0"/>
          <w:sz w:val="28"/>
          <w:szCs w:val="28"/>
          <w:lang w:bidi="ar-SA"/>
        </w:rPr>
        <w:t xml:space="preserve"> га до самозалісненої ділянки </w:t>
      </w:r>
      <w:r w:rsidRPr="00604C1D">
        <w:rPr>
          <w:rFonts w:ascii="Times New Roman" w:eastAsia="Times New Roman" w:hAnsi="Times New Roman" w:cs="Times New Roman"/>
          <w:color w:val="auto"/>
          <w:spacing w:val="-8"/>
          <w:kern w:val="0"/>
          <w:sz w:val="28"/>
          <w:szCs w:val="28"/>
          <w:lang w:bidi="ar-SA"/>
        </w:rPr>
        <w:t>за межами населених пунктів Лу</w:t>
      </w:r>
      <w:r w:rsidRPr="00604C1D">
        <w:rPr>
          <w:rFonts w:ascii="Times New Roman" w:eastAsia="Times New Roman" w:hAnsi="Times New Roman" w:cs="Times New Roman"/>
          <w:color w:val="auto"/>
          <w:spacing w:val="-4"/>
          <w:kern w:val="0"/>
          <w:sz w:val="28"/>
          <w:szCs w:val="28"/>
          <w:lang w:bidi="ar-SA"/>
        </w:rPr>
        <w:t xml:space="preserve">цької міської </w:t>
      </w:r>
      <w:r w:rsidRPr="00604C1D">
        <w:rPr>
          <w:rFonts w:ascii="Times New Roman" w:eastAsia="Times New Roman" w:hAnsi="Times New Roman" w:cs="Times New Roman"/>
          <w:bCs/>
          <w:color w:val="auto"/>
          <w:spacing w:val="-4"/>
          <w:kern w:val="0"/>
          <w:sz w:val="28"/>
          <w:szCs w:val="28"/>
          <w:shd w:val="clear" w:color="auto" w:fill="FFFFFF"/>
          <w:lang w:bidi="ar-SA"/>
        </w:rPr>
        <w:t>територіальної громади (</w:t>
      </w:r>
      <w:r w:rsidRPr="00604C1D">
        <w:rPr>
          <w:rFonts w:ascii="Times New Roman" w:eastAsia="Times New Roman" w:hAnsi="Times New Roman" w:cs="Times New Roman"/>
          <w:bCs/>
          <w:color w:val="auto"/>
          <w:spacing w:val="-6"/>
          <w:kern w:val="0"/>
          <w:sz w:val="28"/>
          <w:szCs w:val="28"/>
          <w:shd w:val="clear" w:color="auto" w:fill="FFFFFF"/>
          <w:lang w:bidi="ar-SA"/>
        </w:rPr>
        <w:t>с. Сирники)</w:t>
      </w:r>
      <w:r w:rsidRPr="00604C1D">
        <w:rPr>
          <w:rFonts w:ascii="Times New Roman" w:eastAsia="Times New Roman" w:hAnsi="Times New Roman" w:cs="Times New Roman"/>
          <w:bCs/>
          <w:color w:val="auto"/>
          <w:spacing w:val="-14"/>
          <w:kern w:val="0"/>
          <w:sz w:val="28"/>
          <w:szCs w:val="28"/>
          <w:shd w:val="clear" w:color="auto" w:fill="FFFFFF"/>
          <w:lang w:bidi="ar-SA"/>
        </w:rPr>
        <w:t>.</w:t>
      </w:r>
    </w:p>
    <w:p w14:paraId="321E0D23"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45EAB47B" w14:textId="77777777" w:rsidR="002E286F" w:rsidRPr="00604C1D" w:rsidRDefault="002E286F" w:rsidP="002E286F">
      <w:pPr>
        <w:pStyle w:val="Standard"/>
        <w:widowControl/>
        <w:ind w:firstLine="567"/>
        <w:jc w:val="both"/>
        <w:rPr>
          <w:rFonts w:ascii="Times New Roman" w:eastAsia="Times New Roman" w:hAnsi="Times New Roman" w:cs="Times New Roman"/>
          <w:bCs/>
          <w:color w:val="auto"/>
          <w:kern w:val="0"/>
          <w:sz w:val="28"/>
          <w:szCs w:val="28"/>
          <w:shd w:val="clear" w:color="auto" w:fill="FFFFFF"/>
          <w:lang w:bidi="ar-SA"/>
        </w:rPr>
      </w:pPr>
      <w:r>
        <w:rPr>
          <w:rFonts w:ascii="Times New Roman" w:eastAsia="Times New Roman" w:hAnsi="Times New Roman" w:cs="Times New Roman"/>
          <w:bCs/>
          <w:spacing w:val="-6"/>
          <w:sz w:val="28"/>
          <w:szCs w:val="28"/>
          <w:shd w:val="clear" w:color="auto" w:fill="FFFFFF"/>
          <w:lang w:bidi="ar-SA"/>
        </w:rPr>
        <w:t>88</w:t>
      </w:r>
      <w:r w:rsidRPr="00604C1D">
        <w:rPr>
          <w:rFonts w:ascii="Times New Roman" w:eastAsia="Times New Roman" w:hAnsi="Times New Roman" w:cs="Times New Roman"/>
          <w:bCs/>
          <w:spacing w:val="-6"/>
          <w:sz w:val="28"/>
          <w:szCs w:val="28"/>
          <w:shd w:val="clear" w:color="auto" w:fill="FFFFFF"/>
          <w:lang w:bidi="ar-SA"/>
        </w:rPr>
        <w:t>. Про відмову Північно-Західному міжрегіо</w:t>
      </w:r>
      <w:r w:rsidRPr="00604C1D">
        <w:rPr>
          <w:rFonts w:ascii="Times New Roman" w:eastAsia="Times New Roman" w:hAnsi="Times New Roman" w:cs="Times New Roman"/>
          <w:bCs/>
          <w:sz w:val="28"/>
          <w:szCs w:val="28"/>
          <w:shd w:val="clear" w:color="auto" w:fill="FFFFFF"/>
          <w:lang w:bidi="ar-SA"/>
        </w:rPr>
        <w:t xml:space="preserve">нальному управлінню лісового та мисливського господарства у віднесенні </w:t>
      </w:r>
      <w:r w:rsidRPr="00604C1D">
        <w:rPr>
          <w:rFonts w:ascii="Times New Roman" w:eastAsia="Times New Roman" w:hAnsi="Times New Roman" w:cs="Times New Roman"/>
          <w:bCs/>
          <w:color w:val="auto"/>
          <w:kern w:val="0"/>
          <w:sz w:val="28"/>
          <w:szCs w:val="28"/>
          <w:shd w:val="clear" w:color="auto" w:fill="FFFFFF"/>
          <w:lang w:bidi="ar-SA"/>
        </w:rPr>
        <w:t xml:space="preserve">несформованої земельної ділянки орієнтовною площею 12,0806 га до самозалісненої ділянки </w:t>
      </w:r>
      <w:r w:rsidRPr="00604C1D">
        <w:rPr>
          <w:rFonts w:ascii="Times New Roman" w:eastAsia="Times New Roman" w:hAnsi="Times New Roman" w:cs="Times New Roman"/>
          <w:bCs/>
          <w:color w:val="auto"/>
          <w:spacing w:val="-8"/>
          <w:kern w:val="0"/>
          <w:sz w:val="28"/>
          <w:szCs w:val="28"/>
          <w:shd w:val="clear" w:color="auto" w:fill="FFFFFF"/>
          <w:lang w:bidi="ar-SA"/>
        </w:rPr>
        <w:t>за межами населених пунктів Лу</w:t>
      </w:r>
      <w:r w:rsidRPr="00604C1D">
        <w:rPr>
          <w:rFonts w:ascii="Times New Roman" w:eastAsia="Times New Roman" w:hAnsi="Times New Roman" w:cs="Times New Roman"/>
          <w:bCs/>
          <w:color w:val="auto"/>
          <w:spacing w:val="-4"/>
          <w:kern w:val="0"/>
          <w:sz w:val="28"/>
          <w:szCs w:val="28"/>
          <w:shd w:val="clear" w:color="auto" w:fill="FFFFFF"/>
          <w:lang w:bidi="ar-SA"/>
        </w:rPr>
        <w:t>цької міської територіальної громади (</w:t>
      </w:r>
      <w:r w:rsidRPr="00604C1D">
        <w:rPr>
          <w:rFonts w:ascii="Times New Roman" w:eastAsia="Times New Roman" w:hAnsi="Times New Roman" w:cs="Times New Roman"/>
          <w:bCs/>
          <w:color w:val="auto"/>
          <w:spacing w:val="-6"/>
          <w:kern w:val="0"/>
          <w:sz w:val="28"/>
          <w:szCs w:val="28"/>
          <w:shd w:val="clear" w:color="auto" w:fill="FFFFFF"/>
          <w:lang w:bidi="ar-SA"/>
        </w:rPr>
        <w:t>с. Сирники)</w:t>
      </w:r>
      <w:r w:rsidRPr="00604C1D">
        <w:rPr>
          <w:rFonts w:ascii="Times New Roman" w:eastAsia="Times New Roman" w:hAnsi="Times New Roman" w:cs="Times New Roman"/>
          <w:bCs/>
          <w:color w:val="auto"/>
          <w:kern w:val="0"/>
          <w:sz w:val="28"/>
          <w:szCs w:val="28"/>
          <w:shd w:val="clear" w:color="auto" w:fill="FFFFFF"/>
          <w:lang w:bidi="ar-SA"/>
        </w:rPr>
        <w:t>.</w:t>
      </w:r>
    </w:p>
    <w:p w14:paraId="581AB86F"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14226DCB" w14:textId="77777777" w:rsidR="002E286F" w:rsidRPr="00604C1D" w:rsidRDefault="002E286F" w:rsidP="002E286F">
      <w:pPr>
        <w:pStyle w:val="Standard"/>
        <w:widowControl/>
        <w:ind w:firstLine="567"/>
        <w:jc w:val="both"/>
        <w:rPr>
          <w:rFonts w:ascii="Times New Roman" w:eastAsia="Times New Roman" w:hAnsi="Times New Roman" w:cs="Times New Roman"/>
          <w:color w:val="auto"/>
          <w:spacing w:val="-12"/>
          <w:kern w:val="0"/>
          <w:sz w:val="28"/>
          <w:szCs w:val="28"/>
          <w:shd w:val="clear" w:color="auto" w:fill="FFFFFF"/>
          <w:lang w:bidi="ar-SA"/>
        </w:rPr>
      </w:pPr>
      <w:r>
        <w:rPr>
          <w:rFonts w:ascii="Times New Roman" w:eastAsia="Times New Roman" w:hAnsi="Times New Roman" w:cs="Times New Roman"/>
          <w:bCs/>
          <w:spacing w:val="-2"/>
          <w:sz w:val="28"/>
          <w:szCs w:val="28"/>
          <w:shd w:val="clear" w:color="auto" w:fill="FFFFFF"/>
          <w:lang w:bidi="ar-SA"/>
        </w:rPr>
        <w:t>89</w:t>
      </w:r>
      <w:r w:rsidRPr="00604C1D">
        <w:rPr>
          <w:rFonts w:ascii="Times New Roman" w:eastAsia="Times New Roman" w:hAnsi="Times New Roman" w:cs="Times New Roman"/>
          <w:bCs/>
          <w:spacing w:val="-2"/>
          <w:sz w:val="28"/>
          <w:szCs w:val="28"/>
          <w:shd w:val="clear" w:color="auto" w:fill="FFFFFF"/>
          <w:lang w:bidi="ar-SA"/>
        </w:rPr>
        <w:t>. Про відмову Північно-Західному міжрегіо</w:t>
      </w:r>
      <w:r w:rsidRPr="00604C1D">
        <w:rPr>
          <w:rFonts w:ascii="Times New Roman" w:hAnsi="Times New Roman" w:cs="Times New Roman"/>
          <w:sz w:val="28"/>
          <w:szCs w:val="28"/>
        </w:rPr>
        <w:t xml:space="preserve">нальному управлінню лісового та мисливського господарства у віднесенні </w:t>
      </w:r>
      <w:r w:rsidRPr="00604C1D">
        <w:rPr>
          <w:rFonts w:ascii="Times New Roman" w:eastAsia="Times New Roman" w:hAnsi="Times New Roman" w:cs="Times New Roman"/>
          <w:color w:val="auto"/>
          <w:kern w:val="0"/>
          <w:sz w:val="28"/>
          <w:szCs w:val="28"/>
          <w:lang w:bidi="ar-SA"/>
        </w:rPr>
        <w:t xml:space="preserve">несформованої земельної ділянки орієнтовною площею </w:t>
      </w:r>
      <w:r w:rsidRPr="00604C1D">
        <w:rPr>
          <w:rFonts w:ascii="Times New Roman" w:eastAsia="Times New Roman" w:hAnsi="Times New Roman" w:cs="Times New Roman"/>
          <w:bCs/>
          <w:color w:val="auto"/>
          <w:kern w:val="0"/>
          <w:sz w:val="28"/>
          <w:szCs w:val="28"/>
          <w:lang w:bidi="ar-SA"/>
        </w:rPr>
        <w:t>3,0225 </w:t>
      </w:r>
      <w:r w:rsidRPr="00604C1D">
        <w:rPr>
          <w:rFonts w:ascii="Times New Roman" w:eastAsia="Times New Roman" w:hAnsi="Times New Roman" w:cs="Times New Roman"/>
          <w:color w:val="auto"/>
          <w:kern w:val="0"/>
          <w:sz w:val="28"/>
          <w:szCs w:val="28"/>
          <w:lang w:bidi="ar-SA"/>
        </w:rPr>
        <w:t xml:space="preserve">га до самозалісненої ділянки </w:t>
      </w:r>
      <w:r w:rsidRPr="00604C1D">
        <w:rPr>
          <w:rFonts w:ascii="Times New Roman" w:eastAsia="Times New Roman" w:hAnsi="Times New Roman" w:cs="Times New Roman"/>
          <w:bCs/>
          <w:color w:val="auto"/>
          <w:spacing w:val="-4"/>
          <w:kern w:val="0"/>
          <w:sz w:val="28"/>
          <w:szCs w:val="28"/>
          <w:shd w:val="clear" w:color="auto" w:fill="FFFFFF"/>
          <w:lang w:bidi="ar-SA"/>
        </w:rPr>
        <w:t xml:space="preserve">у </w:t>
      </w:r>
      <w:r w:rsidRPr="00604C1D">
        <w:rPr>
          <w:rFonts w:ascii="Times New Roman" w:eastAsia="Times New Roman" w:hAnsi="Times New Roman" w:cs="Times New Roman"/>
          <w:bCs/>
          <w:color w:val="auto"/>
          <w:spacing w:val="-2"/>
          <w:kern w:val="0"/>
          <w:sz w:val="28"/>
          <w:szCs w:val="28"/>
          <w:shd w:val="clear" w:color="auto" w:fill="FFFFFF"/>
          <w:lang w:bidi="ar-SA"/>
        </w:rPr>
        <w:t>с. Сапогове Луцького району Волинської області</w:t>
      </w:r>
      <w:r w:rsidRPr="00604C1D">
        <w:rPr>
          <w:rFonts w:ascii="Times New Roman" w:eastAsia="Times New Roman" w:hAnsi="Times New Roman" w:cs="Times New Roman"/>
          <w:color w:val="auto"/>
          <w:spacing w:val="-12"/>
          <w:kern w:val="0"/>
          <w:sz w:val="28"/>
          <w:szCs w:val="28"/>
          <w:shd w:val="clear" w:color="auto" w:fill="FFFFFF"/>
          <w:lang w:bidi="ar-SA"/>
        </w:rPr>
        <w:t>.</w:t>
      </w:r>
    </w:p>
    <w:p w14:paraId="07DAB4B4"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6C531A74" w14:textId="2FBE83D9" w:rsidR="002E286F" w:rsidRPr="00604C1D" w:rsidRDefault="002E286F" w:rsidP="002E286F">
      <w:pPr>
        <w:pStyle w:val="Standard"/>
        <w:widowControl/>
        <w:ind w:firstLine="567"/>
        <w:jc w:val="both"/>
        <w:rPr>
          <w:rFonts w:ascii="Times New Roman" w:eastAsia="Times New Roman" w:hAnsi="Times New Roman" w:cs="Times New Roman"/>
          <w:bCs/>
          <w:color w:val="auto"/>
          <w:spacing w:val="-14"/>
          <w:kern w:val="0"/>
          <w:sz w:val="28"/>
          <w:szCs w:val="28"/>
          <w:shd w:val="clear" w:color="auto" w:fill="FFFFFF"/>
          <w:lang w:bidi="ar-SA"/>
        </w:rPr>
      </w:pPr>
      <w:r>
        <w:rPr>
          <w:rFonts w:ascii="Times New Roman" w:eastAsia="Times New Roman" w:hAnsi="Times New Roman" w:cs="Times New Roman"/>
          <w:bCs/>
          <w:spacing w:val="-14"/>
          <w:kern w:val="0"/>
          <w:sz w:val="28"/>
          <w:szCs w:val="28"/>
          <w:shd w:val="clear" w:color="auto" w:fill="FFFFFF"/>
          <w:lang w:bidi="ar-SA"/>
        </w:rPr>
        <w:t>90</w:t>
      </w:r>
      <w:r w:rsidRPr="00604C1D">
        <w:rPr>
          <w:rFonts w:ascii="Times New Roman" w:eastAsia="Times New Roman" w:hAnsi="Times New Roman" w:cs="Times New Roman"/>
          <w:bCs/>
          <w:spacing w:val="-14"/>
          <w:kern w:val="0"/>
          <w:sz w:val="28"/>
          <w:szCs w:val="28"/>
          <w:shd w:val="clear" w:color="auto" w:fill="FFFFFF"/>
          <w:lang w:bidi="ar-SA"/>
        </w:rPr>
        <w:t>. Про відмову Північно-Західному міжрегіо</w:t>
      </w:r>
      <w:r w:rsidRPr="00604C1D">
        <w:rPr>
          <w:rFonts w:ascii="Times New Roman" w:hAnsi="Times New Roman" w:cs="Times New Roman"/>
          <w:sz w:val="28"/>
          <w:szCs w:val="28"/>
        </w:rPr>
        <w:t xml:space="preserve">нальному управлінню лісового та мисливського господарства у віднесенні </w:t>
      </w:r>
      <w:r w:rsidRPr="00604C1D">
        <w:rPr>
          <w:rFonts w:ascii="Times New Roman" w:eastAsia="Times New Roman" w:hAnsi="Times New Roman" w:cs="Times New Roman"/>
          <w:color w:val="auto"/>
          <w:kern w:val="0"/>
          <w:sz w:val="28"/>
          <w:szCs w:val="28"/>
          <w:lang w:bidi="ar-SA"/>
        </w:rPr>
        <w:t xml:space="preserve">несформованої земельної ділянки орієнтовною площею </w:t>
      </w:r>
      <w:r w:rsidRPr="00604C1D">
        <w:rPr>
          <w:rFonts w:ascii="Times New Roman" w:eastAsia="Times New Roman" w:hAnsi="Times New Roman" w:cs="Times New Roman"/>
          <w:bCs/>
          <w:color w:val="auto"/>
          <w:kern w:val="0"/>
          <w:sz w:val="28"/>
          <w:szCs w:val="28"/>
          <w:lang w:bidi="ar-SA"/>
        </w:rPr>
        <w:t>5,3266</w:t>
      </w:r>
      <w:r w:rsidRPr="00604C1D">
        <w:rPr>
          <w:rFonts w:ascii="Times New Roman" w:eastAsia="Times New Roman" w:hAnsi="Times New Roman" w:cs="Times New Roman"/>
          <w:color w:val="auto"/>
          <w:kern w:val="0"/>
          <w:sz w:val="28"/>
          <w:szCs w:val="28"/>
          <w:lang w:bidi="ar-SA"/>
        </w:rPr>
        <w:t xml:space="preserve"> га до самозалісненої ділянки </w:t>
      </w:r>
      <w:r w:rsidRPr="00604C1D">
        <w:rPr>
          <w:rFonts w:ascii="Times New Roman" w:eastAsia="Times New Roman" w:hAnsi="Times New Roman" w:cs="Times New Roman"/>
          <w:color w:val="auto"/>
          <w:spacing w:val="-8"/>
          <w:kern w:val="0"/>
          <w:sz w:val="28"/>
          <w:szCs w:val="28"/>
          <w:lang w:bidi="ar-SA"/>
        </w:rPr>
        <w:t>за межами населених пунктів Лу</w:t>
      </w:r>
      <w:r w:rsidRPr="00604C1D">
        <w:rPr>
          <w:rFonts w:ascii="Times New Roman" w:eastAsia="Times New Roman" w:hAnsi="Times New Roman" w:cs="Times New Roman"/>
          <w:color w:val="auto"/>
          <w:spacing w:val="-4"/>
          <w:kern w:val="0"/>
          <w:sz w:val="28"/>
          <w:szCs w:val="28"/>
          <w:lang w:bidi="ar-SA"/>
        </w:rPr>
        <w:t xml:space="preserve">цької міської </w:t>
      </w:r>
      <w:r w:rsidRPr="00604C1D">
        <w:rPr>
          <w:rFonts w:ascii="Times New Roman" w:eastAsia="Times New Roman" w:hAnsi="Times New Roman" w:cs="Times New Roman"/>
          <w:bCs/>
          <w:color w:val="auto"/>
          <w:spacing w:val="-4"/>
          <w:kern w:val="0"/>
          <w:sz w:val="28"/>
          <w:szCs w:val="28"/>
          <w:shd w:val="clear" w:color="auto" w:fill="FFFFFF"/>
          <w:lang w:bidi="ar-SA"/>
        </w:rPr>
        <w:t>територіальної громади (</w:t>
      </w:r>
      <w:r w:rsidRPr="00604C1D">
        <w:rPr>
          <w:rFonts w:ascii="Times New Roman" w:eastAsia="Times New Roman" w:hAnsi="Times New Roman" w:cs="Times New Roman"/>
          <w:bCs/>
          <w:color w:val="auto"/>
          <w:spacing w:val="-14"/>
          <w:kern w:val="0"/>
          <w:sz w:val="28"/>
          <w:szCs w:val="28"/>
          <w:shd w:val="clear" w:color="auto" w:fill="FFFFFF"/>
          <w:lang w:bidi="ar-SA"/>
        </w:rPr>
        <w:t>с. Іванчиці).</w:t>
      </w:r>
    </w:p>
    <w:p w14:paraId="4B2AD5C4"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4557A355" w14:textId="77777777" w:rsidR="002E286F" w:rsidRPr="00604C1D" w:rsidRDefault="002E286F" w:rsidP="002E286F">
      <w:pPr>
        <w:pStyle w:val="Standard"/>
        <w:widowControl/>
        <w:ind w:firstLine="567"/>
        <w:jc w:val="both"/>
        <w:rPr>
          <w:rFonts w:ascii="Times New Roman" w:eastAsia="Times New Roman" w:hAnsi="Times New Roman" w:cs="Times New Roman"/>
          <w:bCs/>
          <w:spacing w:val="-6"/>
          <w:sz w:val="28"/>
          <w:szCs w:val="28"/>
          <w:shd w:val="clear" w:color="auto" w:fill="FFFFFF"/>
          <w:lang w:bidi="ar-SA"/>
        </w:rPr>
      </w:pPr>
      <w:r>
        <w:rPr>
          <w:rFonts w:ascii="Times New Roman" w:eastAsia="Times New Roman" w:hAnsi="Times New Roman" w:cs="Times New Roman"/>
          <w:bCs/>
          <w:spacing w:val="-6"/>
          <w:sz w:val="28"/>
          <w:szCs w:val="28"/>
          <w:shd w:val="clear" w:color="auto" w:fill="FFFFFF"/>
          <w:lang w:bidi="ar-SA"/>
        </w:rPr>
        <w:t>91</w:t>
      </w:r>
      <w:r w:rsidRPr="00604C1D">
        <w:rPr>
          <w:rFonts w:ascii="Times New Roman" w:eastAsia="Times New Roman" w:hAnsi="Times New Roman" w:cs="Times New Roman"/>
          <w:bCs/>
          <w:spacing w:val="-6"/>
          <w:sz w:val="28"/>
          <w:szCs w:val="28"/>
          <w:shd w:val="clear" w:color="auto" w:fill="FFFFFF"/>
          <w:lang w:bidi="ar-SA"/>
        </w:rPr>
        <w:t>. Про відмову Північно-Західному міжрегіо</w:t>
      </w:r>
      <w:r w:rsidRPr="00604C1D">
        <w:rPr>
          <w:rFonts w:ascii="Times New Roman" w:hAnsi="Times New Roman" w:cs="Times New Roman"/>
          <w:sz w:val="28"/>
          <w:szCs w:val="28"/>
        </w:rPr>
        <w:t xml:space="preserve">нальному управлінню лісового та </w:t>
      </w:r>
      <w:r w:rsidRPr="00604C1D">
        <w:rPr>
          <w:rFonts w:ascii="Times New Roman" w:eastAsia="Times New Roman" w:hAnsi="Times New Roman" w:cs="Times New Roman"/>
          <w:bCs/>
          <w:spacing w:val="-6"/>
          <w:sz w:val="28"/>
          <w:szCs w:val="28"/>
          <w:shd w:val="clear" w:color="auto" w:fill="FFFFFF"/>
          <w:lang w:bidi="ar-SA"/>
        </w:rPr>
        <w:t>мисливського господарства у віднесенні несформованої земельної ділянки орієнтовною площею 6,2510 га до самозалісненої ділянки за  межами населених пунктів Луцької міської територіальної громади (с. Іванчиці).</w:t>
      </w:r>
    </w:p>
    <w:p w14:paraId="4E21D9A2"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03A6E8F5" w14:textId="77777777" w:rsidR="002E286F" w:rsidRPr="00604C1D" w:rsidRDefault="002E286F" w:rsidP="002E286F">
      <w:pPr>
        <w:pStyle w:val="Standard"/>
        <w:widowControl/>
        <w:ind w:firstLine="567"/>
        <w:jc w:val="both"/>
        <w:rPr>
          <w:rFonts w:ascii="Times New Roman" w:eastAsia="Times New Roman" w:hAnsi="Times New Roman" w:cs="Times New Roman"/>
          <w:bCs/>
          <w:spacing w:val="-6"/>
          <w:sz w:val="28"/>
          <w:szCs w:val="28"/>
          <w:shd w:val="clear" w:color="auto" w:fill="FFFFFF"/>
          <w:lang w:bidi="ar-SA"/>
        </w:rPr>
      </w:pPr>
      <w:r>
        <w:rPr>
          <w:rFonts w:ascii="Times New Roman" w:eastAsia="Times New Roman" w:hAnsi="Times New Roman" w:cs="Times New Roman"/>
          <w:bCs/>
          <w:spacing w:val="-6"/>
          <w:sz w:val="28"/>
          <w:szCs w:val="28"/>
          <w:shd w:val="clear" w:color="auto" w:fill="FFFFFF"/>
          <w:lang w:bidi="ar-SA"/>
        </w:rPr>
        <w:t>92</w:t>
      </w:r>
      <w:r w:rsidRPr="00604C1D">
        <w:rPr>
          <w:rFonts w:ascii="Times New Roman" w:eastAsia="Times New Roman" w:hAnsi="Times New Roman" w:cs="Times New Roman"/>
          <w:bCs/>
          <w:spacing w:val="-6"/>
          <w:sz w:val="28"/>
          <w:szCs w:val="28"/>
          <w:shd w:val="clear" w:color="auto" w:fill="FFFFFF"/>
          <w:lang w:bidi="ar-SA"/>
        </w:rPr>
        <w:t>. Про відмову Північно-Західному міжрегіональному управлінню лісового та мисливського господарства у віднесенні несформованої земельної ділянки орієнтовною площею 6,5556 га до самозалісненої ділянки за межами населених пунктів Луцької міської територіальної громади (с. Заболотці).</w:t>
      </w:r>
    </w:p>
    <w:p w14:paraId="3543AEF6" w14:textId="77777777" w:rsidR="002E286F" w:rsidRPr="00604C1D" w:rsidRDefault="002E286F" w:rsidP="002E286F">
      <w:pPr>
        <w:pStyle w:val="Standard"/>
        <w:widowControl/>
        <w:ind w:firstLine="567"/>
        <w:jc w:val="both"/>
        <w:rPr>
          <w:rFonts w:ascii="Times New Roman" w:eastAsia="Times New Roman" w:hAnsi="Times New Roman" w:cs="Times New Roman"/>
          <w:bCs/>
          <w:spacing w:val="-6"/>
          <w:sz w:val="28"/>
          <w:szCs w:val="28"/>
          <w:shd w:val="clear" w:color="auto" w:fill="FFFFFF"/>
          <w:lang w:bidi="ar-SA"/>
        </w:rPr>
      </w:pPr>
    </w:p>
    <w:p w14:paraId="009BD070"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eastAsia="Times New Roman" w:hAnsi="Times New Roman" w:cs="Times New Roman"/>
          <w:bCs/>
          <w:spacing w:val="-6"/>
          <w:sz w:val="28"/>
          <w:szCs w:val="28"/>
          <w:shd w:val="clear" w:color="auto" w:fill="FFFFFF"/>
          <w:lang w:bidi="ar-SA"/>
        </w:rPr>
        <w:lastRenderedPageBreak/>
        <w:t>93</w:t>
      </w:r>
      <w:r w:rsidRPr="00604C1D">
        <w:rPr>
          <w:rFonts w:ascii="Times New Roman" w:eastAsia="Times New Roman" w:hAnsi="Times New Roman" w:cs="Times New Roman"/>
          <w:bCs/>
          <w:spacing w:val="-6"/>
          <w:sz w:val="28"/>
          <w:szCs w:val="28"/>
          <w:shd w:val="clear" w:color="auto" w:fill="FFFFFF"/>
          <w:lang w:bidi="ar-SA"/>
        </w:rPr>
        <w:t>. Про надання Луцькій міській територіальній громаді, від імені якої діє Луцька міська рада, дозволу на розроблення технічної документації із землеустрою щодо поділу та об’єднання земельних ділянок комуна</w:t>
      </w:r>
      <w:r w:rsidRPr="00604C1D">
        <w:rPr>
          <w:rFonts w:ascii="Times New Roman" w:hAnsi="Times New Roman" w:cs="Times New Roman"/>
          <w:spacing w:val="-6"/>
          <w:sz w:val="28"/>
          <w:szCs w:val="28"/>
        </w:rPr>
        <w:t>льної власності у с. Княгининок Луцького району Волинської області.</w:t>
      </w:r>
    </w:p>
    <w:p w14:paraId="74980D96"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084E167A"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sidRPr="00604C1D">
        <w:rPr>
          <w:rFonts w:ascii="Times New Roman" w:hAnsi="Times New Roman" w:cs="Times New Roman"/>
          <w:spacing w:val="-6"/>
          <w:sz w:val="28"/>
          <w:szCs w:val="28"/>
        </w:rPr>
        <w:t>9</w:t>
      </w:r>
      <w:r>
        <w:rPr>
          <w:rFonts w:ascii="Times New Roman" w:hAnsi="Times New Roman" w:cs="Times New Roman"/>
          <w:spacing w:val="-6"/>
          <w:sz w:val="28"/>
          <w:szCs w:val="28"/>
        </w:rPr>
        <w:t>4</w:t>
      </w:r>
      <w:r w:rsidRPr="00604C1D">
        <w:rPr>
          <w:rFonts w:ascii="Times New Roman" w:hAnsi="Times New Roman" w:cs="Times New Roman"/>
          <w:spacing w:val="-6"/>
          <w:sz w:val="28"/>
          <w:szCs w:val="28"/>
        </w:rPr>
        <w:t>. Про надання громадянам Вінцюк В.М., Форманюк Л.П. дозволу на розроблення технічної документації із землеустрою щодо встановлення (відновлення) меж земельної ділянки в натурі (на місцевості) на земе</w:t>
      </w:r>
      <w:r>
        <w:rPr>
          <w:rFonts w:ascii="Times New Roman" w:hAnsi="Times New Roman" w:cs="Times New Roman"/>
          <w:spacing w:val="-6"/>
          <w:sz w:val="28"/>
          <w:szCs w:val="28"/>
        </w:rPr>
        <w:t>льну частку (пай) № 245 (рілля –</w:t>
      </w:r>
      <w:r w:rsidRPr="00604C1D">
        <w:rPr>
          <w:rFonts w:ascii="Times New Roman" w:hAnsi="Times New Roman" w:cs="Times New Roman"/>
          <w:spacing w:val="-6"/>
          <w:sz w:val="28"/>
          <w:szCs w:val="28"/>
        </w:rPr>
        <w:t xml:space="preserve"> площею 1,1419 га) за межами населених пунктів Луцької міської територіальної громади (с. Жидичин).</w:t>
      </w:r>
    </w:p>
    <w:p w14:paraId="36C10363"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25ABC83B"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95</w:t>
      </w:r>
      <w:r w:rsidRPr="00604C1D">
        <w:rPr>
          <w:rFonts w:ascii="Times New Roman" w:hAnsi="Times New Roman" w:cs="Times New Roman"/>
          <w:spacing w:val="-6"/>
          <w:sz w:val="28"/>
          <w:szCs w:val="28"/>
        </w:rPr>
        <w:t>. Про надання громадянам Вінцюк В.М., Форманюк Л.П. дозволу на розроблення технічної документації із землеустрою щодо встановлення (відновлення) меж земельної ділянки в натурі (на місцевості) на земельн</w:t>
      </w:r>
      <w:r>
        <w:rPr>
          <w:rFonts w:ascii="Times New Roman" w:hAnsi="Times New Roman" w:cs="Times New Roman"/>
          <w:spacing w:val="-6"/>
          <w:sz w:val="28"/>
          <w:szCs w:val="28"/>
        </w:rPr>
        <w:t>у частку (пай) № 245 (сіножаті –</w:t>
      </w:r>
      <w:r w:rsidRPr="00604C1D">
        <w:rPr>
          <w:rFonts w:ascii="Times New Roman" w:hAnsi="Times New Roman" w:cs="Times New Roman"/>
          <w:spacing w:val="-6"/>
          <w:sz w:val="28"/>
          <w:szCs w:val="28"/>
        </w:rPr>
        <w:t xml:space="preserve"> площею 0,1410 га) у с. Жидичин Луцького району Волинської області.</w:t>
      </w:r>
    </w:p>
    <w:p w14:paraId="4A2D3C0D"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4465968A"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96</w:t>
      </w:r>
      <w:r w:rsidRPr="00604C1D">
        <w:rPr>
          <w:rFonts w:ascii="Times New Roman" w:hAnsi="Times New Roman" w:cs="Times New Roman"/>
          <w:spacing w:val="-6"/>
          <w:sz w:val="28"/>
          <w:szCs w:val="28"/>
        </w:rPr>
        <w:t>. Про надання громадянам Лялюку В.Р., Харчук В.Р.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169 (рілл</w:t>
      </w:r>
      <w:r>
        <w:rPr>
          <w:rFonts w:ascii="Times New Roman" w:hAnsi="Times New Roman" w:cs="Times New Roman"/>
          <w:spacing w:val="-6"/>
          <w:sz w:val="28"/>
          <w:szCs w:val="28"/>
        </w:rPr>
        <w:t>я –</w:t>
      </w:r>
      <w:r w:rsidRPr="00604C1D">
        <w:rPr>
          <w:rFonts w:ascii="Times New Roman" w:hAnsi="Times New Roman" w:cs="Times New Roman"/>
          <w:spacing w:val="-6"/>
          <w:sz w:val="28"/>
          <w:szCs w:val="28"/>
        </w:rPr>
        <w:t xml:space="preserve"> площею 1,0905 га) у с. Жидичин Луцького району Волинської області.</w:t>
      </w:r>
    </w:p>
    <w:p w14:paraId="084D017B"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0D3E7AE4"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97</w:t>
      </w:r>
      <w:r w:rsidRPr="00604C1D">
        <w:rPr>
          <w:rFonts w:ascii="Times New Roman" w:hAnsi="Times New Roman" w:cs="Times New Roman"/>
          <w:spacing w:val="-6"/>
          <w:sz w:val="28"/>
          <w:szCs w:val="28"/>
        </w:rPr>
        <w:t>. Про надання громадянам Лялюку В.Р., Харчук В.Р. дозволу на розроблення технічної документації із землеустрою щодо встановлення (відновлення) меж земельної ділянки в натурі (на місцевості) на земельн</w:t>
      </w:r>
      <w:r>
        <w:rPr>
          <w:rFonts w:ascii="Times New Roman" w:hAnsi="Times New Roman" w:cs="Times New Roman"/>
          <w:spacing w:val="-6"/>
          <w:sz w:val="28"/>
          <w:szCs w:val="28"/>
        </w:rPr>
        <w:t>у частку (пай) № 169 (пасовище –</w:t>
      </w:r>
      <w:r w:rsidRPr="00604C1D">
        <w:rPr>
          <w:rFonts w:ascii="Times New Roman" w:hAnsi="Times New Roman" w:cs="Times New Roman"/>
          <w:spacing w:val="-6"/>
          <w:sz w:val="28"/>
          <w:szCs w:val="28"/>
        </w:rPr>
        <w:t xml:space="preserve"> площею 0,1413 га) у с. Жидичин Луцького району Волинської області.</w:t>
      </w:r>
    </w:p>
    <w:p w14:paraId="30FD40F0"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7EB1154B"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98</w:t>
      </w:r>
      <w:r w:rsidRPr="00604C1D">
        <w:rPr>
          <w:rFonts w:ascii="Times New Roman" w:hAnsi="Times New Roman" w:cs="Times New Roman"/>
          <w:spacing w:val="-6"/>
          <w:sz w:val="28"/>
          <w:szCs w:val="28"/>
        </w:rPr>
        <w:t>. Про надання громадянці Осташевській Г.М. дозволу на розроблення технічної документації із землеустрою щодо встановлення (відновлення) меж земельної ділянки в натурі (на місцевості) на земель</w:t>
      </w:r>
      <w:r>
        <w:rPr>
          <w:rFonts w:ascii="Times New Roman" w:hAnsi="Times New Roman" w:cs="Times New Roman"/>
          <w:spacing w:val="-6"/>
          <w:sz w:val="28"/>
          <w:szCs w:val="28"/>
        </w:rPr>
        <w:t>ну частку (пай) № 572-а (рілля –</w:t>
      </w:r>
      <w:r w:rsidRPr="00604C1D">
        <w:rPr>
          <w:rFonts w:ascii="Times New Roman" w:hAnsi="Times New Roman" w:cs="Times New Roman"/>
          <w:spacing w:val="-6"/>
          <w:sz w:val="28"/>
          <w:szCs w:val="28"/>
        </w:rPr>
        <w:t xml:space="preserve"> орієнтовною площею 0,85 га) за межами населених пунктів Луцької міської територіальної громади (с. Милуші).</w:t>
      </w:r>
    </w:p>
    <w:p w14:paraId="6A8AE3D7"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6D53AA36"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99</w:t>
      </w:r>
      <w:r w:rsidRPr="00604C1D">
        <w:rPr>
          <w:rFonts w:ascii="Times New Roman" w:hAnsi="Times New Roman" w:cs="Times New Roman"/>
          <w:spacing w:val="-6"/>
          <w:sz w:val="28"/>
          <w:szCs w:val="28"/>
        </w:rPr>
        <w:t>. Про надання громадянину Воротному В.В.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w:t>
      </w:r>
      <w:r>
        <w:rPr>
          <w:rFonts w:ascii="Times New Roman" w:hAnsi="Times New Roman" w:cs="Times New Roman"/>
          <w:spacing w:val="-6"/>
          <w:sz w:val="28"/>
          <w:szCs w:val="28"/>
        </w:rPr>
        <w:t xml:space="preserve"> № 881 (багаторічні насадження –</w:t>
      </w:r>
      <w:r w:rsidRPr="00604C1D">
        <w:rPr>
          <w:rFonts w:ascii="Times New Roman" w:hAnsi="Times New Roman" w:cs="Times New Roman"/>
          <w:spacing w:val="-6"/>
          <w:sz w:val="28"/>
          <w:szCs w:val="28"/>
        </w:rPr>
        <w:t xml:space="preserve"> орієнтовною площею 0,63 га) за межами населених пунктів Луцької міської територіальної громади (с. Милушин).</w:t>
      </w:r>
    </w:p>
    <w:p w14:paraId="3DB5C42A"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0133647D"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lastRenderedPageBreak/>
        <w:t>100</w:t>
      </w:r>
      <w:r w:rsidRPr="00604C1D">
        <w:rPr>
          <w:rFonts w:ascii="Times New Roman" w:hAnsi="Times New Roman" w:cs="Times New Roman"/>
          <w:spacing w:val="-6"/>
          <w:sz w:val="28"/>
          <w:szCs w:val="28"/>
        </w:rPr>
        <w:t>. Про надання громадянці Мисник А.Ф.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 № 223 (багаторі</w:t>
      </w:r>
      <w:r>
        <w:rPr>
          <w:rFonts w:ascii="Times New Roman" w:hAnsi="Times New Roman" w:cs="Times New Roman"/>
          <w:spacing w:val="-6"/>
          <w:sz w:val="28"/>
          <w:szCs w:val="28"/>
        </w:rPr>
        <w:t>чні насадження –</w:t>
      </w:r>
      <w:r w:rsidRPr="00604C1D">
        <w:rPr>
          <w:rFonts w:ascii="Times New Roman" w:hAnsi="Times New Roman" w:cs="Times New Roman"/>
          <w:spacing w:val="-6"/>
          <w:sz w:val="28"/>
          <w:szCs w:val="28"/>
        </w:rPr>
        <w:t xml:space="preserve"> орієнтовною площею 0,63 га) за межами населених пунктів Луцької міської  територіальної громади (с. Милушин).</w:t>
      </w:r>
    </w:p>
    <w:p w14:paraId="2BA2D219"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2062D5E3"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101</w:t>
      </w:r>
      <w:r w:rsidRPr="00604C1D">
        <w:rPr>
          <w:rFonts w:ascii="Times New Roman" w:hAnsi="Times New Roman" w:cs="Times New Roman"/>
          <w:spacing w:val="-6"/>
          <w:sz w:val="28"/>
          <w:szCs w:val="28"/>
        </w:rPr>
        <w:t>. Про надання громадянці Мисник А.Ф. дозволу на розроблення технічної документації із землеустрою щодо встановлення (відновлення) меж земельної ділянки в натурі (на місцевості) на земельну частку (пай)</w:t>
      </w:r>
      <w:r>
        <w:rPr>
          <w:rFonts w:ascii="Times New Roman" w:hAnsi="Times New Roman" w:cs="Times New Roman"/>
          <w:spacing w:val="-6"/>
          <w:sz w:val="28"/>
          <w:szCs w:val="28"/>
        </w:rPr>
        <w:t xml:space="preserve"> № 226 (багаторічні насадження –</w:t>
      </w:r>
      <w:r w:rsidRPr="00604C1D">
        <w:rPr>
          <w:rFonts w:ascii="Times New Roman" w:hAnsi="Times New Roman" w:cs="Times New Roman"/>
          <w:spacing w:val="-6"/>
          <w:sz w:val="28"/>
          <w:szCs w:val="28"/>
        </w:rPr>
        <w:t xml:space="preserve"> орієнтовною площею 0,63 га) за межами населених пунктів Луцької міської територіальної громади (с. Милушин).</w:t>
      </w:r>
    </w:p>
    <w:p w14:paraId="0AB42B6A"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3CF23758" w14:textId="4085D7D0" w:rsidR="002E286F"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102</w:t>
      </w:r>
      <w:r w:rsidRPr="00604C1D">
        <w:rPr>
          <w:rFonts w:ascii="Times New Roman" w:hAnsi="Times New Roman" w:cs="Times New Roman"/>
          <w:spacing w:val="-6"/>
          <w:sz w:val="28"/>
          <w:szCs w:val="28"/>
        </w:rPr>
        <w:t>. Про виділення громадянину Дмитруку В.П. в натурі (на місцевості) земельної частки (паю)</w:t>
      </w:r>
      <w:r>
        <w:rPr>
          <w:rFonts w:ascii="Times New Roman" w:hAnsi="Times New Roman" w:cs="Times New Roman"/>
          <w:spacing w:val="-6"/>
          <w:sz w:val="28"/>
          <w:szCs w:val="28"/>
        </w:rPr>
        <w:t xml:space="preserve"> № 828 (багаторічні насадження –</w:t>
      </w:r>
      <w:r w:rsidRPr="00604C1D">
        <w:rPr>
          <w:rFonts w:ascii="Times New Roman" w:hAnsi="Times New Roman" w:cs="Times New Roman"/>
          <w:spacing w:val="-6"/>
          <w:sz w:val="28"/>
          <w:szCs w:val="28"/>
        </w:rPr>
        <w:t xml:space="preserve"> площею 0,6236 га) для ведення особистого селянського господарства (01.03) за межами населених пунктів Луцької міської територіальної громади (с. Милушин).</w:t>
      </w:r>
    </w:p>
    <w:p w14:paraId="69B52E90" w14:textId="77777777" w:rsidR="00FB44FA" w:rsidRPr="00604C1D" w:rsidRDefault="00FB44FA" w:rsidP="002E286F">
      <w:pPr>
        <w:pStyle w:val="Standard"/>
        <w:widowControl/>
        <w:ind w:firstLine="567"/>
        <w:jc w:val="both"/>
        <w:rPr>
          <w:rFonts w:ascii="Times New Roman" w:hAnsi="Times New Roman" w:cs="Times New Roman"/>
          <w:spacing w:val="-6"/>
          <w:sz w:val="28"/>
          <w:szCs w:val="28"/>
        </w:rPr>
      </w:pPr>
    </w:p>
    <w:p w14:paraId="06CC3A41"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103</w:t>
      </w:r>
      <w:r w:rsidRPr="00604C1D">
        <w:rPr>
          <w:rFonts w:ascii="Times New Roman" w:hAnsi="Times New Roman" w:cs="Times New Roman"/>
          <w:spacing w:val="-6"/>
          <w:sz w:val="28"/>
          <w:szCs w:val="28"/>
        </w:rPr>
        <w:t>. Про виділення громадянину Грицику С.В. в натурі (на місцевості) земельної частки (паю)</w:t>
      </w:r>
      <w:r>
        <w:rPr>
          <w:rFonts w:ascii="Times New Roman" w:hAnsi="Times New Roman" w:cs="Times New Roman"/>
          <w:spacing w:val="-6"/>
          <w:sz w:val="28"/>
          <w:szCs w:val="28"/>
        </w:rPr>
        <w:t xml:space="preserve"> № 745 (багаторічні насадження –</w:t>
      </w:r>
      <w:r w:rsidRPr="00604C1D">
        <w:rPr>
          <w:rFonts w:ascii="Times New Roman" w:hAnsi="Times New Roman" w:cs="Times New Roman"/>
          <w:spacing w:val="-6"/>
          <w:sz w:val="28"/>
          <w:szCs w:val="28"/>
        </w:rPr>
        <w:t xml:space="preserve"> площею 0,6175 га) для ведення особистого селянського господарства (01.03) у с. Княгининок Луцького району Волинської області.</w:t>
      </w:r>
    </w:p>
    <w:p w14:paraId="63E392F9"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2C8A3F9D"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104</w:t>
      </w:r>
      <w:r w:rsidRPr="00604C1D">
        <w:rPr>
          <w:rFonts w:ascii="Times New Roman" w:hAnsi="Times New Roman" w:cs="Times New Roman"/>
          <w:spacing w:val="-6"/>
          <w:sz w:val="28"/>
          <w:szCs w:val="28"/>
        </w:rPr>
        <w:t>. Про затвердження громадянці Перебийніс Н.С.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Боголюби Луцького району Волинської області.</w:t>
      </w:r>
    </w:p>
    <w:p w14:paraId="4EB725C1"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63302E09"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105</w:t>
      </w:r>
      <w:r w:rsidRPr="00604C1D">
        <w:rPr>
          <w:rFonts w:ascii="Times New Roman" w:hAnsi="Times New Roman" w:cs="Times New Roman"/>
          <w:spacing w:val="-6"/>
          <w:sz w:val="28"/>
          <w:szCs w:val="28"/>
        </w:rPr>
        <w:t>. Про затвердження громадянину Жилку І.С.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Прилуцьке Луцького району Волинської області.</w:t>
      </w:r>
    </w:p>
    <w:p w14:paraId="4A62EFB4"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50929D76"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106</w:t>
      </w:r>
      <w:r w:rsidRPr="00604C1D">
        <w:rPr>
          <w:rFonts w:ascii="Times New Roman" w:hAnsi="Times New Roman" w:cs="Times New Roman"/>
          <w:spacing w:val="-6"/>
          <w:sz w:val="28"/>
          <w:szCs w:val="28"/>
        </w:rPr>
        <w:t>. Про затвердження громадянину Булізі І.В.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Прилуцьке Луцького району Волинської області.</w:t>
      </w:r>
    </w:p>
    <w:p w14:paraId="23AFA63D"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24893AFE"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107</w:t>
      </w:r>
      <w:r w:rsidRPr="00604C1D">
        <w:rPr>
          <w:rFonts w:ascii="Times New Roman" w:hAnsi="Times New Roman" w:cs="Times New Roman"/>
          <w:spacing w:val="-6"/>
          <w:sz w:val="28"/>
          <w:szCs w:val="28"/>
        </w:rPr>
        <w:t>. Про затвердження громадянці Терпяк М.В. проєкту землеустрою щодо відведення земельної ділянки та зміну її цільового призначення для будівництва і обслуговування житлового будинку, господарських будівель і споруд (присадибна ділянка) (02.01) у с. Дачне Луцького району Волинської області.</w:t>
      </w:r>
    </w:p>
    <w:p w14:paraId="3FA8EB07"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4E4D53B1"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108</w:t>
      </w:r>
      <w:r w:rsidRPr="00604C1D">
        <w:rPr>
          <w:rFonts w:ascii="Times New Roman" w:hAnsi="Times New Roman" w:cs="Times New Roman"/>
          <w:spacing w:val="-6"/>
          <w:sz w:val="28"/>
          <w:szCs w:val="28"/>
        </w:rPr>
        <w:t xml:space="preserve">. Про передачу громадянам Шевчик О.М., Шевчик О.Й. безоплатно у спільну часткову власність земельної ділянки для будівництва і обслуговування житлового будинку, господарських будівель і споруд (присадибна ділянка) (02.01) на вул. Ковельській, 14 у с. Жидичин Луцького </w:t>
      </w:r>
      <w:bookmarkStart w:id="5" w:name="_GoBack1"/>
      <w:bookmarkEnd w:id="5"/>
      <w:r w:rsidRPr="00604C1D">
        <w:rPr>
          <w:rFonts w:ascii="Times New Roman" w:hAnsi="Times New Roman" w:cs="Times New Roman"/>
          <w:spacing w:val="-6"/>
          <w:sz w:val="28"/>
          <w:szCs w:val="28"/>
        </w:rPr>
        <w:t>району Волинської області.</w:t>
      </w:r>
    </w:p>
    <w:p w14:paraId="07909993"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516061EF"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109</w:t>
      </w:r>
      <w:r w:rsidRPr="00604C1D">
        <w:rPr>
          <w:rFonts w:ascii="Times New Roman" w:hAnsi="Times New Roman" w:cs="Times New Roman"/>
          <w:spacing w:val="-6"/>
          <w:sz w:val="28"/>
          <w:szCs w:val="28"/>
        </w:rPr>
        <w:t xml:space="preserve">. Про передачу громадянці Герець Н.Я.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Володимирській, 116 у с. Забороль Луцького </w:t>
      </w:r>
      <w:bookmarkStart w:id="6" w:name="_GoBack11"/>
      <w:bookmarkEnd w:id="6"/>
      <w:r w:rsidRPr="00604C1D">
        <w:rPr>
          <w:rFonts w:ascii="Times New Roman" w:hAnsi="Times New Roman" w:cs="Times New Roman"/>
          <w:spacing w:val="-6"/>
          <w:sz w:val="28"/>
          <w:szCs w:val="28"/>
        </w:rPr>
        <w:t>району Волинської області.</w:t>
      </w:r>
    </w:p>
    <w:p w14:paraId="7999FD3D"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23951130"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110</w:t>
      </w:r>
      <w:r w:rsidRPr="00604C1D">
        <w:rPr>
          <w:rFonts w:ascii="Times New Roman" w:hAnsi="Times New Roman" w:cs="Times New Roman"/>
          <w:spacing w:val="-6"/>
          <w:sz w:val="28"/>
          <w:szCs w:val="28"/>
        </w:rPr>
        <w:t xml:space="preserve">. Про передачу громадянці Терпіль Г.М.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Світанковій, 23, у с. Дачне Луцького </w:t>
      </w:r>
      <w:bookmarkStart w:id="7" w:name="_GoBack12"/>
      <w:bookmarkEnd w:id="7"/>
      <w:r w:rsidRPr="00604C1D">
        <w:rPr>
          <w:rFonts w:ascii="Times New Roman" w:hAnsi="Times New Roman" w:cs="Times New Roman"/>
          <w:spacing w:val="-6"/>
          <w:sz w:val="28"/>
          <w:szCs w:val="28"/>
        </w:rPr>
        <w:t>району Волинської області.</w:t>
      </w:r>
    </w:p>
    <w:p w14:paraId="28C11403" w14:textId="77777777" w:rsidR="002E286F" w:rsidRPr="00604C1D" w:rsidRDefault="002E286F" w:rsidP="002E286F">
      <w:pPr>
        <w:pStyle w:val="Standard"/>
        <w:widowControl/>
        <w:ind w:firstLine="567"/>
        <w:jc w:val="both"/>
        <w:rPr>
          <w:rFonts w:ascii="Times New Roman" w:hAnsi="Times New Roman" w:cs="Times New Roman"/>
          <w:sz w:val="28"/>
          <w:szCs w:val="28"/>
        </w:rPr>
      </w:pPr>
    </w:p>
    <w:p w14:paraId="12298C10"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111</w:t>
      </w:r>
      <w:r w:rsidRPr="00604C1D">
        <w:rPr>
          <w:rFonts w:ascii="Times New Roman" w:hAnsi="Times New Roman" w:cs="Times New Roman"/>
          <w:spacing w:val="-6"/>
          <w:sz w:val="28"/>
          <w:szCs w:val="28"/>
        </w:rPr>
        <w:t>. Про передачу громадянці Філяровській В.П. безоплатно у власність земельної ділянки для будівництва і обслуговування житлового будинку, господарських будівель і споруд (присадибна ділянка) (02</w:t>
      </w:r>
      <w:r>
        <w:rPr>
          <w:rFonts w:ascii="Times New Roman" w:hAnsi="Times New Roman" w:cs="Times New Roman"/>
          <w:spacing w:val="-6"/>
          <w:sz w:val="28"/>
          <w:szCs w:val="28"/>
        </w:rPr>
        <w:t>.01) на вул. Молодіжній,</w:t>
      </w:r>
      <w:r>
        <w:rPr>
          <w:rFonts w:ascii="Times New Roman" w:hAnsi="Times New Roman" w:cs="Times New Roman"/>
          <w:spacing w:val="-6"/>
          <w:sz w:val="28"/>
          <w:szCs w:val="28"/>
          <w:lang w:val="en-US"/>
        </w:rPr>
        <w:t> </w:t>
      </w:r>
      <w:r w:rsidRPr="00604C1D">
        <w:rPr>
          <w:rFonts w:ascii="Times New Roman" w:hAnsi="Times New Roman" w:cs="Times New Roman"/>
          <w:spacing w:val="-6"/>
          <w:sz w:val="28"/>
          <w:szCs w:val="28"/>
        </w:rPr>
        <w:t>21 у с. Княгининок Луцького району Волинської області.</w:t>
      </w:r>
    </w:p>
    <w:p w14:paraId="5EEEF48A"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10282ADA"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112</w:t>
      </w:r>
      <w:r w:rsidRPr="00604C1D">
        <w:rPr>
          <w:rFonts w:ascii="Times New Roman" w:hAnsi="Times New Roman" w:cs="Times New Roman"/>
          <w:spacing w:val="-6"/>
          <w:sz w:val="28"/>
          <w:szCs w:val="28"/>
        </w:rPr>
        <w:t>. Про передачу громадянці Марценюк Л.В. безоплатно у власність земельної ділянки для будівництва і обслуговування житлового будинку, господарських будівель і споруд (присадибна ділянка) (02.01) на вул. Лісовій, 66 у с. Охотин Луцького району Волинської області.</w:t>
      </w:r>
    </w:p>
    <w:p w14:paraId="7000A311"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637CB404"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113</w:t>
      </w:r>
      <w:r w:rsidRPr="00604C1D">
        <w:rPr>
          <w:rFonts w:ascii="Times New Roman" w:hAnsi="Times New Roman" w:cs="Times New Roman"/>
          <w:spacing w:val="-6"/>
          <w:sz w:val="28"/>
          <w:szCs w:val="28"/>
        </w:rPr>
        <w:t>. Про надання комунальному закладу загальної середньої освіти «Одерадівський ліцей № 37 Луцької міської ради» в постійне користування земельної ділянки площею 1,7687 га для будівництва та обслуговування будівель закладів освіти (03.02) у с. Одеради Луцького району Волинської області.</w:t>
      </w:r>
    </w:p>
    <w:p w14:paraId="4212EC92"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6B0A8530"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114</w:t>
      </w:r>
      <w:r w:rsidRPr="00604C1D">
        <w:rPr>
          <w:rFonts w:ascii="Times New Roman" w:hAnsi="Times New Roman" w:cs="Times New Roman"/>
          <w:spacing w:val="-6"/>
          <w:sz w:val="28"/>
          <w:szCs w:val="28"/>
        </w:rPr>
        <w:t>. Про прийняття в комунальну власність земельної ділянки площею 0,0859 га у с. Тарасове Луцького району Волинської області.</w:t>
      </w:r>
    </w:p>
    <w:p w14:paraId="0DA46EB6"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783801B9"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115</w:t>
      </w:r>
      <w:r w:rsidRPr="00604C1D">
        <w:rPr>
          <w:rFonts w:ascii="Times New Roman" w:hAnsi="Times New Roman" w:cs="Times New Roman"/>
          <w:spacing w:val="-6"/>
          <w:sz w:val="28"/>
          <w:szCs w:val="28"/>
        </w:rPr>
        <w:t>. Про надання громадянину Недельському І.В. дозволу на розроблення проєкту землеустрою щодо відведення земельної ділянки для будівництва та обслуговування житлового будинку, господарських будівель і споруд у с. Милушин Луцького району Волинської області.</w:t>
      </w:r>
    </w:p>
    <w:p w14:paraId="17A70C99"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7E9AFCC1"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116</w:t>
      </w:r>
      <w:r w:rsidRPr="00604C1D">
        <w:rPr>
          <w:rFonts w:ascii="Times New Roman" w:hAnsi="Times New Roman" w:cs="Times New Roman"/>
          <w:spacing w:val="-6"/>
          <w:sz w:val="28"/>
          <w:szCs w:val="28"/>
        </w:rPr>
        <w:t>. Про надання громадянину Жуку В.В. дозволу на розроблення проєкту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1ADF7AA4"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0A70A93E"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117</w:t>
      </w:r>
      <w:r w:rsidRPr="00604C1D">
        <w:rPr>
          <w:rFonts w:ascii="Times New Roman" w:hAnsi="Times New Roman" w:cs="Times New Roman"/>
          <w:spacing w:val="-6"/>
          <w:sz w:val="28"/>
          <w:szCs w:val="28"/>
        </w:rPr>
        <w:t>. Про надання громадянину Федчуку Т.Р. дозволу на розроблення проєкту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1F1963D3"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2C176740"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118</w:t>
      </w:r>
      <w:r w:rsidRPr="00604C1D">
        <w:rPr>
          <w:rFonts w:ascii="Times New Roman" w:hAnsi="Times New Roman" w:cs="Times New Roman"/>
          <w:spacing w:val="-6"/>
          <w:sz w:val="28"/>
          <w:szCs w:val="28"/>
        </w:rPr>
        <w:t>. Про надання громадянці Янюк Т.А. дозволу на розроблення проєкту землеустрою щодо відведення земельної ділянки у власність для індивідуального дачного будівництва у с. Озерце Луцького району Волинської області.</w:t>
      </w:r>
    </w:p>
    <w:p w14:paraId="18E0D4AD"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044B9CD6"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119</w:t>
      </w:r>
      <w:r w:rsidRPr="00604C1D">
        <w:rPr>
          <w:rFonts w:ascii="Times New Roman" w:hAnsi="Times New Roman" w:cs="Times New Roman"/>
          <w:spacing w:val="-6"/>
          <w:sz w:val="28"/>
          <w:szCs w:val="28"/>
        </w:rPr>
        <w:t>. Про повторний розгляд заяви громадянина Кравчика Р.С. від 03.01.2022 про надання дозволу на розроблення детального плану території, проєкту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у с. Зміїнець Луцького району Волинської області.</w:t>
      </w:r>
    </w:p>
    <w:p w14:paraId="63CC62C1"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32F57BFA" w14:textId="6D49AC1D" w:rsidR="002E286F"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120</w:t>
      </w:r>
      <w:r w:rsidRPr="00604C1D">
        <w:rPr>
          <w:rFonts w:ascii="Times New Roman" w:hAnsi="Times New Roman" w:cs="Times New Roman"/>
          <w:spacing w:val="-6"/>
          <w:sz w:val="28"/>
          <w:szCs w:val="28"/>
        </w:rPr>
        <w:t>. Про повторний розгляд заяви</w:t>
      </w:r>
      <w:r>
        <w:rPr>
          <w:rFonts w:ascii="Times New Roman" w:hAnsi="Times New Roman" w:cs="Times New Roman"/>
          <w:spacing w:val="-6"/>
          <w:sz w:val="28"/>
          <w:szCs w:val="28"/>
        </w:rPr>
        <w:t xml:space="preserve"> громадянина Марцинюка Ю.Т. від </w:t>
      </w:r>
      <w:r w:rsidRPr="00604C1D">
        <w:rPr>
          <w:rFonts w:ascii="Times New Roman" w:hAnsi="Times New Roman" w:cs="Times New Roman"/>
          <w:spacing w:val="-6"/>
          <w:sz w:val="28"/>
          <w:szCs w:val="28"/>
        </w:rPr>
        <w:t>03.09.2021 про надання дозволу на розроблення проєкту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3E5CBF88" w14:textId="77777777" w:rsidR="00872E2B" w:rsidRPr="00604C1D" w:rsidRDefault="00872E2B" w:rsidP="002E286F">
      <w:pPr>
        <w:pStyle w:val="Standard"/>
        <w:widowControl/>
        <w:ind w:firstLine="567"/>
        <w:jc w:val="both"/>
        <w:rPr>
          <w:rFonts w:ascii="Times New Roman" w:hAnsi="Times New Roman" w:cs="Times New Roman"/>
          <w:spacing w:val="-6"/>
          <w:sz w:val="28"/>
          <w:szCs w:val="28"/>
        </w:rPr>
      </w:pPr>
    </w:p>
    <w:p w14:paraId="763EBA8F"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r>
        <w:rPr>
          <w:rFonts w:ascii="Times New Roman" w:hAnsi="Times New Roman" w:cs="Times New Roman"/>
          <w:spacing w:val="-6"/>
          <w:sz w:val="28"/>
          <w:szCs w:val="28"/>
        </w:rPr>
        <w:t>121</w:t>
      </w:r>
      <w:r w:rsidRPr="00604C1D">
        <w:rPr>
          <w:rFonts w:ascii="Times New Roman" w:hAnsi="Times New Roman" w:cs="Times New Roman"/>
          <w:spacing w:val="-6"/>
          <w:sz w:val="28"/>
          <w:szCs w:val="28"/>
        </w:rPr>
        <w:t>. Про повторний розгляд заяви г</w:t>
      </w:r>
      <w:r>
        <w:rPr>
          <w:rFonts w:ascii="Times New Roman" w:hAnsi="Times New Roman" w:cs="Times New Roman"/>
          <w:spacing w:val="-6"/>
          <w:sz w:val="28"/>
          <w:szCs w:val="28"/>
        </w:rPr>
        <w:t>ромадянина Стельмащука Р.О. від </w:t>
      </w:r>
      <w:r w:rsidRPr="00604C1D">
        <w:rPr>
          <w:rFonts w:ascii="Times New Roman" w:hAnsi="Times New Roman" w:cs="Times New Roman"/>
          <w:spacing w:val="-6"/>
          <w:sz w:val="28"/>
          <w:szCs w:val="28"/>
        </w:rPr>
        <w:t>03.09.2021 про надання дозволу на розроблення проєкту землеустрою щодо відведення земельної ділянки у власність для ведення особистого селянського господарства в с. Кульчин Луцького району Волинської області.</w:t>
      </w:r>
    </w:p>
    <w:p w14:paraId="5F87E733" w14:textId="77777777" w:rsidR="002E286F" w:rsidRPr="00604C1D" w:rsidRDefault="002E286F" w:rsidP="002E286F">
      <w:pPr>
        <w:pStyle w:val="Standard"/>
        <w:widowControl/>
        <w:ind w:firstLine="567"/>
        <w:jc w:val="both"/>
        <w:rPr>
          <w:rFonts w:ascii="Times New Roman" w:hAnsi="Times New Roman" w:cs="Times New Roman"/>
          <w:spacing w:val="-6"/>
          <w:sz w:val="28"/>
          <w:szCs w:val="28"/>
        </w:rPr>
      </w:pPr>
    </w:p>
    <w:p w14:paraId="7BBD750D" w14:textId="77777777" w:rsidR="002E286F" w:rsidRPr="00604C1D" w:rsidRDefault="002E286F" w:rsidP="002E286F">
      <w:pPr>
        <w:pStyle w:val="Standard"/>
        <w:widowControl/>
        <w:ind w:firstLine="567"/>
        <w:jc w:val="both"/>
        <w:rPr>
          <w:rFonts w:ascii="Times New Roman" w:hAnsi="Times New Roman" w:cs="Times New Roman"/>
          <w:bCs/>
          <w:spacing w:val="-6"/>
          <w:sz w:val="28"/>
          <w:szCs w:val="28"/>
          <w:lang w:bidi="ar-SA"/>
        </w:rPr>
      </w:pPr>
      <w:r>
        <w:rPr>
          <w:rFonts w:ascii="Times New Roman" w:hAnsi="Times New Roman" w:cs="Times New Roman"/>
          <w:bCs/>
          <w:spacing w:val="-6"/>
          <w:sz w:val="28"/>
          <w:szCs w:val="28"/>
          <w:lang w:bidi="ar-SA"/>
        </w:rPr>
        <w:t>122</w:t>
      </w:r>
      <w:r w:rsidRPr="00604C1D">
        <w:rPr>
          <w:rFonts w:ascii="Times New Roman" w:hAnsi="Times New Roman" w:cs="Times New Roman"/>
          <w:bCs/>
          <w:spacing w:val="-6"/>
          <w:sz w:val="28"/>
          <w:szCs w:val="28"/>
          <w:lang w:bidi="ar-SA"/>
        </w:rPr>
        <w:t>. Про надання громадянину Приходьку В.І. у власність земельної ділянки для і</w:t>
      </w:r>
      <w:r>
        <w:rPr>
          <w:rFonts w:ascii="Times New Roman" w:hAnsi="Times New Roman" w:cs="Times New Roman"/>
          <w:bCs/>
          <w:spacing w:val="-6"/>
          <w:sz w:val="28"/>
          <w:szCs w:val="28"/>
          <w:lang w:bidi="ar-SA"/>
        </w:rPr>
        <w:t>ндивідуального садівництва у с. </w:t>
      </w:r>
      <w:r w:rsidRPr="00604C1D">
        <w:rPr>
          <w:rFonts w:ascii="Times New Roman" w:hAnsi="Times New Roman" w:cs="Times New Roman"/>
          <w:bCs/>
          <w:spacing w:val="-6"/>
          <w:sz w:val="28"/>
          <w:szCs w:val="28"/>
          <w:lang w:bidi="ar-SA"/>
        </w:rPr>
        <w:t>Великий Омеляник Луцького району Волинської області.</w:t>
      </w:r>
    </w:p>
    <w:p w14:paraId="2E4078A6" w14:textId="77777777" w:rsidR="002E286F" w:rsidRPr="00604C1D" w:rsidRDefault="002E286F" w:rsidP="002E286F">
      <w:pPr>
        <w:pStyle w:val="Standard"/>
        <w:widowControl/>
        <w:ind w:firstLine="567"/>
        <w:jc w:val="both"/>
        <w:rPr>
          <w:rFonts w:ascii="Times New Roman" w:hAnsi="Times New Roman" w:cs="Times New Roman"/>
          <w:bCs/>
          <w:spacing w:val="-6"/>
          <w:sz w:val="28"/>
          <w:szCs w:val="28"/>
          <w:lang w:bidi="ar-SA"/>
        </w:rPr>
      </w:pPr>
    </w:p>
    <w:p w14:paraId="7A6134C5" w14:textId="1BF1476F" w:rsidR="002E286F" w:rsidRPr="003C1A38" w:rsidRDefault="002E286F" w:rsidP="003C1A38">
      <w:pPr>
        <w:ind w:firstLine="567"/>
        <w:jc w:val="both"/>
        <w:rPr>
          <w:sz w:val="28"/>
          <w:szCs w:val="28"/>
        </w:rPr>
      </w:pPr>
      <w:r w:rsidRPr="003C1A38">
        <w:rPr>
          <w:sz w:val="28"/>
          <w:szCs w:val="28"/>
        </w:rPr>
        <w:t>123. Про погодження проєкту детального плану території в межах вул.</w:t>
      </w:r>
      <w:r w:rsidR="00FD6B53">
        <w:rPr>
          <w:sz w:val="28"/>
          <w:szCs w:val="28"/>
        </w:rPr>
        <w:t> </w:t>
      </w:r>
      <w:r w:rsidRPr="003C1A38">
        <w:rPr>
          <w:sz w:val="28"/>
          <w:szCs w:val="28"/>
        </w:rPr>
        <w:t>Ярослава Мудрого – вул. Ростислава Волошина у місті Луцьку.</w:t>
      </w:r>
    </w:p>
    <w:p w14:paraId="7E3259CE" w14:textId="77777777" w:rsidR="002E286F" w:rsidRPr="003C1A38" w:rsidRDefault="002E286F" w:rsidP="003C1A38">
      <w:pPr>
        <w:ind w:firstLine="567"/>
        <w:jc w:val="both"/>
        <w:rPr>
          <w:sz w:val="28"/>
          <w:szCs w:val="28"/>
        </w:rPr>
      </w:pPr>
    </w:p>
    <w:p w14:paraId="6CAC37EF" w14:textId="77777777" w:rsidR="002E286F" w:rsidRPr="003C1A38" w:rsidRDefault="002E286F" w:rsidP="003C1A38">
      <w:pPr>
        <w:ind w:firstLine="567"/>
        <w:jc w:val="both"/>
        <w:rPr>
          <w:sz w:val="28"/>
          <w:szCs w:val="28"/>
        </w:rPr>
      </w:pPr>
      <w:r w:rsidRPr="003C1A38">
        <w:rPr>
          <w:sz w:val="28"/>
          <w:szCs w:val="28"/>
        </w:rPr>
        <w:t>124. Про надання дозволу на розроблення проєкту детального плану території в межах пров. Героїв УПА, пров. Вишківського, вул. Руданського, вул. Приміської у м. Луцьку в межах с. Жидичин Луцького району.</w:t>
      </w:r>
    </w:p>
    <w:p w14:paraId="25EAAEA8" w14:textId="77777777" w:rsidR="002E286F" w:rsidRPr="003C1A38" w:rsidRDefault="002E286F" w:rsidP="003C1A38">
      <w:pPr>
        <w:ind w:firstLine="567"/>
        <w:jc w:val="both"/>
        <w:rPr>
          <w:sz w:val="28"/>
          <w:szCs w:val="28"/>
        </w:rPr>
      </w:pPr>
    </w:p>
    <w:p w14:paraId="373B2CFD" w14:textId="77777777" w:rsidR="002E286F" w:rsidRPr="003C1A38" w:rsidRDefault="002E286F" w:rsidP="003C1A38">
      <w:pPr>
        <w:ind w:firstLine="567"/>
        <w:jc w:val="both"/>
        <w:rPr>
          <w:sz w:val="28"/>
          <w:szCs w:val="28"/>
        </w:rPr>
      </w:pPr>
      <w:r w:rsidRPr="003C1A38">
        <w:rPr>
          <w:sz w:val="28"/>
          <w:szCs w:val="28"/>
        </w:rPr>
        <w:t>125. Про надання дозволу на коригування проєкту детального плану території житлового кварталу між вул. Рівненською та вул. Дубнівською у місті Луцьку.</w:t>
      </w:r>
    </w:p>
    <w:p w14:paraId="7439A419" w14:textId="77777777" w:rsidR="002E286F" w:rsidRPr="003C1A38" w:rsidRDefault="002E286F" w:rsidP="003C1A38">
      <w:pPr>
        <w:ind w:firstLine="567"/>
        <w:jc w:val="both"/>
        <w:rPr>
          <w:sz w:val="28"/>
          <w:szCs w:val="28"/>
        </w:rPr>
      </w:pPr>
    </w:p>
    <w:p w14:paraId="62594A24" w14:textId="77777777" w:rsidR="002E286F" w:rsidRPr="003C1A38" w:rsidRDefault="002E286F" w:rsidP="003C1A38">
      <w:pPr>
        <w:ind w:firstLine="567"/>
        <w:jc w:val="both"/>
        <w:rPr>
          <w:sz w:val="28"/>
          <w:szCs w:val="28"/>
        </w:rPr>
      </w:pPr>
      <w:r w:rsidRPr="003C1A38">
        <w:rPr>
          <w:sz w:val="28"/>
          <w:szCs w:val="28"/>
        </w:rPr>
        <w:t>126. Про найменування вулиці Хортицька у селі Забороль.</w:t>
      </w:r>
    </w:p>
    <w:p w14:paraId="167E390C" w14:textId="77777777" w:rsidR="002E286F" w:rsidRDefault="002E286F" w:rsidP="002E286F">
      <w:pPr>
        <w:tabs>
          <w:tab w:val="left" w:pos="709"/>
        </w:tabs>
        <w:ind w:right="-2"/>
        <w:rPr>
          <w:bCs/>
          <w:iCs/>
          <w:color w:val="000000"/>
          <w:sz w:val="28"/>
          <w:szCs w:val="28"/>
        </w:rPr>
      </w:pPr>
    </w:p>
    <w:p w14:paraId="035F3F67" w14:textId="77777777" w:rsidR="002E286F" w:rsidRDefault="002E286F" w:rsidP="002E286F">
      <w:pPr>
        <w:tabs>
          <w:tab w:val="left" w:pos="709"/>
        </w:tabs>
        <w:ind w:right="-2" w:firstLine="567"/>
        <w:jc w:val="center"/>
        <w:rPr>
          <w:bCs/>
          <w:iCs/>
          <w:color w:val="000000"/>
          <w:sz w:val="28"/>
          <w:szCs w:val="28"/>
        </w:rPr>
      </w:pPr>
      <w:r w:rsidRPr="005B1AC5">
        <w:rPr>
          <w:bCs/>
          <w:iCs/>
          <w:color w:val="000000"/>
          <w:sz w:val="28"/>
          <w:szCs w:val="28"/>
        </w:rPr>
        <w:lastRenderedPageBreak/>
        <w:t>ЗАГАЛЬНІ ПРОЄКТИ РІШЕНЬ</w:t>
      </w:r>
    </w:p>
    <w:p w14:paraId="7810152D" w14:textId="77777777" w:rsidR="002E286F" w:rsidRDefault="002E286F" w:rsidP="002E286F">
      <w:pPr>
        <w:tabs>
          <w:tab w:val="left" w:pos="709"/>
        </w:tabs>
        <w:ind w:right="-2" w:firstLine="567"/>
        <w:jc w:val="center"/>
        <w:rPr>
          <w:bCs/>
          <w:iCs/>
          <w:color w:val="000000"/>
          <w:sz w:val="28"/>
          <w:szCs w:val="28"/>
        </w:rPr>
      </w:pPr>
    </w:p>
    <w:p w14:paraId="1C09597C" w14:textId="77777777" w:rsidR="002E286F" w:rsidRPr="00865863" w:rsidRDefault="002E286F" w:rsidP="002E286F">
      <w:pPr>
        <w:tabs>
          <w:tab w:val="left" w:pos="709"/>
        </w:tabs>
        <w:ind w:right="-2" w:firstLine="567"/>
        <w:jc w:val="both"/>
        <w:rPr>
          <w:bCs/>
          <w:iCs/>
          <w:color w:val="000000"/>
          <w:sz w:val="28"/>
          <w:szCs w:val="28"/>
        </w:rPr>
      </w:pPr>
      <w:r>
        <w:rPr>
          <w:sz w:val="28"/>
          <w:szCs w:val="28"/>
        </w:rPr>
        <w:t>127. </w:t>
      </w:r>
      <w:r w:rsidRPr="00865863">
        <w:rPr>
          <w:sz w:val="28"/>
          <w:szCs w:val="28"/>
        </w:rPr>
        <w:t>Про виконання бюджету Луцької мі</w:t>
      </w:r>
      <w:r>
        <w:rPr>
          <w:sz w:val="28"/>
          <w:szCs w:val="28"/>
        </w:rPr>
        <w:t>ської територіальної громади за</w:t>
      </w:r>
      <w:r>
        <w:rPr>
          <w:sz w:val="28"/>
          <w:szCs w:val="28"/>
          <w:lang w:val="en-US"/>
        </w:rPr>
        <w:t> </w:t>
      </w:r>
      <w:r w:rsidRPr="00865863">
        <w:rPr>
          <w:sz w:val="28"/>
          <w:szCs w:val="28"/>
        </w:rPr>
        <w:t>9 місяців 2024 року.</w:t>
      </w:r>
    </w:p>
    <w:p w14:paraId="2DBAA085" w14:textId="77777777" w:rsidR="002E286F" w:rsidRPr="0016369D" w:rsidRDefault="002E286F" w:rsidP="002E286F">
      <w:pPr>
        <w:tabs>
          <w:tab w:val="left" w:pos="709"/>
        </w:tabs>
        <w:ind w:right="-2" w:firstLine="567"/>
        <w:jc w:val="both"/>
        <w:rPr>
          <w:bCs/>
          <w:iCs/>
          <w:color w:val="000000"/>
          <w:sz w:val="28"/>
          <w:szCs w:val="28"/>
        </w:rPr>
      </w:pPr>
      <w:r w:rsidRPr="005B1AC5">
        <w:rPr>
          <w:bCs/>
          <w:iCs/>
          <w:color w:val="000000"/>
          <w:sz w:val="28"/>
          <w:szCs w:val="28"/>
        </w:rPr>
        <w:t>Доповідає: Єлова Лілія Анатоліївна – директор департаменту фінансів, бюджету та аудиту</w:t>
      </w:r>
    </w:p>
    <w:p w14:paraId="6BACEA2D" w14:textId="77777777" w:rsidR="002E286F" w:rsidRDefault="002E286F" w:rsidP="002E286F">
      <w:pPr>
        <w:tabs>
          <w:tab w:val="left" w:pos="709"/>
        </w:tabs>
        <w:ind w:right="-2"/>
        <w:jc w:val="both"/>
        <w:rPr>
          <w:sz w:val="28"/>
          <w:szCs w:val="28"/>
        </w:rPr>
      </w:pPr>
    </w:p>
    <w:p w14:paraId="63A0B4B6" w14:textId="77777777" w:rsidR="002E286F" w:rsidRDefault="002E286F" w:rsidP="002E286F">
      <w:pPr>
        <w:tabs>
          <w:tab w:val="left" w:pos="709"/>
        </w:tabs>
        <w:ind w:right="-2" w:firstLine="567"/>
        <w:jc w:val="both"/>
        <w:rPr>
          <w:sz w:val="28"/>
          <w:szCs w:val="28"/>
        </w:rPr>
      </w:pPr>
      <w:r>
        <w:rPr>
          <w:sz w:val="28"/>
          <w:szCs w:val="28"/>
        </w:rPr>
        <w:t>128. </w:t>
      </w:r>
      <w:r w:rsidRPr="00865863">
        <w:rPr>
          <w:sz w:val="28"/>
          <w:szCs w:val="28"/>
        </w:rPr>
        <w:t>Про вн</w:t>
      </w:r>
      <w:r>
        <w:rPr>
          <w:sz w:val="28"/>
          <w:szCs w:val="28"/>
        </w:rPr>
        <w:t xml:space="preserve">есення змін до рішення </w:t>
      </w:r>
      <w:r w:rsidRPr="00865863">
        <w:rPr>
          <w:sz w:val="28"/>
          <w:szCs w:val="28"/>
        </w:rPr>
        <w:t>міської ради від 20.12.2023 № 54/35</w:t>
      </w:r>
      <w:r>
        <w:rPr>
          <w:sz w:val="28"/>
          <w:szCs w:val="28"/>
        </w:rPr>
        <w:t xml:space="preserve"> «Про бюджет Луцької міської </w:t>
      </w:r>
      <w:r w:rsidRPr="00865863">
        <w:rPr>
          <w:sz w:val="28"/>
          <w:szCs w:val="28"/>
        </w:rPr>
        <w:t>територіальної громади на 2024 рік» з враху</w:t>
      </w:r>
      <w:r>
        <w:rPr>
          <w:sz w:val="28"/>
          <w:szCs w:val="28"/>
        </w:rPr>
        <w:t xml:space="preserve">ванням змін, внесених рішеннями </w:t>
      </w:r>
      <w:r w:rsidRPr="00865863">
        <w:rPr>
          <w:sz w:val="28"/>
          <w:szCs w:val="28"/>
        </w:rPr>
        <w:t>від 31.01.2</w:t>
      </w:r>
      <w:r>
        <w:rPr>
          <w:sz w:val="28"/>
          <w:szCs w:val="28"/>
        </w:rPr>
        <w:t>024 № 55/112, від</w:t>
      </w:r>
      <w:r>
        <w:rPr>
          <w:sz w:val="28"/>
          <w:szCs w:val="28"/>
          <w:lang w:val="en-US"/>
        </w:rPr>
        <w:t> </w:t>
      </w:r>
      <w:r>
        <w:rPr>
          <w:sz w:val="28"/>
          <w:szCs w:val="28"/>
        </w:rPr>
        <w:t>21.02.2024 № </w:t>
      </w:r>
      <w:r w:rsidRPr="00865863">
        <w:rPr>
          <w:sz w:val="28"/>
          <w:szCs w:val="28"/>
        </w:rPr>
        <w:t>56/59,</w:t>
      </w:r>
      <w:r>
        <w:rPr>
          <w:sz w:val="28"/>
          <w:szCs w:val="28"/>
        </w:rPr>
        <w:t xml:space="preserve"> від 27.03.2024 № 57/94, від 24.04.2024 № </w:t>
      </w:r>
      <w:r w:rsidRPr="00865863">
        <w:rPr>
          <w:sz w:val="28"/>
          <w:szCs w:val="28"/>
        </w:rPr>
        <w:t>58/101,</w:t>
      </w:r>
      <w:r>
        <w:rPr>
          <w:sz w:val="28"/>
          <w:szCs w:val="28"/>
        </w:rPr>
        <w:t xml:space="preserve"> від </w:t>
      </w:r>
      <w:r>
        <w:rPr>
          <w:sz w:val="28"/>
          <w:szCs w:val="28"/>
          <w:lang w:val="en-US"/>
        </w:rPr>
        <w:t> </w:t>
      </w:r>
      <w:r>
        <w:rPr>
          <w:sz w:val="28"/>
          <w:szCs w:val="28"/>
        </w:rPr>
        <w:t>29.05.2024 № </w:t>
      </w:r>
      <w:r w:rsidRPr="00865863">
        <w:rPr>
          <w:sz w:val="28"/>
          <w:szCs w:val="28"/>
        </w:rPr>
        <w:t>59/85, від 26.06.2024 №</w:t>
      </w:r>
      <w:r>
        <w:rPr>
          <w:sz w:val="28"/>
          <w:szCs w:val="28"/>
        </w:rPr>
        <w:t> </w:t>
      </w:r>
      <w:r w:rsidRPr="00865863">
        <w:rPr>
          <w:sz w:val="28"/>
          <w:szCs w:val="28"/>
        </w:rPr>
        <w:t>60/6</w:t>
      </w:r>
      <w:r>
        <w:rPr>
          <w:sz w:val="28"/>
          <w:szCs w:val="28"/>
        </w:rPr>
        <w:t>8, від 31.07.2024 № 61/140, від</w:t>
      </w:r>
      <w:r>
        <w:rPr>
          <w:sz w:val="28"/>
          <w:szCs w:val="28"/>
          <w:lang w:val="en-US"/>
        </w:rPr>
        <w:t> </w:t>
      </w:r>
      <w:r>
        <w:rPr>
          <w:sz w:val="28"/>
          <w:szCs w:val="28"/>
        </w:rPr>
        <w:t>28.08.2024 № 62/90, від 25.09.2024 № </w:t>
      </w:r>
      <w:r w:rsidRPr="00865863">
        <w:rPr>
          <w:sz w:val="28"/>
          <w:szCs w:val="28"/>
        </w:rPr>
        <w:t>63/84, від 30.10.2024 №</w:t>
      </w:r>
      <w:r>
        <w:rPr>
          <w:sz w:val="28"/>
          <w:szCs w:val="28"/>
        </w:rPr>
        <w:t> </w:t>
      </w:r>
      <w:r w:rsidRPr="00865863">
        <w:rPr>
          <w:sz w:val="28"/>
          <w:szCs w:val="28"/>
        </w:rPr>
        <w:t>64/107</w:t>
      </w:r>
      <w:r>
        <w:rPr>
          <w:sz w:val="28"/>
          <w:szCs w:val="28"/>
        </w:rPr>
        <w:t>.</w:t>
      </w:r>
    </w:p>
    <w:p w14:paraId="27418768" w14:textId="77777777" w:rsidR="002E286F" w:rsidRPr="0016369D" w:rsidRDefault="002E286F" w:rsidP="002E286F">
      <w:pPr>
        <w:tabs>
          <w:tab w:val="left" w:pos="709"/>
        </w:tabs>
        <w:ind w:right="-2" w:firstLine="567"/>
        <w:jc w:val="both"/>
        <w:rPr>
          <w:bCs/>
          <w:iCs/>
          <w:color w:val="000000"/>
          <w:sz w:val="28"/>
          <w:szCs w:val="28"/>
        </w:rPr>
      </w:pPr>
      <w:r w:rsidRPr="005B1AC5">
        <w:rPr>
          <w:bCs/>
          <w:iCs/>
          <w:color w:val="000000"/>
          <w:sz w:val="28"/>
          <w:szCs w:val="28"/>
        </w:rPr>
        <w:t>Доповідає: Єлова Лілія Анатоліївна – директор департаменту фінансів, бюджету та аудиту</w:t>
      </w:r>
    </w:p>
    <w:p w14:paraId="17F459BB" w14:textId="77777777" w:rsidR="002E286F" w:rsidRPr="000B39E3" w:rsidRDefault="002E286F" w:rsidP="002E286F">
      <w:pPr>
        <w:tabs>
          <w:tab w:val="left" w:pos="709"/>
        </w:tabs>
        <w:ind w:right="-2" w:firstLine="567"/>
        <w:jc w:val="both"/>
        <w:rPr>
          <w:sz w:val="28"/>
          <w:szCs w:val="28"/>
        </w:rPr>
      </w:pPr>
    </w:p>
    <w:p w14:paraId="14231036" w14:textId="77777777" w:rsidR="002E286F" w:rsidRPr="000B39E3" w:rsidRDefault="002E286F" w:rsidP="002E286F">
      <w:pPr>
        <w:tabs>
          <w:tab w:val="left" w:pos="709"/>
        </w:tabs>
        <w:ind w:right="-2" w:firstLine="567"/>
        <w:jc w:val="both"/>
        <w:rPr>
          <w:sz w:val="28"/>
          <w:szCs w:val="28"/>
        </w:rPr>
      </w:pPr>
      <w:r>
        <w:rPr>
          <w:sz w:val="28"/>
          <w:szCs w:val="28"/>
        </w:rPr>
        <w:t>129. </w:t>
      </w:r>
      <w:r w:rsidRPr="000B39E3">
        <w:rPr>
          <w:sz w:val="28"/>
          <w:szCs w:val="28"/>
        </w:rPr>
        <w:t>Про затвердження плану діяльності з підготовки проєктів регуляторних актів на 2025 рік</w:t>
      </w:r>
      <w:r w:rsidRPr="000B39E3">
        <w:rPr>
          <w:sz w:val="28"/>
          <w:szCs w:val="28"/>
          <w:lang w:val="ru-RU"/>
        </w:rPr>
        <w:t>.</w:t>
      </w:r>
    </w:p>
    <w:p w14:paraId="2031A0B7" w14:textId="77777777" w:rsidR="002E286F" w:rsidRDefault="002E286F" w:rsidP="002E286F">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Смаль Борис Анатолійович – директор департаменту економічної політики</w:t>
      </w:r>
    </w:p>
    <w:p w14:paraId="2AEF4FB1" w14:textId="77777777" w:rsidR="002E286F" w:rsidRDefault="002E286F" w:rsidP="002E286F">
      <w:pPr>
        <w:tabs>
          <w:tab w:val="left" w:pos="709"/>
        </w:tabs>
        <w:ind w:right="-2"/>
        <w:jc w:val="both"/>
        <w:rPr>
          <w:sz w:val="28"/>
          <w:szCs w:val="28"/>
          <w:lang w:val="ru-RU"/>
        </w:rPr>
      </w:pPr>
    </w:p>
    <w:p w14:paraId="39D11085" w14:textId="77777777" w:rsidR="002E286F" w:rsidRPr="00D34913" w:rsidRDefault="002E286F" w:rsidP="002E286F">
      <w:pPr>
        <w:tabs>
          <w:tab w:val="left" w:pos="709"/>
        </w:tabs>
        <w:ind w:right="-2" w:firstLine="567"/>
        <w:jc w:val="both"/>
        <w:rPr>
          <w:sz w:val="28"/>
          <w:szCs w:val="28"/>
        </w:rPr>
      </w:pPr>
      <w:r>
        <w:rPr>
          <w:sz w:val="28"/>
          <w:szCs w:val="28"/>
        </w:rPr>
        <w:t>130. </w:t>
      </w:r>
      <w:r w:rsidRPr="00D34913">
        <w:rPr>
          <w:sz w:val="28"/>
          <w:szCs w:val="28"/>
        </w:rPr>
        <w:t>Про затвердження Програми «Вод</w:t>
      </w:r>
      <w:r>
        <w:rPr>
          <w:sz w:val="28"/>
          <w:szCs w:val="28"/>
        </w:rPr>
        <w:t>а для здорового майбутнього» на</w:t>
      </w:r>
      <w:r>
        <w:rPr>
          <w:sz w:val="28"/>
          <w:szCs w:val="28"/>
          <w:lang w:val="en-US"/>
        </w:rPr>
        <w:t> </w:t>
      </w:r>
      <w:r w:rsidRPr="00D34913">
        <w:rPr>
          <w:sz w:val="28"/>
          <w:szCs w:val="28"/>
        </w:rPr>
        <w:t>2025–2030 роки.</w:t>
      </w:r>
    </w:p>
    <w:p w14:paraId="24738247" w14:textId="77777777" w:rsidR="002E286F" w:rsidRDefault="002E286F" w:rsidP="002E286F">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Смаль Борис Анатолійович – директор департаменту економічної політики</w:t>
      </w:r>
    </w:p>
    <w:p w14:paraId="7E59ADF6" w14:textId="77777777" w:rsidR="002E286F" w:rsidRDefault="002E286F" w:rsidP="002E286F">
      <w:pPr>
        <w:tabs>
          <w:tab w:val="left" w:pos="709"/>
        </w:tabs>
        <w:ind w:right="-2"/>
        <w:jc w:val="both"/>
        <w:rPr>
          <w:sz w:val="28"/>
          <w:szCs w:val="28"/>
        </w:rPr>
      </w:pPr>
    </w:p>
    <w:p w14:paraId="5173C435" w14:textId="77777777" w:rsidR="002E286F" w:rsidRPr="001972D7" w:rsidRDefault="002E286F" w:rsidP="002E286F">
      <w:pPr>
        <w:tabs>
          <w:tab w:val="left" w:pos="709"/>
        </w:tabs>
        <w:ind w:right="-2" w:firstLine="567"/>
        <w:jc w:val="both"/>
        <w:rPr>
          <w:sz w:val="28"/>
          <w:szCs w:val="28"/>
        </w:rPr>
      </w:pPr>
      <w:r>
        <w:rPr>
          <w:sz w:val="28"/>
          <w:szCs w:val="28"/>
        </w:rPr>
        <w:t>131. </w:t>
      </w:r>
      <w:r w:rsidRPr="001972D7">
        <w:rPr>
          <w:sz w:val="28"/>
          <w:szCs w:val="28"/>
        </w:rPr>
        <w:t>Про План заходів з реалізації Стратегії розвитку Луцької міської територіальної громади до 2030 року на 2024–2027 роки.</w:t>
      </w:r>
    </w:p>
    <w:p w14:paraId="613AF93F" w14:textId="77777777" w:rsidR="002E286F" w:rsidRDefault="002E286F" w:rsidP="002E286F">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Смаль Борис Анатолійович – директор департаменту економічної політики</w:t>
      </w:r>
    </w:p>
    <w:p w14:paraId="2E78D77B" w14:textId="77777777" w:rsidR="002E286F" w:rsidRPr="00D34913" w:rsidRDefault="002E286F" w:rsidP="002E286F">
      <w:pPr>
        <w:tabs>
          <w:tab w:val="left" w:pos="709"/>
        </w:tabs>
        <w:ind w:right="-2"/>
        <w:jc w:val="both"/>
        <w:rPr>
          <w:sz w:val="28"/>
          <w:szCs w:val="28"/>
        </w:rPr>
      </w:pPr>
    </w:p>
    <w:p w14:paraId="6CEF4B3E" w14:textId="77777777" w:rsidR="002E286F" w:rsidRPr="00B94650" w:rsidRDefault="002E286F" w:rsidP="002E286F">
      <w:pPr>
        <w:tabs>
          <w:tab w:val="left" w:pos="709"/>
        </w:tabs>
        <w:ind w:right="-2" w:firstLine="567"/>
        <w:jc w:val="both"/>
        <w:rPr>
          <w:sz w:val="28"/>
          <w:szCs w:val="28"/>
          <w:lang w:val="ru-RU"/>
        </w:rPr>
      </w:pPr>
      <w:r>
        <w:rPr>
          <w:sz w:val="28"/>
          <w:szCs w:val="28"/>
        </w:rPr>
        <w:t>132. </w:t>
      </w:r>
      <w:r w:rsidRPr="00B94650">
        <w:rPr>
          <w:sz w:val="28"/>
          <w:szCs w:val="28"/>
        </w:rPr>
        <w:t>Про затвердження Статуту Комунального підприємства «Луцьке підприємство електротранспорту» в новій редакції.</w:t>
      </w:r>
    </w:p>
    <w:p w14:paraId="33268741" w14:textId="77777777" w:rsidR="002E286F" w:rsidRDefault="002E286F" w:rsidP="002E286F">
      <w:pPr>
        <w:tabs>
          <w:tab w:val="left" w:pos="709"/>
        </w:tabs>
        <w:ind w:right="-2" w:firstLine="567"/>
        <w:jc w:val="both"/>
        <w:rPr>
          <w:sz w:val="28"/>
          <w:szCs w:val="28"/>
        </w:rPr>
      </w:pPr>
      <w:r w:rsidRPr="005B1AC5">
        <w:rPr>
          <w:bCs/>
          <w:iCs/>
          <w:color w:val="000000"/>
          <w:sz w:val="28"/>
          <w:szCs w:val="28"/>
        </w:rPr>
        <w:t>Доповідає:</w:t>
      </w:r>
      <w:r>
        <w:rPr>
          <w:bCs/>
          <w:iCs/>
          <w:color w:val="000000"/>
          <w:sz w:val="28"/>
          <w:szCs w:val="28"/>
        </w:rPr>
        <w:t xml:space="preserve"> Миронюк Анатолій Матвійович – генеральний директор КП</w:t>
      </w:r>
      <w:r>
        <w:rPr>
          <w:bCs/>
          <w:iCs/>
          <w:color w:val="000000"/>
          <w:sz w:val="28"/>
          <w:szCs w:val="28"/>
          <w:lang w:val="en-US"/>
        </w:rPr>
        <w:t> </w:t>
      </w:r>
      <w:r w:rsidRPr="00B94650">
        <w:rPr>
          <w:sz w:val="28"/>
          <w:szCs w:val="28"/>
        </w:rPr>
        <w:t>«Луцьке підприємство електротранспорту»</w:t>
      </w:r>
    </w:p>
    <w:p w14:paraId="681F9AA8" w14:textId="77777777" w:rsidR="002E286F" w:rsidRDefault="002E286F" w:rsidP="002E286F">
      <w:pPr>
        <w:tabs>
          <w:tab w:val="left" w:pos="709"/>
        </w:tabs>
        <w:ind w:right="-2" w:firstLine="567"/>
        <w:jc w:val="both"/>
        <w:rPr>
          <w:sz w:val="28"/>
          <w:szCs w:val="28"/>
        </w:rPr>
      </w:pPr>
    </w:p>
    <w:p w14:paraId="1F7D1B44" w14:textId="77777777" w:rsidR="002E286F" w:rsidRPr="00F20999" w:rsidRDefault="002E286F" w:rsidP="002E286F">
      <w:pPr>
        <w:tabs>
          <w:tab w:val="left" w:pos="709"/>
        </w:tabs>
        <w:ind w:right="-2" w:firstLine="567"/>
        <w:jc w:val="both"/>
        <w:rPr>
          <w:sz w:val="28"/>
          <w:szCs w:val="28"/>
          <w:lang w:val="ru-RU"/>
        </w:rPr>
      </w:pPr>
      <w:r>
        <w:rPr>
          <w:sz w:val="28"/>
          <w:szCs w:val="28"/>
        </w:rPr>
        <w:t>133. </w:t>
      </w:r>
      <w:r w:rsidRPr="00F20999">
        <w:rPr>
          <w:sz w:val="28"/>
          <w:szCs w:val="28"/>
        </w:rPr>
        <w:t>Про внесення змін до Програми підтримки ДКП «Луцьктепло» на 2024–2028 роки</w:t>
      </w:r>
      <w:r w:rsidRPr="00F20999">
        <w:rPr>
          <w:sz w:val="28"/>
          <w:szCs w:val="28"/>
          <w:lang w:val="ru-RU"/>
        </w:rPr>
        <w:t>.</w:t>
      </w:r>
    </w:p>
    <w:p w14:paraId="1D8BB953" w14:textId="77777777" w:rsidR="002E286F" w:rsidRPr="00F20999" w:rsidRDefault="002E286F" w:rsidP="002E286F">
      <w:pPr>
        <w:tabs>
          <w:tab w:val="left" w:pos="709"/>
        </w:tabs>
        <w:ind w:right="-2" w:firstLine="567"/>
        <w:jc w:val="both"/>
        <w:rPr>
          <w:sz w:val="28"/>
          <w:szCs w:val="28"/>
        </w:rPr>
      </w:pPr>
      <w:r w:rsidRPr="005B1AC5">
        <w:rPr>
          <w:bCs/>
          <w:iCs/>
          <w:color w:val="000000"/>
          <w:sz w:val="28"/>
          <w:szCs w:val="28"/>
        </w:rPr>
        <w:t>Доповідає:</w:t>
      </w:r>
      <w:r>
        <w:rPr>
          <w:bCs/>
          <w:iCs/>
          <w:color w:val="000000"/>
          <w:sz w:val="28"/>
          <w:szCs w:val="28"/>
        </w:rPr>
        <w:t xml:space="preserve"> Скорупський Іван Анатолійович – директор </w:t>
      </w:r>
      <w:r>
        <w:rPr>
          <w:sz w:val="28"/>
          <w:szCs w:val="28"/>
        </w:rPr>
        <w:t>ДКП </w:t>
      </w:r>
      <w:r w:rsidRPr="00F20999">
        <w:rPr>
          <w:sz w:val="28"/>
          <w:szCs w:val="28"/>
        </w:rPr>
        <w:t>«Луцьктепло»</w:t>
      </w:r>
    </w:p>
    <w:p w14:paraId="145172C8" w14:textId="77777777" w:rsidR="002E286F" w:rsidRPr="00CB3EC1" w:rsidRDefault="002E286F" w:rsidP="002E286F">
      <w:pPr>
        <w:tabs>
          <w:tab w:val="left" w:pos="709"/>
        </w:tabs>
        <w:ind w:right="-2"/>
        <w:jc w:val="both"/>
        <w:rPr>
          <w:sz w:val="28"/>
          <w:szCs w:val="28"/>
          <w:lang w:val="ru-RU"/>
        </w:rPr>
      </w:pPr>
    </w:p>
    <w:p w14:paraId="13AD1D07" w14:textId="77777777" w:rsidR="002E286F" w:rsidRPr="00990A7C" w:rsidRDefault="002E286F" w:rsidP="002E286F">
      <w:pPr>
        <w:tabs>
          <w:tab w:val="left" w:pos="709"/>
        </w:tabs>
        <w:ind w:right="-2" w:firstLine="567"/>
        <w:jc w:val="both"/>
        <w:rPr>
          <w:sz w:val="28"/>
          <w:szCs w:val="28"/>
        </w:rPr>
      </w:pPr>
      <w:r>
        <w:rPr>
          <w:sz w:val="28"/>
          <w:szCs w:val="28"/>
        </w:rPr>
        <w:lastRenderedPageBreak/>
        <w:t>134. </w:t>
      </w:r>
      <w:r w:rsidRPr="00990A7C">
        <w:rPr>
          <w:sz w:val="28"/>
          <w:szCs w:val="28"/>
        </w:rPr>
        <w:t>Про внесення змін до Програми розвитку цивільного захисту Луцької міської територіальної громади на 2021–2025 роки.</w:t>
      </w:r>
    </w:p>
    <w:p w14:paraId="733F5C1F" w14:textId="77777777" w:rsidR="002E286F" w:rsidRPr="00E91E69" w:rsidRDefault="002E286F" w:rsidP="002E286F">
      <w:pPr>
        <w:tabs>
          <w:tab w:val="left" w:pos="709"/>
        </w:tabs>
        <w:ind w:right="-2" w:firstLine="567"/>
        <w:jc w:val="both"/>
        <w:rPr>
          <w:bCs/>
          <w:iCs/>
          <w:color w:val="000000"/>
          <w:sz w:val="28"/>
          <w:szCs w:val="28"/>
          <w:lang w:val="ru-RU"/>
        </w:rPr>
      </w:pPr>
      <w:r w:rsidRPr="005B1AC5">
        <w:rPr>
          <w:bCs/>
          <w:iCs/>
          <w:color w:val="000000"/>
          <w:sz w:val="28"/>
          <w:szCs w:val="28"/>
        </w:rPr>
        <w:t>Доповідає:</w:t>
      </w:r>
      <w:r>
        <w:rPr>
          <w:bCs/>
          <w:iCs/>
          <w:color w:val="000000"/>
          <w:sz w:val="28"/>
          <w:szCs w:val="28"/>
        </w:rPr>
        <w:t xml:space="preserve"> Кирилюк Юрій Вікторович – начальник відділу з питань надзвичайних ситуацій та цивільного захисту населення</w:t>
      </w:r>
    </w:p>
    <w:p w14:paraId="60BE1582" w14:textId="77777777" w:rsidR="002E286F" w:rsidRDefault="002E286F" w:rsidP="002E286F">
      <w:pPr>
        <w:tabs>
          <w:tab w:val="left" w:pos="709"/>
        </w:tabs>
        <w:ind w:right="-2" w:firstLine="567"/>
        <w:jc w:val="both"/>
        <w:rPr>
          <w:sz w:val="28"/>
          <w:szCs w:val="28"/>
        </w:rPr>
      </w:pPr>
    </w:p>
    <w:p w14:paraId="1623B5E1" w14:textId="0C948A7C" w:rsidR="004B6048" w:rsidRDefault="004B6048" w:rsidP="004B6048">
      <w:pPr>
        <w:tabs>
          <w:tab w:val="left" w:pos="709"/>
        </w:tabs>
        <w:ind w:right="-2" w:firstLine="567"/>
        <w:jc w:val="both"/>
        <w:rPr>
          <w:sz w:val="28"/>
          <w:szCs w:val="28"/>
        </w:rPr>
      </w:pPr>
      <w:r>
        <w:rPr>
          <w:sz w:val="28"/>
          <w:szCs w:val="28"/>
        </w:rPr>
        <w:t>135. Про Комплексну програму «Безп</w:t>
      </w:r>
      <w:r w:rsidR="000E2CF0">
        <w:rPr>
          <w:sz w:val="28"/>
          <w:szCs w:val="28"/>
        </w:rPr>
        <w:t>ечне місто Луцьк» на 2025–2029</w:t>
      </w:r>
      <w:r w:rsidR="000E2CF0">
        <w:rPr>
          <w:sz w:val="28"/>
          <w:szCs w:val="28"/>
          <w:lang w:val="en-US"/>
        </w:rPr>
        <w:t> </w:t>
      </w:r>
      <w:r>
        <w:rPr>
          <w:sz w:val="28"/>
          <w:szCs w:val="28"/>
        </w:rPr>
        <w:t>роки.</w:t>
      </w:r>
    </w:p>
    <w:p w14:paraId="7305386D" w14:textId="77777777" w:rsidR="004B6048" w:rsidRDefault="004B6048" w:rsidP="004B6048">
      <w:pPr>
        <w:tabs>
          <w:tab w:val="left" w:pos="709"/>
        </w:tabs>
        <w:ind w:right="-2" w:firstLine="567"/>
        <w:jc w:val="both"/>
        <w:rPr>
          <w:bCs/>
          <w:iCs/>
          <w:color w:val="000000"/>
          <w:sz w:val="28"/>
          <w:szCs w:val="28"/>
          <w:lang w:val="ru-RU"/>
        </w:rPr>
      </w:pPr>
      <w:r>
        <w:rPr>
          <w:bCs/>
          <w:iCs/>
          <w:color w:val="000000"/>
          <w:sz w:val="28"/>
          <w:szCs w:val="28"/>
        </w:rPr>
        <w:t xml:space="preserve">Доповідає: Чіпак Юлія Ярославівна – директор департаменту муніципальної </w:t>
      </w:r>
    </w:p>
    <w:p w14:paraId="2A529693" w14:textId="77777777" w:rsidR="004B6048" w:rsidRDefault="004B6048" w:rsidP="004B6048">
      <w:pPr>
        <w:tabs>
          <w:tab w:val="left" w:pos="709"/>
        </w:tabs>
        <w:ind w:right="-2" w:firstLine="567"/>
        <w:jc w:val="both"/>
        <w:rPr>
          <w:sz w:val="28"/>
          <w:szCs w:val="28"/>
        </w:rPr>
      </w:pPr>
    </w:p>
    <w:p w14:paraId="3D674B50" w14:textId="549FAFC3" w:rsidR="004B6048" w:rsidRDefault="004B6048" w:rsidP="004B6048">
      <w:pPr>
        <w:tabs>
          <w:tab w:val="left" w:pos="709"/>
        </w:tabs>
        <w:ind w:right="-2" w:firstLine="567"/>
        <w:jc w:val="both"/>
        <w:rPr>
          <w:sz w:val="28"/>
          <w:szCs w:val="28"/>
          <w:lang w:val="ru-RU"/>
        </w:rPr>
      </w:pPr>
      <w:r>
        <w:rPr>
          <w:sz w:val="28"/>
          <w:szCs w:val="28"/>
        </w:rPr>
        <w:t>136. Про Програму впорядкування малих архітектурних форм, тимчасових споруд, конструкцій, тимчасового затримання та переміщення занедбаних транспортних засобів в Луцькій міській територіальній громаді на 2025–2027 роки</w:t>
      </w:r>
      <w:r>
        <w:rPr>
          <w:sz w:val="28"/>
          <w:szCs w:val="28"/>
          <w:lang w:val="ru-RU"/>
        </w:rPr>
        <w:t>.</w:t>
      </w:r>
    </w:p>
    <w:p w14:paraId="3EC10199" w14:textId="77777777" w:rsidR="004B6048" w:rsidRDefault="004B6048" w:rsidP="004B6048">
      <w:pPr>
        <w:tabs>
          <w:tab w:val="left" w:pos="709"/>
        </w:tabs>
        <w:ind w:right="-2" w:firstLine="567"/>
        <w:jc w:val="both"/>
        <w:rPr>
          <w:bCs/>
          <w:iCs/>
          <w:color w:val="000000"/>
          <w:sz w:val="28"/>
          <w:szCs w:val="28"/>
          <w:lang w:val="ru-RU"/>
        </w:rPr>
      </w:pPr>
      <w:r>
        <w:rPr>
          <w:bCs/>
          <w:iCs/>
          <w:color w:val="000000"/>
          <w:sz w:val="28"/>
          <w:szCs w:val="28"/>
        </w:rPr>
        <w:t xml:space="preserve">Доповідає: Чіпак Юлія Ярославівна – директор департаменту муніципальної </w:t>
      </w:r>
    </w:p>
    <w:p w14:paraId="5765EFFA" w14:textId="77777777" w:rsidR="004B6048" w:rsidRDefault="004B6048" w:rsidP="002E286F">
      <w:pPr>
        <w:tabs>
          <w:tab w:val="left" w:pos="709"/>
        </w:tabs>
        <w:ind w:right="-2" w:firstLine="567"/>
        <w:jc w:val="both"/>
        <w:rPr>
          <w:sz w:val="28"/>
          <w:szCs w:val="28"/>
        </w:rPr>
      </w:pPr>
    </w:p>
    <w:p w14:paraId="774C0CFE" w14:textId="657025AD" w:rsidR="002E286F" w:rsidRPr="0071270C" w:rsidRDefault="004B6048" w:rsidP="002E286F">
      <w:pPr>
        <w:tabs>
          <w:tab w:val="left" w:pos="709"/>
        </w:tabs>
        <w:ind w:right="-2" w:firstLine="567"/>
        <w:jc w:val="both"/>
        <w:rPr>
          <w:sz w:val="28"/>
          <w:szCs w:val="28"/>
        </w:rPr>
      </w:pPr>
      <w:r>
        <w:rPr>
          <w:sz w:val="28"/>
          <w:szCs w:val="28"/>
        </w:rPr>
        <w:t>137</w:t>
      </w:r>
      <w:r w:rsidR="002E286F">
        <w:rPr>
          <w:sz w:val="28"/>
          <w:szCs w:val="28"/>
        </w:rPr>
        <w:t>. </w:t>
      </w:r>
      <w:r w:rsidR="002E286F" w:rsidRPr="0071270C">
        <w:rPr>
          <w:sz w:val="28"/>
          <w:szCs w:val="28"/>
        </w:rPr>
        <w:t>Про внесення змін до Програми «Впровадження міжнародного проєкту “Розвиваємо STEM-освіту разом: інноваційне навчання в Ліппе та Луцьку” на 2024–2026 роки».</w:t>
      </w:r>
    </w:p>
    <w:p w14:paraId="3B9B5446" w14:textId="77777777" w:rsidR="002E286F" w:rsidRDefault="002E286F" w:rsidP="002E286F">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Вінцюк Анна Олександрівна – начальник управління міжнародного співробітництва та проектної діяльності</w:t>
      </w:r>
    </w:p>
    <w:p w14:paraId="50FCDFC4" w14:textId="77777777" w:rsidR="002E286F" w:rsidRDefault="002E286F" w:rsidP="002E286F">
      <w:pPr>
        <w:tabs>
          <w:tab w:val="left" w:pos="709"/>
        </w:tabs>
        <w:ind w:right="-2" w:firstLine="567"/>
        <w:jc w:val="both"/>
        <w:rPr>
          <w:sz w:val="28"/>
          <w:szCs w:val="28"/>
        </w:rPr>
      </w:pPr>
    </w:p>
    <w:p w14:paraId="10212FFB" w14:textId="4DE41F09" w:rsidR="002E286F" w:rsidRPr="00FC788E" w:rsidRDefault="004B6048" w:rsidP="002E286F">
      <w:pPr>
        <w:tabs>
          <w:tab w:val="left" w:pos="709"/>
        </w:tabs>
        <w:ind w:right="-2" w:firstLine="567"/>
        <w:jc w:val="both"/>
        <w:rPr>
          <w:sz w:val="28"/>
          <w:szCs w:val="28"/>
        </w:rPr>
      </w:pPr>
      <w:r>
        <w:rPr>
          <w:sz w:val="28"/>
          <w:szCs w:val="28"/>
        </w:rPr>
        <w:t>138</w:t>
      </w:r>
      <w:r w:rsidR="002E286F">
        <w:rPr>
          <w:sz w:val="28"/>
          <w:szCs w:val="28"/>
        </w:rPr>
        <w:t>. </w:t>
      </w:r>
      <w:r w:rsidR="002E286F" w:rsidRPr="00FC788E">
        <w:rPr>
          <w:sz w:val="28"/>
          <w:szCs w:val="28"/>
        </w:rPr>
        <w:t>Про внесення змін до Програми запобігання та протидії домашньому насильству Луцької міської територіальної громади на 2021–2025 роки.</w:t>
      </w:r>
    </w:p>
    <w:p w14:paraId="643A787D" w14:textId="77777777" w:rsidR="002E286F" w:rsidRPr="00940181" w:rsidRDefault="002E286F" w:rsidP="002E286F">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Галан Ліна Вікторівна – начальник управління соціальних служб для сім</w:t>
      </w:r>
      <w:r w:rsidRPr="00940181">
        <w:rPr>
          <w:bCs/>
          <w:iCs/>
          <w:color w:val="000000"/>
          <w:sz w:val="28"/>
          <w:szCs w:val="28"/>
          <w:lang w:val="ru-RU"/>
        </w:rPr>
        <w:t>’</w:t>
      </w:r>
      <w:r>
        <w:rPr>
          <w:bCs/>
          <w:iCs/>
          <w:color w:val="000000"/>
          <w:sz w:val="28"/>
          <w:szCs w:val="28"/>
        </w:rPr>
        <w:t>ї, дітей та молоді</w:t>
      </w:r>
    </w:p>
    <w:p w14:paraId="322D381D" w14:textId="77777777" w:rsidR="002E286F" w:rsidRDefault="002E286F" w:rsidP="002E286F">
      <w:pPr>
        <w:tabs>
          <w:tab w:val="left" w:pos="709"/>
        </w:tabs>
        <w:ind w:right="-2" w:firstLine="567"/>
        <w:jc w:val="both"/>
        <w:rPr>
          <w:sz w:val="28"/>
          <w:szCs w:val="28"/>
        </w:rPr>
      </w:pPr>
    </w:p>
    <w:p w14:paraId="0BCE8F2C" w14:textId="3FCDB3B0" w:rsidR="002E286F" w:rsidRPr="003E664A" w:rsidRDefault="004B6048" w:rsidP="002E286F">
      <w:pPr>
        <w:tabs>
          <w:tab w:val="left" w:pos="709"/>
        </w:tabs>
        <w:ind w:right="-2" w:firstLine="567"/>
        <w:jc w:val="both"/>
        <w:rPr>
          <w:sz w:val="28"/>
          <w:szCs w:val="28"/>
          <w:lang w:val="ru-RU"/>
        </w:rPr>
      </w:pPr>
      <w:r>
        <w:rPr>
          <w:sz w:val="28"/>
          <w:szCs w:val="28"/>
        </w:rPr>
        <w:t>139</w:t>
      </w:r>
      <w:r w:rsidR="002E286F">
        <w:rPr>
          <w:sz w:val="28"/>
          <w:szCs w:val="28"/>
        </w:rPr>
        <w:t>. </w:t>
      </w:r>
      <w:r w:rsidR="002E286F" w:rsidRPr="003E664A">
        <w:rPr>
          <w:sz w:val="28"/>
          <w:szCs w:val="28"/>
        </w:rPr>
        <w:t>Про внесення змін до Програми соціального захисту населення Луцької міської територіальної громади на 2023–2025 роки</w:t>
      </w:r>
      <w:r w:rsidR="002E286F" w:rsidRPr="003E664A">
        <w:rPr>
          <w:sz w:val="28"/>
          <w:szCs w:val="28"/>
          <w:lang w:val="ru-RU"/>
        </w:rPr>
        <w:t>.</w:t>
      </w:r>
    </w:p>
    <w:p w14:paraId="0E574E46" w14:textId="77777777" w:rsidR="002E286F" w:rsidRPr="00CB3EC1" w:rsidRDefault="002E286F" w:rsidP="002E286F">
      <w:pPr>
        <w:tabs>
          <w:tab w:val="left" w:pos="709"/>
        </w:tabs>
        <w:ind w:right="-2" w:firstLine="567"/>
        <w:jc w:val="both"/>
        <w:rPr>
          <w:bCs/>
          <w:iCs/>
          <w:color w:val="000000"/>
          <w:sz w:val="28"/>
          <w:szCs w:val="28"/>
          <w:lang w:val="ru-RU"/>
        </w:rPr>
      </w:pPr>
      <w:r w:rsidRPr="005B1AC5">
        <w:rPr>
          <w:bCs/>
          <w:iCs/>
          <w:color w:val="000000"/>
          <w:sz w:val="28"/>
          <w:szCs w:val="28"/>
        </w:rPr>
        <w:t>Доповідає:</w:t>
      </w:r>
      <w:r>
        <w:rPr>
          <w:bCs/>
          <w:iCs/>
          <w:color w:val="000000"/>
          <w:sz w:val="28"/>
          <w:szCs w:val="28"/>
        </w:rPr>
        <w:t xml:space="preserve"> Майборода Вікторія Марківна – директор департаменту соціальної та ветеранської політики</w:t>
      </w:r>
    </w:p>
    <w:p w14:paraId="46628B40" w14:textId="77777777" w:rsidR="002E286F" w:rsidRPr="00CB3EC1" w:rsidRDefault="002E286F" w:rsidP="002E286F">
      <w:pPr>
        <w:tabs>
          <w:tab w:val="left" w:pos="709"/>
        </w:tabs>
        <w:ind w:right="-2"/>
        <w:jc w:val="both"/>
        <w:rPr>
          <w:sz w:val="28"/>
          <w:szCs w:val="28"/>
          <w:lang w:val="ru-RU"/>
        </w:rPr>
      </w:pPr>
    </w:p>
    <w:p w14:paraId="4D84FC74" w14:textId="4FDA93EF" w:rsidR="002E286F" w:rsidRPr="00CB3EC1" w:rsidRDefault="004B6048" w:rsidP="002E286F">
      <w:pPr>
        <w:tabs>
          <w:tab w:val="left" w:pos="709"/>
        </w:tabs>
        <w:ind w:right="-2" w:firstLine="567"/>
        <w:jc w:val="both"/>
        <w:rPr>
          <w:sz w:val="28"/>
          <w:szCs w:val="28"/>
          <w:lang w:val="ru-RU"/>
        </w:rPr>
      </w:pPr>
      <w:r>
        <w:rPr>
          <w:sz w:val="28"/>
          <w:szCs w:val="28"/>
          <w:lang w:val="ru-RU"/>
        </w:rPr>
        <w:t>140</w:t>
      </w:r>
      <w:r w:rsidR="002E286F">
        <w:rPr>
          <w:sz w:val="28"/>
          <w:szCs w:val="28"/>
          <w:lang w:val="ru-RU"/>
        </w:rPr>
        <w:t>. </w:t>
      </w:r>
      <w:r w:rsidR="002E286F" w:rsidRPr="00CB3EC1">
        <w:rPr>
          <w:sz w:val="28"/>
          <w:szCs w:val="28"/>
          <w:lang w:val="ru-RU"/>
        </w:rPr>
        <w:t>Про внесення змін до Комплексної програми соціальної підтримки ветеранів війни та членів їх сімей на 2024–2026 роки</w:t>
      </w:r>
      <w:r w:rsidR="002E286F">
        <w:rPr>
          <w:sz w:val="28"/>
          <w:szCs w:val="28"/>
          <w:lang w:val="ru-RU"/>
        </w:rPr>
        <w:t>.</w:t>
      </w:r>
    </w:p>
    <w:p w14:paraId="01D5BEB1" w14:textId="77777777" w:rsidR="002E286F" w:rsidRDefault="002E286F" w:rsidP="002E286F">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Майборода Вікторія Марківна – директор департаменту соціальної та ветеранської політики</w:t>
      </w:r>
    </w:p>
    <w:p w14:paraId="000149E5" w14:textId="77777777" w:rsidR="002E286F" w:rsidRPr="00553BFC" w:rsidRDefault="002E286F" w:rsidP="002E286F">
      <w:pPr>
        <w:tabs>
          <w:tab w:val="left" w:pos="709"/>
        </w:tabs>
        <w:ind w:right="-2"/>
        <w:jc w:val="both"/>
        <w:rPr>
          <w:bCs/>
          <w:iCs/>
          <w:color w:val="000000"/>
          <w:sz w:val="28"/>
          <w:szCs w:val="28"/>
        </w:rPr>
      </w:pPr>
    </w:p>
    <w:p w14:paraId="4C7C9582" w14:textId="6835A86C" w:rsidR="002E286F" w:rsidRPr="005D7994" w:rsidRDefault="004B6048" w:rsidP="002E286F">
      <w:pPr>
        <w:tabs>
          <w:tab w:val="left" w:pos="709"/>
        </w:tabs>
        <w:ind w:right="-2" w:firstLine="567"/>
        <w:jc w:val="both"/>
        <w:rPr>
          <w:sz w:val="28"/>
          <w:szCs w:val="28"/>
        </w:rPr>
      </w:pPr>
      <w:r>
        <w:rPr>
          <w:sz w:val="28"/>
          <w:szCs w:val="28"/>
        </w:rPr>
        <w:t>141</w:t>
      </w:r>
      <w:r w:rsidR="002E286F">
        <w:rPr>
          <w:sz w:val="28"/>
          <w:szCs w:val="28"/>
        </w:rPr>
        <w:t>. </w:t>
      </w:r>
      <w:r w:rsidR="002E286F" w:rsidRPr="005D7994">
        <w:rPr>
          <w:sz w:val="28"/>
          <w:szCs w:val="28"/>
        </w:rPr>
        <w:t>Про внесення змін до Програми «Здоров’я мешканців Луцької міської територіальної громади на 2021–2025 роки».</w:t>
      </w:r>
    </w:p>
    <w:p w14:paraId="6280795B" w14:textId="77777777" w:rsidR="002E286F" w:rsidRDefault="002E286F" w:rsidP="002E286F">
      <w:pPr>
        <w:tabs>
          <w:tab w:val="left" w:pos="709"/>
        </w:tabs>
        <w:ind w:right="-2" w:firstLine="567"/>
        <w:jc w:val="both"/>
        <w:rPr>
          <w:bCs/>
          <w:iCs/>
          <w:color w:val="000000"/>
          <w:sz w:val="28"/>
          <w:szCs w:val="28"/>
        </w:rPr>
      </w:pPr>
      <w:r w:rsidRPr="005B1AC5">
        <w:rPr>
          <w:bCs/>
          <w:iCs/>
          <w:color w:val="000000"/>
          <w:sz w:val="28"/>
          <w:szCs w:val="28"/>
        </w:rPr>
        <w:lastRenderedPageBreak/>
        <w:t>Доповідає:</w:t>
      </w:r>
      <w:r>
        <w:rPr>
          <w:bCs/>
          <w:iCs/>
          <w:color w:val="000000"/>
          <w:sz w:val="28"/>
          <w:szCs w:val="28"/>
        </w:rPr>
        <w:t xml:space="preserve"> Лотвін Володимир Олександрович – начальник управління охорони здоров</w:t>
      </w:r>
      <w:r w:rsidRPr="005D7994">
        <w:rPr>
          <w:bCs/>
          <w:iCs/>
          <w:color w:val="000000"/>
          <w:sz w:val="28"/>
          <w:szCs w:val="28"/>
          <w:lang w:val="ru-RU"/>
        </w:rPr>
        <w:t>’</w:t>
      </w:r>
      <w:r>
        <w:rPr>
          <w:bCs/>
          <w:iCs/>
          <w:color w:val="000000"/>
          <w:sz w:val="28"/>
          <w:szCs w:val="28"/>
        </w:rPr>
        <w:t>я</w:t>
      </w:r>
    </w:p>
    <w:p w14:paraId="75BC7F02" w14:textId="77777777" w:rsidR="002E286F" w:rsidRDefault="002E286F" w:rsidP="002E286F">
      <w:pPr>
        <w:tabs>
          <w:tab w:val="left" w:pos="709"/>
        </w:tabs>
        <w:ind w:right="-2" w:firstLine="567"/>
        <w:jc w:val="both"/>
        <w:rPr>
          <w:bCs/>
          <w:iCs/>
          <w:color w:val="000000"/>
          <w:sz w:val="28"/>
          <w:szCs w:val="28"/>
        </w:rPr>
      </w:pPr>
    </w:p>
    <w:p w14:paraId="5B615F98" w14:textId="6AE35D66" w:rsidR="002E286F" w:rsidRPr="00553BFC" w:rsidRDefault="004B6048" w:rsidP="002E286F">
      <w:pPr>
        <w:tabs>
          <w:tab w:val="left" w:pos="709"/>
        </w:tabs>
        <w:ind w:right="-2" w:firstLine="567"/>
        <w:jc w:val="both"/>
        <w:rPr>
          <w:sz w:val="28"/>
          <w:szCs w:val="28"/>
        </w:rPr>
      </w:pPr>
      <w:r>
        <w:rPr>
          <w:sz w:val="28"/>
          <w:szCs w:val="28"/>
        </w:rPr>
        <w:t>142</w:t>
      </w:r>
      <w:r w:rsidR="002E286F">
        <w:rPr>
          <w:sz w:val="28"/>
          <w:szCs w:val="28"/>
        </w:rPr>
        <w:t>. </w:t>
      </w:r>
      <w:r w:rsidR="002E286F" w:rsidRPr="00553BFC">
        <w:rPr>
          <w:sz w:val="28"/>
          <w:szCs w:val="28"/>
        </w:rPr>
        <w:t>Про внесення змін до Програми «Фінансова підтримка комунальних підприємств охорони здоров’я Луцької міської територіальної громади на 2021–2025 роки».</w:t>
      </w:r>
    </w:p>
    <w:p w14:paraId="419D2B67" w14:textId="77777777" w:rsidR="002E286F" w:rsidRDefault="002E286F" w:rsidP="002E286F">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Лотвін Володимир Олександрович – начальник управління охорони здоров</w:t>
      </w:r>
      <w:r w:rsidRPr="005D7994">
        <w:rPr>
          <w:bCs/>
          <w:iCs/>
          <w:color w:val="000000"/>
          <w:sz w:val="28"/>
          <w:szCs w:val="28"/>
          <w:lang w:val="ru-RU"/>
        </w:rPr>
        <w:t>’</w:t>
      </w:r>
      <w:r>
        <w:rPr>
          <w:bCs/>
          <w:iCs/>
          <w:color w:val="000000"/>
          <w:sz w:val="28"/>
          <w:szCs w:val="28"/>
        </w:rPr>
        <w:t>я</w:t>
      </w:r>
    </w:p>
    <w:p w14:paraId="4596D872" w14:textId="77777777" w:rsidR="002E286F" w:rsidRDefault="002E286F" w:rsidP="002E286F">
      <w:pPr>
        <w:tabs>
          <w:tab w:val="left" w:pos="709"/>
        </w:tabs>
        <w:ind w:right="-2" w:firstLine="567"/>
        <w:jc w:val="both"/>
      </w:pPr>
    </w:p>
    <w:p w14:paraId="46FA78F0" w14:textId="6F2DAF41" w:rsidR="002E286F" w:rsidRPr="0079218A" w:rsidRDefault="004B6048" w:rsidP="002E286F">
      <w:pPr>
        <w:tabs>
          <w:tab w:val="left" w:pos="709"/>
        </w:tabs>
        <w:ind w:right="-2" w:firstLine="567"/>
        <w:jc w:val="both"/>
        <w:rPr>
          <w:sz w:val="28"/>
          <w:szCs w:val="28"/>
          <w:lang w:val="ru-RU"/>
        </w:rPr>
      </w:pPr>
      <w:r>
        <w:rPr>
          <w:sz w:val="28"/>
          <w:szCs w:val="28"/>
        </w:rPr>
        <w:t>143</w:t>
      </w:r>
      <w:r w:rsidR="002E286F">
        <w:rPr>
          <w:sz w:val="28"/>
          <w:szCs w:val="28"/>
        </w:rPr>
        <w:t>. </w:t>
      </w:r>
      <w:r w:rsidR="002E286F" w:rsidRPr="0079218A">
        <w:rPr>
          <w:sz w:val="28"/>
          <w:szCs w:val="28"/>
        </w:rPr>
        <w:t xml:space="preserve">Про затвердження складу </w:t>
      </w:r>
      <w:r w:rsidR="002E286F" w:rsidRPr="009C73E5">
        <w:rPr>
          <w:sz w:val="28"/>
          <w:szCs w:val="28"/>
        </w:rPr>
        <w:t>комісій д</w:t>
      </w:r>
      <w:r w:rsidR="002E286F" w:rsidRPr="0079218A">
        <w:rPr>
          <w:sz w:val="28"/>
          <w:szCs w:val="28"/>
        </w:rPr>
        <w:t>ля проведення конкурсів на заміщення посад керівників комунальних закладів загальної середньої освіти №№ 7, 11, 13, 34</w:t>
      </w:r>
      <w:r w:rsidR="002E286F" w:rsidRPr="0079218A">
        <w:rPr>
          <w:sz w:val="28"/>
          <w:szCs w:val="28"/>
          <w:lang w:val="ru-RU"/>
        </w:rPr>
        <w:t>.</w:t>
      </w:r>
    </w:p>
    <w:p w14:paraId="11FE5BC4" w14:textId="77777777" w:rsidR="002E286F" w:rsidRDefault="002E286F" w:rsidP="002E286F">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Бондар Віталій Олексійович – директор департаменту освіти</w:t>
      </w:r>
    </w:p>
    <w:p w14:paraId="66133A1A" w14:textId="77777777" w:rsidR="002E286F" w:rsidRDefault="002E286F" w:rsidP="002E286F">
      <w:pPr>
        <w:tabs>
          <w:tab w:val="left" w:pos="709"/>
        </w:tabs>
        <w:ind w:right="-2" w:firstLine="567"/>
        <w:jc w:val="both"/>
        <w:rPr>
          <w:sz w:val="28"/>
          <w:szCs w:val="28"/>
        </w:rPr>
      </w:pPr>
    </w:p>
    <w:p w14:paraId="0AA8F7BA" w14:textId="004F7933" w:rsidR="002E286F" w:rsidRPr="00BA4B5D" w:rsidRDefault="004B6048" w:rsidP="002E286F">
      <w:pPr>
        <w:tabs>
          <w:tab w:val="left" w:pos="709"/>
        </w:tabs>
        <w:ind w:right="-2" w:firstLine="567"/>
        <w:jc w:val="both"/>
        <w:rPr>
          <w:sz w:val="28"/>
          <w:szCs w:val="28"/>
        </w:rPr>
      </w:pPr>
      <w:r>
        <w:rPr>
          <w:sz w:val="28"/>
          <w:szCs w:val="28"/>
        </w:rPr>
        <w:t>144</w:t>
      </w:r>
      <w:r w:rsidR="002E286F">
        <w:rPr>
          <w:sz w:val="28"/>
          <w:szCs w:val="28"/>
        </w:rPr>
        <w:t>. </w:t>
      </w:r>
      <w:r w:rsidR="002E286F" w:rsidRPr="00BA4B5D">
        <w:rPr>
          <w:sz w:val="28"/>
          <w:szCs w:val="28"/>
        </w:rPr>
        <w:t>Про надання згоди на прийняття у власність Луцької міської територіальної громади підручників, надрукованих за кошти донорів, що належать спільній власності територіальних громад сіл, селищ, міст області Волинської обласної ради.</w:t>
      </w:r>
    </w:p>
    <w:p w14:paraId="0F344CDA" w14:textId="77777777" w:rsidR="002E286F" w:rsidRDefault="002E286F" w:rsidP="002E286F">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Бондар Віталій Олексійович – директор департаменту освіти</w:t>
      </w:r>
    </w:p>
    <w:p w14:paraId="6474F619" w14:textId="77777777" w:rsidR="002E286F" w:rsidRPr="00BA4B5D" w:rsidRDefault="002E286F" w:rsidP="002E286F">
      <w:pPr>
        <w:tabs>
          <w:tab w:val="left" w:pos="709"/>
        </w:tabs>
        <w:ind w:right="-2" w:firstLine="567"/>
        <w:jc w:val="both"/>
        <w:rPr>
          <w:sz w:val="28"/>
          <w:szCs w:val="28"/>
        </w:rPr>
      </w:pPr>
    </w:p>
    <w:p w14:paraId="7612120B" w14:textId="1ADB9200" w:rsidR="002E286F" w:rsidRPr="00BA4B5D" w:rsidRDefault="004B6048" w:rsidP="002E286F">
      <w:pPr>
        <w:tabs>
          <w:tab w:val="left" w:pos="709"/>
        </w:tabs>
        <w:ind w:right="-2" w:firstLine="567"/>
        <w:jc w:val="both"/>
        <w:rPr>
          <w:sz w:val="28"/>
          <w:szCs w:val="28"/>
        </w:rPr>
      </w:pPr>
      <w:r>
        <w:rPr>
          <w:sz w:val="28"/>
          <w:szCs w:val="28"/>
        </w:rPr>
        <w:t>145</w:t>
      </w:r>
      <w:r w:rsidR="002E286F">
        <w:rPr>
          <w:sz w:val="28"/>
          <w:szCs w:val="28"/>
        </w:rPr>
        <w:t>. </w:t>
      </w:r>
      <w:r w:rsidR="002E286F" w:rsidRPr="00BA4B5D">
        <w:rPr>
          <w:sz w:val="28"/>
          <w:szCs w:val="28"/>
        </w:rPr>
        <w:t>Про безоплатну передачу матеріальних цінностей.</w:t>
      </w:r>
    </w:p>
    <w:p w14:paraId="2E4B1E97" w14:textId="77777777" w:rsidR="002E286F" w:rsidRDefault="002E286F" w:rsidP="002E286F">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Бондар Віталій Олексійович – директор департаменту освіти</w:t>
      </w:r>
    </w:p>
    <w:p w14:paraId="12E16498" w14:textId="77777777" w:rsidR="002E286F" w:rsidRPr="00BA4B5D" w:rsidRDefault="002E286F" w:rsidP="002E286F">
      <w:pPr>
        <w:tabs>
          <w:tab w:val="left" w:pos="709"/>
        </w:tabs>
        <w:ind w:right="-2" w:firstLine="567"/>
        <w:jc w:val="both"/>
        <w:rPr>
          <w:sz w:val="28"/>
          <w:szCs w:val="28"/>
        </w:rPr>
      </w:pPr>
    </w:p>
    <w:p w14:paraId="6BDCD79C" w14:textId="08C33999" w:rsidR="002E286F" w:rsidRPr="00E4686A" w:rsidRDefault="004B6048" w:rsidP="002E286F">
      <w:pPr>
        <w:tabs>
          <w:tab w:val="left" w:pos="709"/>
        </w:tabs>
        <w:ind w:right="-2" w:firstLine="567"/>
        <w:jc w:val="both"/>
        <w:rPr>
          <w:sz w:val="28"/>
          <w:szCs w:val="28"/>
          <w:lang w:val="ru-RU"/>
        </w:rPr>
      </w:pPr>
      <w:r>
        <w:rPr>
          <w:sz w:val="28"/>
          <w:szCs w:val="28"/>
        </w:rPr>
        <w:t>146</w:t>
      </w:r>
      <w:r w:rsidR="002E286F">
        <w:rPr>
          <w:sz w:val="28"/>
          <w:szCs w:val="28"/>
        </w:rPr>
        <w:t>. </w:t>
      </w:r>
      <w:r w:rsidR="002E286F" w:rsidRPr="00E4686A">
        <w:rPr>
          <w:sz w:val="28"/>
          <w:szCs w:val="28"/>
        </w:rPr>
        <w:t>Про включення до Переліку першого типу об’єктів комунальної власності для передачі в оренду на аукціоні</w:t>
      </w:r>
      <w:r w:rsidR="002E286F" w:rsidRPr="00E4686A">
        <w:rPr>
          <w:sz w:val="28"/>
          <w:szCs w:val="28"/>
          <w:lang w:val="ru-RU"/>
        </w:rPr>
        <w:t>.</w:t>
      </w:r>
    </w:p>
    <w:p w14:paraId="124864F3" w14:textId="77777777" w:rsidR="002E286F" w:rsidRDefault="002E286F" w:rsidP="002E286F">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Лущакевич Євгеній Вікторович – начальник відділу управління майном міської комунальної власності</w:t>
      </w:r>
    </w:p>
    <w:p w14:paraId="7E5579B1" w14:textId="77777777" w:rsidR="002E286F" w:rsidRDefault="002E286F" w:rsidP="002E286F">
      <w:pPr>
        <w:tabs>
          <w:tab w:val="left" w:pos="709"/>
        </w:tabs>
        <w:ind w:right="-2" w:firstLine="567"/>
        <w:jc w:val="both"/>
        <w:rPr>
          <w:sz w:val="28"/>
          <w:szCs w:val="28"/>
        </w:rPr>
      </w:pPr>
    </w:p>
    <w:p w14:paraId="302A7D14" w14:textId="5A4B7BC5" w:rsidR="002E286F" w:rsidRPr="00E4686A" w:rsidRDefault="004B6048" w:rsidP="002E286F">
      <w:pPr>
        <w:tabs>
          <w:tab w:val="left" w:pos="709"/>
        </w:tabs>
        <w:ind w:right="-2" w:firstLine="567"/>
        <w:jc w:val="both"/>
        <w:rPr>
          <w:sz w:val="28"/>
          <w:szCs w:val="28"/>
        </w:rPr>
      </w:pPr>
      <w:r>
        <w:rPr>
          <w:sz w:val="28"/>
          <w:szCs w:val="28"/>
        </w:rPr>
        <w:t>147</w:t>
      </w:r>
      <w:r w:rsidR="002E286F">
        <w:rPr>
          <w:sz w:val="28"/>
          <w:szCs w:val="28"/>
        </w:rPr>
        <w:t>. </w:t>
      </w:r>
      <w:r w:rsidR="002E286F" w:rsidRPr="00E4686A">
        <w:rPr>
          <w:sz w:val="28"/>
          <w:szCs w:val="28"/>
        </w:rPr>
        <w:t>Про внесення змін до рішення міської ради від 09.09.2020 № 92/7 «Про затвердження Переліку другого типу об’єктів оренди Луцької міської територіальної громади».</w:t>
      </w:r>
    </w:p>
    <w:p w14:paraId="690D32D1" w14:textId="77777777" w:rsidR="002E286F" w:rsidRDefault="002E286F" w:rsidP="002E286F">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Лущакевич Євгеній Вікторович – начальник відділу управління майном міської комунальної власності</w:t>
      </w:r>
    </w:p>
    <w:p w14:paraId="3A6371DD" w14:textId="77777777" w:rsidR="002E286F" w:rsidRPr="00E4686A" w:rsidRDefault="002E286F" w:rsidP="002E286F">
      <w:pPr>
        <w:tabs>
          <w:tab w:val="left" w:pos="709"/>
        </w:tabs>
        <w:ind w:right="-2" w:firstLine="567"/>
        <w:jc w:val="both"/>
        <w:rPr>
          <w:sz w:val="28"/>
          <w:szCs w:val="28"/>
        </w:rPr>
      </w:pPr>
    </w:p>
    <w:p w14:paraId="14140161" w14:textId="3F84ED0D" w:rsidR="002E286F" w:rsidRPr="00054926" w:rsidRDefault="004B6048" w:rsidP="002E286F">
      <w:pPr>
        <w:tabs>
          <w:tab w:val="left" w:pos="709"/>
        </w:tabs>
        <w:ind w:right="-2" w:firstLine="567"/>
        <w:jc w:val="both"/>
        <w:rPr>
          <w:bCs/>
          <w:iCs/>
          <w:color w:val="000000"/>
          <w:sz w:val="28"/>
          <w:szCs w:val="28"/>
          <w:lang w:val="ru-RU"/>
        </w:rPr>
      </w:pPr>
      <w:r>
        <w:rPr>
          <w:sz w:val="28"/>
          <w:szCs w:val="28"/>
        </w:rPr>
        <w:t>148</w:t>
      </w:r>
      <w:r w:rsidR="002E286F">
        <w:rPr>
          <w:sz w:val="28"/>
          <w:szCs w:val="28"/>
        </w:rPr>
        <w:t>. </w:t>
      </w:r>
      <w:r w:rsidR="002E286F" w:rsidRPr="00054926">
        <w:rPr>
          <w:sz w:val="28"/>
          <w:szCs w:val="28"/>
        </w:rPr>
        <w:t>Про приватизацію групи будівель (побутове приміщення, складське приміщення, гараж) на вул. Гуртового Григорія, 19 у селищі Торчин Луцького району шляхом продажу на аукціоні з умовою</w:t>
      </w:r>
      <w:r w:rsidR="002E286F" w:rsidRPr="00054926">
        <w:rPr>
          <w:sz w:val="28"/>
          <w:szCs w:val="28"/>
          <w:lang w:val="ru-RU"/>
        </w:rPr>
        <w:t>.</w:t>
      </w:r>
    </w:p>
    <w:p w14:paraId="5E85B4C3" w14:textId="77777777" w:rsidR="002E286F" w:rsidRDefault="002E286F" w:rsidP="002E286F">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Лущакевич Євгеній Вікторович – начальник відділу управління майном міської комунальної власності</w:t>
      </w:r>
    </w:p>
    <w:p w14:paraId="4A748477" w14:textId="77777777" w:rsidR="002E286F" w:rsidRPr="00E4686A" w:rsidRDefault="002E286F" w:rsidP="002E286F">
      <w:pPr>
        <w:tabs>
          <w:tab w:val="left" w:pos="709"/>
        </w:tabs>
        <w:ind w:right="-2" w:firstLine="567"/>
        <w:jc w:val="both"/>
        <w:rPr>
          <w:sz w:val="28"/>
          <w:szCs w:val="28"/>
        </w:rPr>
      </w:pPr>
    </w:p>
    <w:p w14:paraId="730AAB16" w14:textId="587F4CEB" w:rsidR="002E286F" w:rsidRPr="00B94650" w:rsidRDefault="004B6048" w:rsidP="002E286F">
      <w:pPr>
        <w:tabs>
          <w:tab w:val="left" w:pos="709"/>
        </w:tabs>
        <w:ind w:right="-2" w:firstLine="567"/>
        <w:jc w:val="both"/>
        <w:rPr>
          <w:sz w:val="28"/>
          <w:szCs w:val="28"/>
        </w:rPr>
      </w:pPr>
      <w:r>
        <w:rPr>
          <w:sz w:val="28"/>
          <w:szCs w:val="28"/>
        </w:rPr>
        <w:t>149</w:t>
      </w:r>
      <w:r w:rsidR="002E286F">
        <w:rPr>
          <w:sz w:val="28"/>
          <w:szCs w:val="28"/>
        </w:rPr>
        <w:t>. </w:t>
      </w:r>
      <w:r w:rsidR="002E286F" w:rsidRPr="00B94650">
        <w:rPr>
          <w:sz w:val="28"/>
          <w:szCs w:val="28"/>
        </w:rPr>
        <w:t xml:space="preserve">Про передачу на баланс комунальному закладу середньої освіти «Княгининівський ліцей № 34 Луцької міської ради» громадського будинку </w:t>
      </w:r>
      <w:r w:rsidR="002E286F" w:rsidRPr="00B94650">
        <w:rPr>
          <w:sz w:val="28"/>
          <w:szCs w:val="28"/>
        </w:rPr>
        <w:lastRenderedPageBreak/>
        <w:t>навчально-спортивний корпус, що знаходить</w:t>
      </w:r>
      <w:r w:rsidR="002E286F">
        <w:rPr>
          <w:sz w:val="28"/>
          <w:szCs w:val="28"/>
        </w:rPr>
        <w:t>ся на вул. Поліській, 19-б у с. </w:t>
      </w:r>
      <w:r w:rsidR="002E286F" w:rsidRPr="00B94650">
        <w:rPr>
          <w:sz w:val="28"/>
          <w:szCs w:val="28"/>
        </w:rPr>
        <w:t>Княгининок Луцького району</w:t>
      </w:r>
      <w:r w:rsidR="002E286F">
        <w:rPr>
          <w:sz w:val="28"/>
          <w:szCs w:val="28"/>
        </w:rPr>
        <w:t>.</w:t>
      </w:r>
    </w:p>
    <w:p w14:paraId="7B524D5F" w14:textId="77777777" w:rsidR="002E286F" w:rsidRDefault="002E286F" w:rsidP="002E286F">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Лущакевич Євгеній Вікторович – начальник відділу управління майном міської комунальної власності</w:t>
      </w:r>
    </w:p>
    <w:p w14:paraId="1F6F2263" w14:textId="77777777" w:rsidR="002E286F" w:rsidRDefault="002E286F" w:rsidP="002E286F">
      <w:pPr>
        <w:tabs>
          <w:tab w:val="left" w:pos="709"/>
        </w:tabs>
        <w:ind w:right="-2" w:firstLine="567"/>
        <w:jc w:val="both"/>
        <w:rPr>
          <w:bCs/>
          <w:iCs/>
          <w:color w:val="000000"/>
          <w:sz w:val="28"/>
          <w:szCs w:val="28"/>
        </w:rPr>
      </w:pPr>
    </w:p>
    <w:p w14:paraId="0586E099" w14:textId="73E31F57" w:rsidR="002E286F" w:rsidRPr="00B94650" w:rsidRDefault="004B6048" w:rsidP="002E286F">
      <w:pPr>
        <w:tabs>
          <w:tab w:val="left" w:pos="709"/>
        </w:tabs>
        <w:ind w:right="-2" w:firstLine="567"/>
        <w:jc w:val="both"/>
        <w:rPr>
          <w:bCs/>
          <w:iCs/>
          <w:color w:val="000000"/>
          <w:sz w:val="28"/>
          <w:szCs w:val="28"/>
        </w:rPr>
      </w:pPr>
      <w:r>
        <w:rPr>
          <w:sz w:val="28"/>
          <w:szCs w:val="28"/>
        </w:rPr>
        <w:t>150</w:t>
      </w:r>
      <w:r w:rsidR="002E286F">
        <w:rPr>
          <w:sz w:val="28"/>
          <w:szCs w:val="28"/>
        </w:rPr>
        <w:t>. </w:t>
      </w:r>
      <w:r w:rsidR="002E286F" w:rsidRPr="00B94650">
        <w:rPr>
          <w:sz w:val="28"/>
          <w:szCs w:val="28"/>
        </w:rPr>
        <w:t>Про надання комунальному підприємству «Луцька міська клінічна стоматологічна поліклініка» дозволу на списання основних засобів шляхом ліквідації.</w:t>
      </w:r>
    </w:p>
    <w:p w14:paraId="2262FCA4" w14:textId="77777777" w:rsidR="002E286F" w:rsidRDefault="002E286F" w:rsidP="002E286F">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Лущакевич Євгеній Вікторович – начальник відділу управління майном міської комунальної власності</w:t>
      </w:r>
    </w:p>
    <w:p w14:paraId="4A82D5C0" w14:textId="77777777" w:rsidR="002E286F" w:rsidRPr="0016582F" w:rsidRDefault="002E286F" w:rsidP="002E286F">
      <w:pPr>
        <w:tabs>
          <w:tab w:val="left" w:pos="709"/>
        </w:tabs>
        <w:ind w:right="-2" w:firstLine="567"/>
        <w:jc w:val="both"/>
        <w:rPr>
          <w:sz w:val="28"/>
          <w:szCs w:val="28"/>
        </w:rPr>
      </w:pPr>
    </w:p>
    <w:p w14:paraId="184F0D1B" w14:textId="0AEE4724" w:rsidR="002E286F" w:rsidRDefault="004B6048" w:rsidP="002E286F">
      <w:pPr>
        <w:tabs>
          <w:tab w:val="left" w:pos="709"/>
        </w:tabs>
        <w:ind w:right="-2" w:firstLine="567"/>
        <w:jc w:val="both"/>
        <w:rPr>
          <w:sz w:val="28"/>
          <w:szCs w:val="28"/>
        </w:rPr>
      </w:pPr>
      <w:r>
        <w:rPr>
          <w:sz w:val="28"/>
          <w:szCs w:val="28"/>
        </w:rPr>
        <w:t>151</w:t>
      </w:r>
      <w:r w:rsidR="002E286F">
        <w:rPr>
          <w:sz w:val="28"/>
          <w:szCs w:val="28"/>
        </w:rPr>
        <w:t>. </w:t>
      </w:r>
      <w:r w:rsidR="002E286F" w:rsidRPr="00D50288">
        <w:rPr>
          <w:sz w:val="28"/>
          <w:szCs w:val="28"/>
        </w:rPr>
        <w:t>Про внесення змін до рішення міської ради від 28.04.2021 № 10/69 «Про затвердження структури виконавчих органів міської ради, загальної чисельності апарату міської ради та її виконавчих органів».</w:t>
      </w:r>
    </w:p>
    <w:p w14:paraId="2BB67CEE" w14:textId="77777777" w:rsidR="002E286F" w:rsidRDefault="002E286F" w:rsidP="002E286F">
      <w:pPr>
        <w:tabs>
          <w:tab w:val="left" w:pos="709"/>
        </w:tabs>
        <w:ind w:right="-2" w:firstLine="567"/>
        <w:jc w:val="both"/>
        <w:rPr>
          <w:bCs/>
          <w:iCs/>
          <w:color w:val="000000"/>
          <w:sz w:val="28"/>
          <w:szCs w:val="28"/>
        </w:rPr>
      </w:pPr>
      <w:r w:rsidRPr="005B1AC5">
        <w:rPr>
          <w:bCs/>
          <w:iCs/>
          <w:color w:val="000000"/>
          <w:sz w:val="28"/>
          <w:szCs w:val="28"/>
        </w:rPr>
        <w:t>Доповідає:</w:t>
      </w:r>
      <w:r>
        <w:rPr>
          <w:bCs/>
          <w:iCs/>
          <w:color w:val="000000"/>
          <w:sz w:val="28"/>
          <w:szCs w:val="28"/>
        </w:rPr>
        <w:t xml:space="preserve"> Гудима </w:t>
      </w:r>
      <w:r w:rsidRPr="00D50288">
        <w:rPr>
          <w:bCs/>
          <w:iCs/>
          <w:color w:val="000000"/>
          <w:sz w:val="28"/>
          <w:szCs w:val="28"/>
        </w:rPr>
        <w:t xml:space="preserve">Віра </w:t>
      </w:r>
      <w:r>
        <w:rPr>
          <w:bCs/>
          <w:iCs/>
          <w:color w:val="000000"/>
          <w:sz w:val="28"/>
          <w:szCs w:val="28"/>
        </w:rPr>
        <w:t>Михайлівна – начальник управління персоналу</w:t>
      </w:r>
    </w:p>
    <w:p w14:paraId="12E3922D" w14:textId="77777777" w:rsidR="002E286F" w:rsidRDefault="002E286F" w:rsidP="002E286F">
      <w:pPr>
        <w:tabs>
          <w:tab w:val="left" w:pos="709"/>
        </w:tabs>
        <w:ind w:right="-2" w:firstLine="567"/>
        <w:jc w:val="both"/>
        <w:rPr>
          <w:bCs/>
          <w:iCs/>
          <w:color w:val="000000"/>
          <w:sz w:val="28"/>
          <w:szCs w:val="28"/>
        </w:rPr>
      </w:pPr>
    </w:p>
    <w:p w14:paraId="3F6B8869" w14:textId="0F13C121" w:rsidR="002E286F" w:rsidRDefault="004B6048" w:rsidP="002E286F">
      <w:pPr>
        <w:tabs>
          <w:tab w:val="left" w:pos="709"/>
        </w:tabs>
        <w:ind w:right="-2" w:firstLine="567"/>
        <w:jc w:val="both"/>
        <w:rPr>
          <w:bCs/>
          <w:iCs/>
          <w:color w:val="000000"/>
          <w:sz w:val="28"/>
          <w:szCs w:val="28"/>
        </w:rPr>
      </w:pPr>
      <w:r>
        <w:rPr>
          <w:bCs/>
          <w:iCs/>
          <w:color w:val="000000"/>
          <w:sz w:val="28"/>
          <w:szCs w:val="28"/>
        </w:rPr>
        <w:t>152</w:t>
      </w:r>
      <w:r w:rsidR="002E286F">
        <w:rPr>
          <w:bCs/>
          <w:iCs/>
          <w:color w:val="000000"/>
          <w:sz w:val="28"/>
          <w:szCs w:val="28"/>
        </w:rPr>
        <w:t>. Запити.</w:t>
      </w:r>
    </w:p>
    <w:p w14:paraId="1B5D099A" w14:textId="77777777" w:rsidR="002E286F" w:rsidRDefault="002E286F" w:rsidP="002E286F">
      <w:pPr>
        <w:tabs>
          <w:tab w:val="left" w:pos="709"/>
        </w:tabs>
        <w:ind w:right="-2" w:firstLine="567"/>
        <w:jc w:val="both"/>
        <w:rPr>
          <w:bCs/>
          <w:iCs/>
          <w:color w:val="000000"/>
          <w:sz w:val="28"/>
          <w:szCs w:val="28"/>
        </w:rPr>
      </w:pPr>
    </w:p>
    <w:p w14:paraId="5B460A2C" w14:textId="5C5A2796" w:rsidR="002E286F" w:rsidRPr="00D50288" w:rsidRDefault="004B6048" w:rsidP="002E286F">
      <w:pPr>
        <w:tabs>
          <w:tab w:val="left" w:pos="709"/>
        </w:tabs>
        <w:ind w:right="-2" w:firstLine="567"/>
        <w:jc w:val="both"/>
        <w:rPr>
          <w:bCs/>
          <w:iCs/>
          <w:color w:val="000000"/>
          <w:sz w:val="28"/>
          <w:szCs w:val="28"/>
          <w:u w:val="double"/>
        </w:rPr>
      </w:pPr>
      <w:r>
        <w:rPr>
          <w:bCs/>
          <w:iCs/>
          <w:color w:val="000000"/>
          <w:sz w:val="28"/>
          <w:szCs w:val="28"/>
        </w:rPr>
        <w:t>153</w:t>
      </w:r>
      <w:r w:rsidR="002E286F">
        <w:rPr>
          <w:bCs/>
          <w:iCs/>
          <w:color w:val="000000"/>
          <w:sz w:val="28"/>
          <w:szCs w:val="28"/>
        </w:rPr>
        <w:t>. Різне.</w:t>
      </w:r>
    </w:p>
    <w:p w14:paraId="3221B0B4" w14:textId="77777777" w:rsidR="001D19CD" w:rsidRDefault="001D19CD" w:rsidP="005B2503">
      <w:pPr>
        <w:tabs>
          <w:tab w:val="left" w:pos="709"/>
        </w:tabs>
        <w:ind w:right="-2"/>
        <w:jc w:val="both"/>
        <w:rPr>
          <w:bCs/>
          <w:iCs/>
          <w:color w:val="000000"/>
          <w:sz w:val="28"/>
          <w:szCs w:val="28"/>
        </w:rPr>
      </w:pPr>
    </w:p>
    <w:p w14:paraId="138F5D59" w14:textId="77777777" w:rsidR="002E286F" w:rsidRDefault="002E286F" w:rsidP="001D19CD">
      <w:pPr>
        <w:tabs>
          <w:tab w:val="left" w:pos="709"/>
        </w:tabs>
        <w:ind w:right="-2"/>
        <w:jc w:val="both"/>
        <w:rPr>
          <w:sz w:val="28"/>
          <w:szCs w:val="28"/>
        </w:rPr>
      </w:pPr>
    </w:p>
    <w:p w14:paraId="3275E127" w14:textId="45D19008" w:rsidR="001D19CD" w:rsidRPr="005B1AC5" w:rsidRDefault="001D19CD" w:rsidP="001D19CD">
      <w:pPr>
        <w:tabs>
          <w:tab w:val="left" w:pos="709"/>
        </w:tabs>
        <w:ind w:right="-2"/>
        <w:jc w:val="both"/>
        <w:rPr>
          <w:bCs/>
          <w:sz w:val="28"/>
          <w:szCs w:val="28"/>
        </w:rPr>
      </w:pPr>
      <w:r w:rsidRPr="005B1AC5">
        <w:rPr>
          <w:sz w:val="28"/>
          <w:szCs w:val="28"/>
        </w:rPr>
        <w:t>Заступник міського голови,</w:t>
      </w:r>
    </w:p>
    <w:p w14:paraId="6F4B54A1" w14:textId="77777777" w:rsidR="001D19CD" w:rsidRPr="005B1AC5" w:rsidRDefault="001D19CD" w:rsidP="001D19CD">
      <w:pPr>
        <w:tabs>
          <w:tab w:val="left" w:pos="709"/>
        </w:tabs>
        <w:ind w:right="-2"/>
        <w:jc w:val="both"/>
        <w:rPr>
          <w:bCs/>
          <w:sz w:val="28"/>
          <w:szCs w:val="28"/>
        </w:rPr>
      </w:pPr>
      <w:r w:rsidRPr="005B1AC5">
        <w:rPr>
          <w:sz w:val="28"/>
          <w:szCs w:val="28"/>
        </w:rPr>
        <w:t>керуючий справами виконкому</w:t>
      </w:r>
      <w:r w:rsidRPr="005B1AC5">
        <w:rPr>
          <w:sz w:val="28"/>
          <w:szCs w:val="28"/>
        </w:rPr>
        <w:tab/>
      </w:r>
      <w:r w:rsidRPr="005B1AC5">
        <w:rPr>
          <w:sz w:val="28"/>
          <w:szCs w:val="28"/>
        </w:rPr>
        <w:tab/>
      </w:r>
      <w:r w:rsidRPr="005B1AC5">
        <w:rPr>
          <w:sz w:val="28"/>
          <w:szCs w:val="28"/>
        </w:rPr>
        <w:tab/>
      </w:r>
      <w:r w:rsidRPr="005B1AC5">
        <w:rPr>
          <w:sz w:val="28"/>
          <w:szCs w:val="28"/>
        </w:rPr>
        <w:tab/>
      </w:r>
      <w:r w:rsidRPr="005B1AC5">
        <w:rPr>
          <w:sz w:val="28"/>
          <w:szCs w:val="28"/>
        </w:rPr>
        <w:tab/>
        <w:t>Юрій ВЕРБИЧ</w:t>
      </w:r>
    </w:p>
    <w:p w14:paraId="24AF9615" w14:textId="77777777" w:rsidR="001D19CD" w:rsidRPr="005B1AC5" w:rsidRDefault="001D19CD" w:rsidP="001D19CD">
      <w:pPr>
        <w:tabs>
          <w:tab w:val="left" w:pos="709"/>
        </w:tabs>
        <w:ind w:right="-2" w:firstLine="567"/>
        <w:rPr>
          <w:sz w:val="28"/>
          <w:szCs w:val="28"/>
        </w:rPr>
      </w:pPr>
    </w:p>
    <w:p w14:paraId="7F1D6F01" w14:textId="5F988124" w:rsidR="001D19CD" w:rsidRPr="005B1AC5" w:rsidRDefault="00B632BC" w:rsidP="001D19CD">
      <w:pPr>
        <w:tabs>
          <w:tab w:val="left" w:pos="709"/>
        </w:tabs>
        <w:ind w:right="-2"/>
      </w:pPr>
      <w:r>
        <w:t>Шеремета</w:t>
      </w:r>
      <w:r w:rsidR="00EB6B71" w:rsidRPr="005B1AC5">
        <w:t xml:space="preserve"> </w:t>
      </w:r>
      <w:r w:rsidR="001D19CD" w:rsidRPr="005B1AC5">
        <w:t>777 9</w:t>
      </w:r>
      <w:r>
        <w:t>1</w:t>
      </w:r>
      <w:r w:rsidR="001D19CD" w:rsidRPr="005B1AC5">
        <w:t>4</w:t>
      </w:r>
    </w:p>
    <w:sectPr w:rsidR="001D19CD" w:rsidRPr="005B1AC5" w:rsidSect="00E40121">
      <w:headerReference w:type="even" r:id="rId8"/>
      <w:headerReference w:type="default" r:id="rId9"/>
      <w:pgSz w:w="11906" w:h="16838"/>
      <w:pgMar w:top="720" w:right="567" w:bottom="1702" w:left="1985"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7218E4" w14:textId="77777777" w:rsidR="00EA26A0" w:rsidRDefault="00EA26A0" w:rsidP="00694B3C">
      <w:r>
        <w:separator/>
      </w:r>
    </w:p>
  </w:endnote>
  <w:endnote w:type="continuationSeparator" w:id="0">
    <w:p w14:paraId="581E3A00" w14:textId="77777777" w:rsidR="00EA26A0" w:rsidRDefault="00EA26A0" w:rsidP="006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Liberation Serif">
    <w:panose1 w:val="02020603050405020304"/>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4C8A7" w14:textId="77777777" w:rsidR="00EA26A0" w:rsidRDefault="00EA26A0" w:rsidP="00694B3C">
      <w:r>
        <w:separator/>
      </w:r>
    </w:p>
  </w:footnote>
  <w:footnote w:type="continuationSeparator" w:id="0">
    <w:p w14:paraId="69F4862B" w14:textId="77777777" w:rsidR="00EA26A0" w:rsidRDefault="00EA26A0" w:rsidP="00694B3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612F1" w14:textId="77777777" w:rsidR="00DF262A" w:rsidRDefault="00DF262A" w:rsidP="00DC0AFC">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50118450" w14:textId="77777777" w:rsidR="00DF262A" w:rsidRDefault="00DF262A">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01A20" w14:textId="388F9F9C" w:rsidR="00DF262A" w:rsidRPr="00F34B07" w:rsidRDefault="00DF262A" w:rsidP="00DC0AFC">
    <w:pPr>
      <w:pStyle w:val="a6"/>
      <w:framePr w:wrap="around" w:vAnchor="text" w:hAnchor="margin" w:xAlign="center" w:y="1"/>
      <w:rPr>
        <w:rStyle w:val="aa"/>
        <w:sz w:val="28"/>
        <w:szCs w:val="28"/>
      </w:rPr>
    </w:pPr>
    <w:r w:rsidRPr="00F34B07">
      <w:rPr>
        <w:rStyle w:val="aa"/>
        <w:sz w:val="28"/>
        <w:szCs w:val="28"/>
      </w:rPr>
      <w:fldChar w:fldCharType="begin"/>
    </w:r>
    <w:r w:rsidRPr="00F34B07">
      <w:rPr>
        <w:rStyle w:val="aa"/>
        <w:sz w:val="28"/>
        <w:szCs w:val="28"/>
      </w:rPr>
      <w:instrText xml:space="preserve">PAGE  </w:instrText>
    </w:r>
    <w:r w:rsidRPr="00F34B07">
      <w:rPr>
        <w:rStyle w:val="aa"/>
        <w:sz w:val="28"/>
        <w:szCs w:val="28"/>
      </w:rPr>
      <w:fldChar w:fldCharType="separate"/>
    </w:r>
    <w:r w:rsidR="00FA61F2">
      <w:rPr>
        <w:rStyle w:val="aa"/>
        <w:noProof/>
        <w:sz w:val="28"/>
        <w:szCs w:val="28"/>
      </w:rPr>
      <w:t>9</w:t>
    </w:r>
    <w:r w:rsidRPr="00F34B07">
      <w:rPr>
        <w:rStyle w:val="aa"/>
        <w:sz w:val="28"/>
        <w:szCs w:val="28"/>
      </w:rPr>
      <w:fldChar w:fldCharType="end"/>
    </w:r>
  </w:p>
  <w:p w14:paraId="69A71A75" w14:textId="77777777" w:rsidR="00DF262A" w:rsidRDefault="00DF262A">
    <w:pPr>
      <w:pStyle w:val="a6"/>
      <w:rPr>
        <w:sz w:val="28"/>
        <w:szCs w:val="28"/>
      </w:rPr>
    </w:pPr>
  </w:p>
  <w:p w14:paraId="6860F225" w14:textId="77777777" w:rsidR="00DF262A" w:rsidRPr="00F34B07" w:rsidRDefault="00DF262A">
    <w:pPr>
      <w:pStyle w:val="a6"/>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1">
      <w:start w:val="1"/>
      <w:numFmt w:val="decimal"/>
      <w:lvlText w:val="%2."/>
      <w:lvlJc w:val="left"/>
      <w:pPr>
        <w:tabs>
          <w:tab w:val="num" w:pos="1080"/>
        </w:tabs>
        <w:ind w:left="10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2">
      <w:start w:val="1"/>
      <w:numFmt w:val="decimal"/>
      <w:lvlText w:val="%3."/>
      <w:lvlJc w:val="left"/>
      <w:pPr>
        <w:tabs>
          <w:tab w:val="num" w:pos="1440"/>
        </w:tabs>
        <w:ind w:left="14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3">
      <w:start w:val="1"/>
      <w:numFmt w:val="decimal"/>
      <w:lvlText w:val="%4."/>
      <w:lvlJc w:val="left"/>
      <w:pPr>
        <w:tabs>
          <w:tab w:val="num" w:pos="1800"/>
        </w:tabs>
        <w:ind w:left="18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4">
      <w:start w:val="1"/>
      <w:numFmt w:val="decimal"/>
      <w:lvlText w:val="%5."/>
      <w:lvlJc w:val="left"/>
      <w:pPr>
        <w:tabs>
          <w:tab w:val="num" w:pos="2160"/>
        </w:tabs>
        <w:ind w:left="216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5">
      <w:start w:val="1"/>
      <w:numFmt w:val="decimal"/>
      <w:lvlText w:val="%6."/>
      <w:lvlJc w:val="left"/>
      <w:pPr>
        <w:tabs>
          <w:tab w:val="num" w:pos="2520"/>
        </w:tabs>
        <w:ind w:left="252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6">
      <w:start w:val="1"/>
      <w:numFmt w:val="decimal"/>
      <w:lvlText w:val="%7."/>
      <w:lvlJc w:val="left"/>
      <w:pPr>
        <w:tabs>
          <w:tab w:val="num" w:pos="2880"/>
        </w:tabs>
        <w:ind w:left="288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7">
      <w:start w:val="1"/>
      <w:numFmt w:val="decimal"/>
      <w:lvlText w:val="%8."/>
      <w:lvlJc w:val="left"/>
      <w:pPr>
        <w:tabs>
          <w:tab w:val="num" w:pos="3240"/>
        </w:tabs>
        <w:ind w:left="324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lvl w:ilvl="8">
      <w:start w:val="1"/>
      <w:numFmt w:val="decimal"/>
      <w:lvlText w:val="%9."/>
      <w:lvlJc w:val="left"/>
      <w:pPr>
        <w:tabs>
          <w:tab w:val="num" w:pos="3600"/>
        </w:tabs>
        <w:ind w:left="3600" w:hanging="360"/>
      </w:pPr>
      <w:rPr>
        <w:rFonts w:eastAsia="Times New Roman" w:cs="Times New Roman"/>
        <w:b w:val="0"/>
        <w:bCs w:val="0"/>
        <w:i w:val="0"/>
        <w:iCs w:val="0"/>
        <w:caps w:val="0"/>
        <w:smallCaps w:val="0"/>
        <w:color w:val="000000"/>
        <w:spacing w:val="-2"/>
        <w:kern w:val="0"/>
        <w:sz w:val="26"/>
        <w:szCs w:val="26"/>
        <w:highlight w:val="white"/>
        <w:lang w:val="uk-UA" w:eastAsia="zh-CN" w:bidi="ar-SA"/>
      </w:rPr>
    </w:lvl>
  </w:abstractNum>
  <w:abstractNum w:abstractNumId="1" w15:restartNumberingAfterBreak="0">
    <w:nsid w:val="0A981AF3"/>
    <w:multiLevelType w:val="multilevel"/>
    <w:tmpl w:val="3F74A4C6"/>
    <w:lvl w:ilvl="0">
      <w:start w:val="1"/>
      <w:numFmt w:val="decimal"/>
      <w:lvlText w:val="%1."/>
      <w:lvlJc w:val="left"/>
      <w:pPr>
        <w:ind w:left="0" w:firstLine="0"/>
      </w:pPr>
      <w:rPr>
        <w:b w:val="0"/>
        <w:bCs w:val="0"/>
      </w:rPr>
    </w:lvl>
    <w:lvl w:ilvl="1">
      <w:start w:val="1"/>
      <w:numFmt w:val="decimal"/>
      <w:lvlText w:val="%2."/>
      <w:lvlJc w:val="left"/>
      <w:pPr>
        <w:ind w:left="0" w:firstLine="0"/>
      </w:pPr>
      <w:rPr>
        <w:b w:val="0"/>
        <w:bCs w:val="0"/>
      </w:rPr>
    </w:lvl>
    <w:lvl w:ilvl="2">
      <w:start w:val="1"/>
      <w:numFmt w:val="decimal"/>
      <w:lvlText w:val="%3."/>
      <w:lvlJc w:val="left"/>
      <w:pPr>
        <w:ind w:left="0" w:firstLine="0"/>
      </w:pPr>
      <w:rPr>
        <w:b w:val="0"/>
        <w:bCs w:val="0"/>
      </w:rPr>
    </w:lvl>
    <w:lvl w:ilvl="3">
      <w:start w:val="1"/>
      <w:numFmt w:val="decimal"/>
      <w:lvlText w:val="%4."/>
      <w:lvlJc w:val="left"/>
      <w:pPr>
        <w:ind w:left="0" w:firstLine="0"/>
      </w:pPr>
      <w:rPr>
        <w:b w:val="0"/>
        <w:bCs w:val="0"/>
      </w:rPr>
    </w:lvl>
    <w:lvl w:ilvl="4">
      <w:start w:val="1"/>
      <w:numFmt w:val="decimal"/>
      <w:lvlText w:val="%5."/>
      <w:lvlJc w:val="left"/>
      <w:pPr>
        <w:ind w:left="0" w:firstLine="0"/>
      </w:pPr>
      <w:rPr>
        <w:b w:val="0"/>
        <w:bCs w:val="0"/>
      </w:rPr>
    </w:lvl>
    <w:lvl w:ilvl="5">
      <w:start w:val="1"/>
      <w:numFmt w:val="decimal"/>
      <w:lvlText w:val="%6."/>
      <w:lvlJc w:val="left"/>
      <w:pPr>
        <w:ind w:left="0" w:firstLine="0"/>
      </w:pPr>
      <w:rPr>
        <w:b w:val="0"/>
        <w:bCs w:val="0"/>
      </w:rPr>
    </w:lvl>
    <w:lvl w:ilvl="6">
      <w:start w:val="1"/>
      <w:numFmt w:val="decimal"/>
      <w:lvlText w:val="%7."/>
      <w:lvlJc w:val="left"/>
      <w:pPr>
        <w:ind w:left="0" w:firstLine="0"/>
      </w:pPr>
      <w:rPr>
        <w:b w:val="0"/>
        <w:bCs w:val="0"/>
      </w:rPr>
    </w:lvl>
    <w:lvl w:ilvl="7">
      <w:start w:val="1"/>
      <w:numFmt w:val="decimal"/>
      <w:lvlText w:val="%8."/>
      <w:lvlJc w:val="left"/>
      <w:pPr>
        <w:ind w:left="0" w:firstLine="0"/>
      </w:pPr>
      <w:rPr>
        <w:b w:val="0"/>
        <w:bCs w:val="0"/>
      </w:rPr>
    </w:lvl>
    <w:lvl w:ilvl="8">
      <w:start w:val="1"/>
      <w:numFmt w:val="decimal"/>
      <w:lvlText w:val="%9."/>
      <w:lvlJc w:val="left"/>
      <w:pPr>
        <w:ind w:left="0" w:firstLine="0"/>
      </w:pPr>
      <w:rPr>
        <w:b w:val="0"/>
        <w:bCs w:val="0"/>
      </w:rPr>
    </w:lvl>
  </w:abstractNum>
  <w:abstractNum w:abstractNumId="2" w15:restartNumberingAfterBreak="0">
    <w:nsid w:val="12655AFA"/>
    <w:multiLevelType w:val="multilevel"/>
    <w:tmpl w:val="F84C2714"/>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3" w15:restartNumberingAfterBreak="0">
    <w:nsid w:val="1375250F"/>
    <w:multiLevelType w:val="hybridMultilevel"/>
    <w:tmpl w:val="7E80972C"/>
    <w:lvl w:ilvl="0" w:tplc="7F5EA098">
      <w:start w:val="53"/>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156E5C0C"/>
    <w:multiLevelType w:val="hybridMultilevel"/>
    <w:tmpl w:val="C4EC3852"/>
    <w:lvl w:ilvl="0" w:tplc="65CCA0A0">
      <w:start w:val="38"/>
      <w:numFmt w:val="decimal"/>
      <w:lvlText w:val="%1."/>
      <w:lvlJc w:val="left"/>
      <w:pPr>
        <w:ind w:left="960" w:hanging="360"/>
      </w:pPr>
      <w:rPr>
        <w:rFonts w:hint="default"/>
        <w:color w:val="000000"/>
        <w:sz w:val="26"/>
      </w:rPr>
    </w:lvl>
    <w:lvl w:ilvl="1" w:tplc="04220019" w:tentative="1">
      <w:start w:val="1"/>
      <w:numFmt w:val="lowerLetter"/>
      <w:lvlText w:val="%2."/>
      <w:lvlJc w:val="left"/>
      <w:pPr>
        <w:ind w:left="1680" w:hanging="360"/>
      </w:pPr>
    </w:lvl>
    <w:lvl w:ilvl="2" w:tplc="0422001B" w:tentative="1">
      <w:start w:val="1"/>
      <w:numFmt w:val="lowerRoman"/>
      <w:lvlText w:val="%3."/>
      <w:lvlJc w:val="right"/>
      <w:pPr>
        <w:ind w:left="2400" w:hanging="180"/>
      </w:pPr>
    </w:lvl>
    <w:lvl w:ilvl="3" w:tplc="0422000F" w:tentative="1">
      <w:start w:val="1"/>
      <w:numFmt w:val="decimal"/>
      <w:lvlText w:val="%4."/>
      <w:lvlJc w:val="left"/>
      <w:pPr>
        <w:ind w:left="3120" w:hanging="360"/>
      </w:pPr>
    </w:lvl>
    <w:lvl w:ilvl="4" w:tplc="04220019" w:tentative="1">
      <w:start w:val="1"/>
      <w:numFmt w:val="lowerLetter"/>
      <w:lvlText w:val="%5."/>
      <w:lvlJc w:val="left"/>
      <w:pPr>
        <w:ind w:left="3840" w:hanging="360"/>
      </w:pPr>
    </w:lvl>
    <w:lvl w:ilvl="5" w:tplc="0422001B" w:tentative="1">
      <w:start w:val="1"/>
      <w:numFmt w:val="lowerRoman"/>
      <w:lvlText w:val="%6."/>
      <w:lvlJc w:val="right"/>
      <w:pPr>
        <w:ind w:left="4560" w:hanging="180"/>
      </w:pPr>
    </w:lvl>
    <w:lvl w:ilvl="6" w:tplc="0422000F" w:tentative="1">
      <w:start w:val="1"/>
      <w:numFmt w:val="decimal"/>
      <w:lvlText w:val="%7."/>
      <w:lvlJc w:val="left"/>
      <w:pPr>
        <w:ind w:left="5280" w:hanging="360"/>
      </w:pPr>
    </w:lvl>
    <w:lvl w:ilvl="7" w:tplc="04220019" w:tentative="1">
      <w:start w:val="1"/>
      <w:numFmt w:val="lowerLetter"/>
      <w:lvlText w:val="%8."/>
      <w:lvlJc w:val="left"/>
      <w:pPr>
        <w:ind w:left="6000" w:hanging="360"/>
      </w:pPr>
    </w:lvl>
    <w:lvl w:ilvl="8" w:tplc="0422001B" w:tentative="1">
      <w:start w:val="1"/>
      <w:numFmt w:val="lowerRoman"/>
      <w:lvlText w:val="%9."/>
      <w:lvlJc w:val="right"/>
      <w:pPr>
        <w:ind w:left="6720" w:hanging="180"/>
      </w:pPr>
    </w:lvl>
  </w:abstractNum>
  <w:abstractNum w:abstractNumId="5" w15:restartNumberingAfterBreak="0">
    <w:nsid w:val="16404A05"/>
    <w:multiLevelType w:val="hybridMultilevel"/>
    <w:tmpl w:val="9BA820B8"/>
    <w:lvl w:ilvl="0" w:tplc="8B0A6BC4">
      <w:start w:val="1"/>
      <w:numFmt w:val="decimal"/>
      <w:lvlText w:val="%1."/>
      <w:lvlJc w:val="left"/>
      <w:pPr>
        <w:ind w:left="960" w:hanging="360"/>
      </w:pPr>
      <w:rPr>
        <w:rFonts w:ascii="Times New Roman CYR" w:hAnsi="Times New Roman CYR" w:cs="Times New Roman CYR" w:hint="default"/>
      </w:rPr>
    </w:lvl>
    <w:lvl w:ilvl="1" w:tplc="04220019" w:tentative="1">
      <w:start w:val="1"/>
      <w:numFmt w:val="lowerLetter"/>
      <w:lvlText w:val="%2."/>
      <w:lvlJc w:val="left"/>
      <w:pPr>
        <w:ind w:left="1680" w:hanging="360"/>
      </w:pPr>
      <w:rPr>
        <w:rFonts w:cs="Times New Roman"/>
      </w:rPr>
    </w:lvl>
    <w:lvl w:ilvl="2" w:tplc="0422001B" w:tentative="1">
      <w:start w:val="1"/>
      <w:numFmt w:val="lowerRoman"/>
      <w:lvlText w:val="%3."/>
      <w:lvlJc w:val="right"/>
      <w:pPr>
        <w:ind w:left="2400" w:hanging="180"/>
      </w:pPr>
      <w:rPr>
        <w:rFonts w:cs="Times New Roman"/>
      </w:rPr>
    </w:lvl>
    <w:lvl w:ilvl="3" w:tplc="0422000F" w:tentative="1">
      <w:start w:val="1"/>
      <w:numFmt w:val="decimal"/>
      <w:lvlText w:val="%4."/>
      <w:lvlJc w:val="left"/>
      <w:pPr>
        <w:ind w:left="3120" w:hanging="360"/>
      </w:pPr>
      <w:rPr>
        <w:rFonts w:cs="Times New Roman"/>
      </w:rPr>
    </w:lvl>
    <w:lvl w:ilvl="4" w:tplc="04220019" w:tentative="1">
      <w:start w:val="1"/>
      <w:numFmt w:val="lowerLetter"/>
      <w:lvlText w:val="%5."/>
      <w:lvlJc w:val="left"/>
      <w:pPr>
        <w:ind w:left="3840" w:hanging="360"/>
      </w:pPr>
      <w:rPr>
        <w:rFonts w:cs="Times New Roman"/>
      </w:rPr>
    </w:lvl>
    <w:lvl w:ilvl="5" w:tplc="0422001B" w:tentative="1">
      <w:start w:val="1"/>
      <w:numFmt w:val="lowerRoman"/>
      <w:lvlText w:val="%6."/>
      <w:lvlJc w:val="right"/>
      <w:pPr>
        <w:ind w:left="4560" w:hanging="180"/>
      </w:pPr>
      <w:rPr>
        <w:rFonts w:cs="Times New Roman"/>
      </w:rPr>
    </w:lvl>
    <w:lvl w:ilvl="6" w:tplc="0422000F" w:tentative="1">
      <w:start w:val="1"/>
      <w:numFmt w:val="decimal"/>
      <w:lvlText w:val="%7."/>
      <w:lvlJc w:val="left"/>
      <w:pPr>
        <w:ind w:left="5280" w:hanging="360"/>
      </w:pPr>
      <w:rPr>
        <w:rFonts w:cs="Times New Roman"/>
      </w:rPr>
    </w:lvl>
    <w:lvl w:ilvl="7" w:tplc="04220019" w:tentative="1">
      <w:start w:val="1"/>
      <w:numFmt w:val="lowerLetter"/>
      <w:lvlText w:val="%8."/>
      <w:lvlJc w:val="left"/>
      <w:pPr>
        <w:ind w:left="6000" w:hanging="360"/>
      </w:pPr>
      <w:rPr>
        <w:rFonts w:cs="Times New Roman"/>
      </w:rPr>
    </w:lvl>
    <w:lvl w:ilvl="8" w:tplc="0422001B" w:tentative="1">
      <w:start w:val="1"/>
      <w:numFmt w:val="lowerRoman"/>
      <w:lvlText w:val="%9."/>
      <w:lvlJc w:val="right"/>
      <w:pPr>
        <w:ind w:left="6720" w:hanging="180"/>
      </w:pPr>
      <w:rPr>
        <w:rFonts w:cs="Times New Roman"/>
      </w:rPr>
    </w:lvl>
  </w:abstractNum>
  <w:abstractNum w:abstractNumId="6" w15:restartNumberingAfterBreak="0">
    <w:nsid w:val="1A6249B4"/>
    <w:multiLevelType w:val="hybridMultilevel"/>
    <w:tmpl w:val="B1DCF7BE"/>
    <w:lvl w:ilvl="0" w:tplc="619895F0">
      <w:start w:val="47"/>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7" w15:restartNumberingAfterBreak="0">
    <w:nsid w:val="1FB520BE"/>
    <w:multiLevelType w:val="hybridMultilevel"/>
    <w:tmpl w:val="FF9E1136"/>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61E011D"/>
    <w:multiLevelType w:val="hybridMultilevel"/>
    <w:tmpl w:val="D9BCA8D2"/>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BE35441"/>
    <w:multiLevelType w:val="hybridMultilevel"/>
    <w:tmpl w:val="6690399A"/>
    <w:lvl w:ilvl="0" w:tplc="C56C48F6">
      <w:start w:val="1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10" w15:restartNumberingAfterBreak="0">
    <w:nsid w:val="2DFD7687"/>
    <w:multiLevelType w:val="hybridMultilevel"/>
    <w:tmpl w:val="D666B9EA"/>
    <w:lvl w:ilvl="0" w:tplc="44CC963A">
      <w:start w:val="20"/>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315E1A12"/>
    <w:multiLevelType w:val="hybridMultilevel"/>
    <w:tmpl w:val="634A735A"/>
    <w:lvl w:ilvl="0" w:tplc="724C5C88">
      <w:start w:val="44"/>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2" w15:restartNumberingAfterBreak="0">
    <w:nsid w:val="352A4167"/>
    <w:multiLevelType w:val="hybridMultilevel"/>
    <w:tmpl w:val="CAF827C4"/>
    <w:lvl w:ilvl="0" w:tplc="7B92F182">
      <w:start w:val="7"/>
      <w:numFmt w:val="decimal"/>
      <w:lvlText w:val="%1."/>
      <w:lvlJc w:val="left"/>
      <w:pPr>
        <w:ind w:left="495" w:hanging="360"/>
      </w:pPr>
      <w:rPr>
        <w:rFonts w:cs="Times New Roman" w:hint="default"/>
        <w:color w:val="000000"/>
      </w:rPr>
    </w:lvl>
    <w:lvl w:ilvl="1" w:tplc="04220019" w:tentative="1">
      <w:start w:val="1"/>
      <w:numFmt w:val="lowerLetter"/>
      <w:lvlText w:val="%2."/>
      <w:lvlJc w:val="left"/>
      <w:pPr>
        <w:ind w:left="1215" w:hanging="360"/>
      </w:pPr>
      <w:rPr>
        <w:rFonts w:cs="Times New Roman"/>
      </w:rPr>
    </w:lvl>
    <w:lvl w:ilvl="2" w:tplc="0422001B" w:tentative="1">
      <w:start w:val="1"/>
      <w:numFmt w:val="lowerRoman"/>
      <w:lvlText w:val="%3."/>
      <w:lvlJc w:val="right"/>
      <w:pPr>
        <w:ind w:left="1935" w:hanging="180"/>
      </w:pPr>
      <w:rPr>
        <w:rFonts w:cs="Times New Roman"/>
      </w:rPr>
    </w:lvl>
    <w:lvl w:ilvl="3" w:tplc="0422000F" w:tentative="1">
      <w:start w:val="1"/>
      <w:numFmt w:val="decimal"/>
      <w:lvlText w:val="%4."/>
      <w:lvlJc w:val="left"/>
      <w:pPr>
        <w:ind w:left="2655" w:hanging="360"/>
      </w:pPr>
      <w:rPr>
        <w:rFonts w:cs="Times New Roman"/>
      </w:rPr>
    </w:lvl>
    <w:lvl w:ilvl="4" w:tplc="04220019" w:tentative="1">
      <w:start w:val="1"/>
      <w:numFmt w:val="lowerLetter"/>
      <w:lvlText w:val="%5."/>
      <w:lvlJc w:val="left"/>
      <w:pPr>
        <w:ind w:left="3375" w:hanging="360"/>
      </w:pPr>
      <w:rPr>
        <w:rFonts w:cs="Times New Roman"/>
      </w:rPr>
    </w:lvl>
    <w:lvl w:ilvl="5" w:tplc="0422001B" w:tentative="1">
      <w:start w:val="1"/>
      <w:numFmt w:val="lowerRoman"/>
      <w:lvlText w:val="%6."/>
      <w:lvlJc w:val="right"/>
      <w:pPr>
        <w:ind w:left="4095" w:hanging="180"/>
      </w:pPr>
      <w:rPr>
        <w:rFonts w:cs="Times New Roman"/>
      </w:rPr>
    </w:lvl>
    <w:lvl w:ilvl="6" w:tplc="0422000F" w:tentative="1">
      <w:start w:val="1"/>
      <w:numFmt w:val="decimal"/>
      <w:lvlText w:val="%7."/>
      <w:lvlJc w:val="left"/>
      <w:pPr>
        <w:ind w:left="4815" w:hanging="360"/>
      </w:pPr>
      <w:rPr>
        <w:rFonts w:cs="Times New Roman"/>
      </w:rPr>
    </w:lvl>
    <w:lvl w:ilvl="7" w:tplc="04220019" w:tentative="1">
      <w:start w:val="1"/>
      <w:numFmt w:val="lowerLetter"/>
      <w:lvlText w:val="%8."/>
      <w:lvlJc w:val="left"/>
      <w:pPr>
        <w:ind w:left="5535" w:hanging="360"/>
      </w:pPr>
      <w:rPr>
        <w:rFonts w:cs="Times New Roman"/>
      </w:rPr>
    </w:lvl>
    <w:lvl w:ilvl="8" w:tplc="0422001B" w:tentative="1">
      <w:start w:val="1"/>
      <w:numFmt w:val="lowerRoman"/>
      <w:lvlText w:val="%9."/>
      <w:lvlJc w:val="right"/>
      <w:pPr>
        <w:ind w:left="6255" w:hanging="180"/>
      </w:pPr>
      <w:rPr>
        <w:rFonts w:cs="Times New Roman"/>
      </w:rPr>
    </w:lvl>
  </w:abstractNum>
  <w:abstractNum w:abstractNumId="13" w15:restartNumberingAfterBreak="0">
    <w:nsid w:val="3E2B4B4F"/>
    <w:multiLevelType w:val="hybridMultilevel"/>
    <w:tmpl w:val="A1EE9368"/>
    <w:lvl w:ilvl="0" w:tplc="596AA252">
      <w:start w:val="42"/>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4C0C2CB5"/>
    <w:multiLevelType w:val="hybridMultilevel"/>
    <w:tmpl w:val="DC788C14"/>
    <w:lvl w:ilvl="0" w:tplc="B016C6A2">
      <w:start w:val="11"/>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15" w15:restartNumberingAfterBreak="0">
    <w:nsid w:val="4EEA2261"/>
    <w:multiLevelType w:val="hybridMultilevel"/>
    <w:tmpl w:val="1D62B856"/>
    <w:lvl w:ilvl="0" w:tplc="CA665A06">
      <w:start w:val="46"/>
      <w:numFmt w:val="decimal"/>
      <w:lvlText w:val="%1."/>
      <w:lvlJc w:val="left"/>
      <w:pPr>
        <w:ind w:left="735" w:hanging="375"/>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6" w15:restartNumberingAfterBreak="0">
    <w:nsid w:val="521A6E0F"/>
    <w:multiLevelType w:val="hybridMultilevel"/>
    <w:tmpl w:val="17E2B092"/>
    <w:lvl w:ilvl="0" w:tplc="0422000F">
      <w:start w:val="1"/>
      <w:numFmt w:val="decimal"/>
      <w:lvlText w:val="%1."/>
      <w:lvlJc w:val="left"/>
      <w:pPr>
        <w:tabs>
          <w:tab w:val="num" w:pos="720"/>
        </w:tabs>
        <w:ind w:left="720" w:hanging="360"/>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7" w15:restartNumberingAfterBreak="0">
    <w:nsid w:val="52D619FB"/>
    <w:multiLevelType w:val="hybridMultilevel"/>
    <w:tmpl w:val="1ADCF374"/>
    <w:lvl w:ilvl="0" w:tplc="C1BA74E0">
      <w:start w:val="5"/>
      <w:numFmt w:val="decimal"/>
      <w:lvlText w:val="%1."/>
      <w:lvlJc w:val="left"/>
      <w:pPr>
        <w:ind w:left="810" w:hanging="360"/>
      </w:pPr>
      <w:rPr>
        <w:rFonts w:cs="Times New Roman" w:hint="default"/>
        <w:color w:val="000000"/>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18" w15:restartNumberingAfterBreak="0">
    <w:nsid w:val="57B61ECB"/>
    <w:multiLevelType w:val="hybridMultilevel"/>
    <w:tmpl w:val="2CC032E6"/>
    <w:lvl w:ilvl="0" w:tplc="0422000F">
      <w:start w:val="1"/>
      <w:numFmt w:val="decimal"/>
      <w:lvlText w:val="%1."/>
      <w:lvlJc w:val="left"/>
      <w:pPr>
        <w:tabs>
          <w:tab w:val="num" w:pos="720"/>
        </w:tabs>
        <w:ind w:left="720" w:hanging="360"/>
      </w:pPr>
      <w:rPr>
        <w:rFonts w:cs="Times New Roman"/>
      </w:rPr>
    </w:lvl>
    <w:lvl w:ilvl="1" w:tplc="04220019" w:tentative="1">
      <w:start w:val="1"/>
      <w:numFmt w:val="lowerLetter"/>
      <w:lvlText w:val="%2."/>
      <w:lvlJc w:val="left"/>
      <w:pPr>
        <w:tabs>
          <w:tab w:val="num" w:pos="1440"/>
        </w:tabs>
        <w:ind w:left="1440" w:hanging="360"/>
      </w:pPr>
      <w:rPr>
        <w:rFonts w:cs="Times New Roman"/>
      </w:rPr>
    </w:lvl>
    <w:lvl w:ilvl="2" w:tplc="0422001B" w:tentative="1">
      <w:start w:val="1"/>
      <w:numFmt w:val="lowerRoman"/>
      <w:lvlText w:val="%3."/>
      <w:lvlJc w:val="right"/>
      <w:pPr>
        <w:tabs>
          <w:tab w:val="num" w:pos="2160"/>
        </w:tabs>
        <w:ind w:left="2160" w:hanging="180"/>
      </w:pPr>
      <w:rPr>
        <w:rFonts w:cs="Times New Roman"/>
      </w:rPr>
    </w:lvl>
    <w:lvl w:ilvl="3" w:tplc="0422000F" w:tentative="1">
      <w:start w:val="1"/>
      <w:numFmt w:val="decimal"/>
      <w:lvlText w:val="%4."/>
      <w:lvlJc w:val="left"/>
      <w:pPr>
        <w:tabs>
          <w:tab w:val="num" w:pos="2880"/>
        </w:tabs>
        <w:ind w:left="2880" w:hanging="360"/>
      </w:pPr>
      <w:rPr>
        <w:rFonts w:cs="Times New Roman"/>
      </w:rPr>
    </w:lvl>
    <w:lvl w:ilvl="4" w:tplc="04220019" w:tentative="1">
      <w:start w:val="1"/>
      <w:numFmt w:val="lowerLetter"/>
      <w:lvlText w:val="%5."/>
      <w:lvlJc w:val="left"/>
      <w:pPr>
        <w:tabs>
          <w:tab w:val="num" w:pos="3600"/>
        </w:tabs>
        <w:ind w:left="3600" w:hanging="360"/>
      </w:pPr>
      <w:rPr>
        <w:rFonts w:cs="Times New Roman"/>
      </w:rPr>
    </w:lvl>
    <w:lvl w:ilvl="5" w:tplc="0422001B" w:tentative="1">
      <w:start w:val="1"/>
      <w:numFmt w:val="lowerRoman"/>
      <w:lvlText w:val="%6."/>
      <w:lvlJc w:val="right"/>
      <w:pPr>
        <w:tabs>
          <w:tab w:val="num" w:pos="4320"/>
        </w:tabs>
        <w:ind w:left="4320" w:hanging="180"/>
      </w:pPr>
      <w:rPr>
        <w:rFonts w:cs="Times New Roman"/>
      </w:rPr>
    </w:lvl>
    <w:lvl w:ilvl="6" w:tplc="0422000F" w:tentative="1">
      <w:start w:val="1"/>
      <w:numFmt w:val="decimal"/>
      <w:lvlText w:val="%7."/>
      <w:lvlJc w:val="left"/>
      <w:pPr>
        <w:tabs>
          <w:tab w:val="num" w:pos="5040"/>
        </w:tabs>
        <w:ind w:left="5040" w:hanging="360"/>
      </w:pPr>
      <w:rPr>
        <w:rFonts w:cs="Times New Roman"/>
      </w:rPr>
    </w:lvl>
    <w:lvl w:ilvl="7" w:tplc="04220019" w:tentative="1">
      <w:start w:val="1"/>
      <w:numFmt w:val="lowerLetter"/>
      <w:lvlText w:val="%8."/>
      <w:lvlJc w:val="left"/>
      <w:pPr>
        <w:tabs>
          <w:tab w:val="num" w:pos="5760"/>
        </w:tabs>
        <w:ind w:left="5760" w:hanging="360"/>
      </w:pPr>
      <w:rPr>
        <w:rFonts w:cs="Times New Roman"/>
      </w:rPr>
    </w:lvl>
    <w:lvl w:ilvl="8" w:tplc="0422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8CB19EE"/>
    <w:multiLevelType w:val="hybridMultilevel"/>
    <w:tmpl w:val="7CE6172E"/>
    <w:lvl w:ilvl="0" w:tplc="F9A83B96">
      <w:start w:val="9"/>
      <w:numFmt w:val="decimal"/>
      <w:lvlText w:val="%1."/>
      <w:lvlJc w:val="left"/>
      <w:pPr>
        <w:ind w:left="435" w:hanging="360"/>
      </w:pPr>
      <w:rPr>
        <w:rFonts w:cs="Times New Roman" w:hint="default"/>
        <w:color w:val="000000"/>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0" w15:restartNumberingAfterBreak="0">
    <w:nsid w:val="5C3D4767"/>
    <w:multiLevelType w:val="hybridMultilevel"/>
    <w:tmpl w:val="0FA818C6"/>
    <w:lvl w:ilvl="0" w:tplc="BCB04914">
      <w:start w:val="3"/>
      <w:numFmt w:val="decimal"/>
      <w:lvlText w:val="%1."/>
      <w:lvlJc w:val="left"/>
      <w:pPr>
        <w:ind w:left="885" w:hanging="360"/>
      </w:pPr>
      <w:rPr>
        <w:rFonts w:cs="Times New Roman" w:hint="default"/>
      </w:rPr>
    </w:lvl>
    <w:lvl w:ilvl="1" w:tplc="04220019" w:tentative="1">
      <w:start w:val="1"/>
      <w:numFmt w:val="lowerLetter"/>
      <w:lvlText w:val="%2."/>
      <w:lvlJc w:val="left"/>
      <w:pPr>
        <w:ind w:left="1605" w:hanging="360"/>
      </w:pPr>
      <w:rPr>
        <w:rFonts w:cs="Times New Roman"/>
      </w:rPr>
    </w:lvl>
    <w:lvl w:ilvl="2" w:tplc="0422001B" w:tentative="1">
      <w:start w:val="1"/>
      <w:numFmt w:val="lowerRoman"/>
      <w:lvlText w:val="%3."/>
      <w:lvlJc w:val="right"/>
      <w:pPr>
        <w:ind w:left="2325" w:hanging="180"/>
      </w:pPr>
      <w:rPr>
        <w:rFonts w:cs="Times New Roman"/>
      </w:rPr>
    </w:lvl>
    <w:lvl w:ilvl="3" w:tplc="0422000F" w:tentative="1">
      <w:start w:val="1"/>
      <w:numFmt w:val="decimal"/>
      <w:lvlText w:val="%4."/>
      <w:lvlJc w:val="left"/>
      <w:pPr>
        <w:ind w:left="3045" w:hanging="360"/>
      </w:pPr>
      <w:rPr>
        <w:rFonts w:cs="Times New Roman"/>
      </w:rPr>
    </w:lvl>
    <w:lvl w:ilvl="4" w:tplc="04220019" w:tentative="1">
      <w:start w:val="1"/>
      <w:numFmt w:val="lowerLetter"/>
      <w:lvlText w:val="%5."/>
      <w:lvlJc w:val="left"/>
      <w:pPr>
        <w:ind w:left="3765" w:hanging="360"/>
      </w:pPr>
      <w:rPr>
        <w:rFonts w:cs="Times New Roman"/>
      </w:rPr>
    </w:lvl>
    <w:lvl w:ilvl="5" w:tplc="0422001B" w:tentative="1">
      <w:start w:val="1"/>
      <w:numFmt w:val="lowerRoman"/>
      <w:lvlText w:val="%6."/>
      <w:lvlJc w:val="right"/>
      <w:pPr>
        <w:ind w:left="4485" w:hanging="180"/>
      </w:pPr>
      <w:rPr>
        <w:rFonts w:cs="Times New Roman"/>
      </w:rPr>
    </w:lvl>
    <w:lvl w:ilvl="6" w:tplc="0422000F" w:tentative="1">
      <w:start w:val="1"/>
      <w:numFmt w:val="decimal"/>
      <w:lvlText w:val="%7."/>
      <w:lvlJc w:val="left"/>
      <w:pPr>
        <w:ind w:left="5205" w:hanging="360"/>
      </w:pPr>
      <w:rPr>
        <w:rFonts w:cs="Times New Roman"/>
      </w:rPr>
    </w:lvl>
    <w:lvl w:ilvl="7" w:tplc="04220019" w:tentative="1">
      <w:start w:val="1"/>
      <w:numFmt w:val="lowerLetter"/>
      <w:lvlText w:val="%8."/>
      <w:lvlJc w:val="left"/>
      <w:pPr>
        <w:ind w:left="5925" w:hanging="360"/>
      </w:pPr>
      <w:rPr>
        <w:rFonts w:cs="Times New Roman"/>
      </w:rPr>
    </w:lvl>
    <w:lvl w:ilvl="8" w:tplc="0422001B" w:tentative="1">
      <w:start w:val="1"/>
      <w:numFmt w:val="lowerRoman"/>
      <w:lvlText w:val="%9."/>
      <w:lvlJc w:val="right"/>
      <w:pPr>
        <w:ind w:left="6645" w:hanging="180"/>
      </w:pPr>
      <w:rPr>
        <w:rFonts w:cs="Times New Roman"/>
      </w:rPr>
    </w:lvl>
  </w:abstractNum>
  <w:abstractNum w:abstractNumId="21" w15:restartNumberingAfterBreak="0">
    <w:nsid w:val="5D8F6FA4"/>
    <w:multiLevelType w:val="multilevel"/>
    <w:tmpl w:val="4CB66D38"/>
    <w:lvl w:ilvl="0">
      <w:start w:val="1"/>
      <w:numFmt w:val="decimal"/>
      <w:lvlText w:val="%1."/>
      <w:lvlJc w:val="left"/>
      <w:rPr>
        <w:b w:val="0"/>
        <w:bCs w:val="0"/>
      </w:rPr>
    </w:lvl>
    <w:lvl w:ilvl="1">
      <w:start w:val="1"/>
      <w:numFmt w:val="decimal"/>
      <w:lvlText w:val="%2."/>
      <w:lvlJc w:val="left"/>
      <w:rPr>
        <w:b w:val="0"/>
        <w:bCs w:val="0"/>
      </w:rPr>
    </w:lvl>
    <w:lvl w:ilvl="2">
      <w:start w:val="1"/>
      <w:numFmt w:val="decimal"/>
      <w:lvlText w:val="%3."/>
      <w:lvlJc w:val="left"/>
      <w:rPr>
        <w:b w:val="0"/>
        <w:bCs w:val="0"/>
      </w:rPr>
    </w:lvl>
    <w:lvl w:ilvl="3">
      <w:start w:val="1"/>
      <w:numFmt w:val="decimal"/>
      <w:lvlText w:val="%4."/>
      <w:lvlJc w:val="left"/>
      <w:rPr>
        <w:b w:val="0"/>
        <w:bCs w:val="0"/>
      </w:rPr>
    </w:lvl>
    <w:lvl w:ilvl="4">
      <w:start w:val="1"/>
      <w:numFmt w:val="decimal"/>
      <w:lvlText w:val="%5."/>
      <w:lvlJc w:val="left"/>
      <w:rPr>
        <w:b w:val="0"/>
        <w:bCs w:val="0"/>
      </w:rPr>
    </w:lvl>
    <w:lvl w:ilvl="5">
      <w:start w:val="1"/>
      <w:numFmt w:val="decimal"/>
      <w:lvlText w:val="%6."/>
      <w:lvlJc w:val="left"/>
      <w:rPr>
        <w:b w:val="0"/>
        <w:bCs w:val="0"/>
      </w:rPr>
    </w:lvl>
    <w:lvl w:ilvl="6">
      <w:start w:val="1"/>
      <w:numFmt w:val="decimal"/>
      <w:lvlText w:val="%7."/>
      <w:lvlJc w:val="left"/>
      <w:rPr>
        <w:b w:val="0"/>
        <w:bCs w:val="0"/>
      </w:rPr>
    </w:lvl>
    <w:lvl w:ilvl="7">
      <w:start w:val="1"/>
      <w:numFmt w:val="decimal"/>
      <w:lvlText w:val="%8."/>
      <w:lvlJc w:val="left"/>
      <w:rPr>
        <w:b w:val="0"/>
        <w:bCs w:val="0"/>
      </w:rPr>
    </w:lvl>
    <w:lvl w:ilvl="8">
      <w:start w:val="1"/>
      <w:numFmt w:val="decimal"/>
      <w:lvlText w:val="%9."/>
      <w:lvlJc w:val="left"/>
      <w:rPr>
        <w:b w:val="0"/>
        <w:bCs w:val="0"/>
      </w:rPr>
    </w:lvl>
  </w:abstractNum>
  <w:abstractNum w:abstractNumId="22" w15:restartNumberingAfterBreak="0">
    <w:nsid w:val="69E71A14"/>
    <w:multiLevelType w:val="hybridMultilevel"/>
    <w:tmpl w:val="228A7F4E"/>
    <w:lvl w:ilvl="0" w:tplc="70BA01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3" w15:restartNumberingAfterBreak="0">
    <w:nsid w:val="6C5246B3"/>
    <w:multiLevelType w:val="hybridMultilevel"/>
    <w:tmpl w:val="F8FA2320"/>
    <w:lvl w:ilvl="0" w:tplc="B9BE2446">
      <w:start w:val="26"/>
      <w:numFmt w:val="decimal"/>
      <w:lvlText w:val="%1."/>
      <w:lvlJc w:val="left"/>
      <w:pPr>
        <w:ind w:left="450" w:hanging="375"/>
      </w:pPr>
      <w:rPr>
        <w:rFonts w:cs="Times New Roman" w:hint="default"/>
      </w:rPr>
    </w:lvl>
    <w:lvl w:ilvl="1" w:tplc="04220019" w:tentative="1">
      <w:start w:val="1"/>
      <w:numFmt w:val="lowerLetter"/>
      <w:lvlText w:val="%2."/>
      <w:lvlJc w:val="left"/>
      <w:pPr>
        <w:ind w:left="1155" w:hanging="360"/>
      </w:pPr>
      <w:rPr>
        <w:rFonts w:cs="Times New Roman"/>
      </w:rPr>
    </w:lvl>
    <w:lvl w:ilvl="2" w:tplc="0422001B" w:tentative="1">
      <w:start w:val="1"/>
      <w:numFmt w:val="lowerRoman"/>
      <w:lvlText w:val="%3."/>
      <w:lvlJc w:val="right"/>
      <w:pPr>
        <w:ind w:left="1875" w:hanging="180"/>
      </w:pPr>
      <w:rPr>
        <w:rFonts w:cs="Times New Roman"/>
      </w:rPr>
    </w:lvl>
    <w:lvl w:ilvl="3" w:tplc="0422000F" w:tentative="1">
      <w:start w:val="1"/>
      <w:numFmt w:val="decimal"/>
      <w:lvlText w:val="%4."/>
      <w:lvlJc w:val="left"/>
      <w:pPr>
        <w:ind w:left="2595" w:hanging="360"/>
      </w:pPr>
      <w:rPr>
        <w:rFonts w:cs="Times New Roman"/>
      </w:rPr>
    </w:lvl>
    <w:lvl w:ilvl="4" w:tplc="04220019" w:tentative="1">
      <w:start w:val="1"/>
      <w:numFmt w:val="lowerLetter"/>
      <w:lvlText w:val="%5."/>
      <w:lvlJc w:val="left"/>
      <w:pPr>
        <w:ind w:left="3315" w:hanging="360"/>
      </w:pPr>
      <w:rPr>
        <w:rFonts w:cs="Times New Roman"/>
      </w:rPr>
    </w:lvl>
    <w:lvl w:ilvl="5" w:tplc="0422001B" w:tentative="1">
      <w:start w:val="1"/>
      <w:numFmt w:val="lowerRoman"/>
      <w:lvlText w:val="%6."/>
      <w:lvlJc w:val="right"/>
      <w:pPr>
        <w:ind w:left="4035" w:hanging="180"/>
      </w:pPr>
      <w:rPr>
        <w:rFonts w:cs="Times New Roman"/>
      </w:rPr>
    </w:lvl>
    <w:lvl w:ilvl="6" w:tplc="0422000F" w:tentative="1">
      <w:start w:val="1"/>
      <w:numFmt w:val="decimal"/>
      <w:lvlText w:val="%7."/>
      <w:lvlJc w:val="left"/>
      <w:pPr>
        <w:ind w:left="4755" w:hanging="360"/>
      </w:pPr>
      <w:rPr>
        <w:rFonts w:cs="Times New Roman"/>
      </w:rPr>
    </w:lvl>
    <w:lvl w:ilvl="7" w:tplc="04220019" w:tentative="1">
      <w:start w:val="1"/>
      <w:numFmt w:val="lowerLetter"/>
      <w:lvlText w:val="%8."/>
      <w:lvlJc w:val="left"/>
      <w:pPr>
        <w:ind w:left="5475" w:hanging="360"/>
      </w:pPr>
      <w:rPr>
        <w:rFonts w:cs="Times New Roman"/>
      </w:rPr>
    </w:lvl>
    <w:lvl w:ilvl="8" w:tplc="0422001B" w:tentative="1">
      <w:start w:val="1"/>
      <w:numFmt w:val="lowerRoman"/>
      <w:lvlText w:val="%9."/>
      <w:lvlJc w:val="right"/>
      <w:pPr>
        <w:ind w:left="6195" w:hanging="180"/>
      </w:pPr>
      <w:rPr>
        <w:rFonts w:cs="Times New Roman"/>
      </w:rPr>
    </w:lvl>
  </w:abstractNum>
  <w:abstractNum w:abstractNumId="24" w15:restartNumberingAfterBreak="0">
    <w:nsid w:val="760979E6"/>
    <w:multiLevelType w:val="hybridMultilevel"/>
    <w:tmpl w:val="1974F52E"/>
    <w:lvl w:ilvl="0" w:tplc="22161A44">
      <w:start w:val="35"/>
      <w:numFmt w:val="decimal"/>
      <w:lvlText w:val="%1."/>
      <w:lvlJc w:val="left"/>
      <w:pPr>
        <w:ind w:left="600" w:hanging="375"/>
      </w:pPr>
      <w:rPr>
        <w:rFonts w:cs="Times New Roman" w:hint="default"/>
      </w:rPr>
    </w:lvl>
    <w:lvl w:ilvl="1" w:tplc="04220019" w:tentative="1">
      <w:start w:val="1"/>
      <w:numFmt w:val="lowerLetter"/>
      <w:lvlText w:val="%2."/>
      <w:lvlJc w:val="left"/>
      <w:pPr>
        <w:ind w:left="1305" w:hanging="360"/>
      </w:pPr>
      <w:rPr>
        <w:rFonts w:cs="Times New Roman"/>
      </w:rPr>
    </w:lvl>
    <w:lvl w:ilvl="2" w:tplc="0422001B" w:tentative="1">
      <w:start w:val="1"/>
      <w:numFmt w:val="lowerRoman"/>
      <w:lvlText w:val="%3."/>
      <w:lvlJc w:val="right"/>
      <w:pPr>
        <w:ind w:left="2025" w:hanging="180"/>
      </w:pPr>
      <w:rPr>
        <w:rFonts w:cs="Times New Roman"/>
      </w:rPr>
    </w:lvl>
    <w:lvl w:ilvl="3" w:tplc="0422000F" w:tentative="1">
      <w:start w:val="1"/>
      <w:numFmt w:val="decimal"/>
      <w:lvlText w:val="%4."/>
      <w:lvlJc w:val="left"/>
      <w:pPr>
        <w:ind w:left="2745" w:hanging="360"/>
      </w:pPr>
      <w:rPr>
        <w:rFonts w:cs="Times New Roman"/>
      </w:rPr>
    </w:lvl>
    <w:lvl w:ilvl="4" w:tplc="04220019" w:tentative="1">
      <w:start w:val="1"/>
      <w:numFmt w:val="lowerLetter"/>
      <w:lvlText w:val="%5."/>
      <w:lvlJc w:val="left"/>
      <w:pPr>
        <w:ind w:left="3465" w:hanging="360"/>
      </w:pPr>
      <w:rPr>
        <w:rFonts w:cs="Times New Roman"/>
      </w:rPr>
    </w:lvl>
    <w:lvl w:ilvl="5" w:tplc="0422001B" w:tentative="1">
      <w:start w:val="1"/>
      <w:numFmt w:val="lowerRoman"/>
      <w:lvlText w:val="%6."/>
      <w:lvlJc w:val="right"/>
      <w:pPr>
        <w:ind w:left="4185" w:hanging="180"/>
      </w:pPr>
      <w:rPr>
        <w:rFonts w:cs="Times New Roman"/>
      </w:rPr>
    </w:lvl>
    <w:lvl w:ilvl="6" w:tplc="0422000F" w:tentative="1">
      <w:start w:val="1"/>
      <w:numFmt w:val="decimal"/>
      <w:lvlText w:val="%7."/>
      <w:lvlJc w:val="left"/>
      <w:pPr>
        <w:ind w:left="4905" w:hanging="360"/>
      </w:pPr>
      <w:rPr>
        <w:rFonts w:cs="Times New Roman"/>
      </w:rPr>
    </w:lvl>
    <w:lvl w:ilvl="7" w:tplc="04220019" w:tentative="1">
      <w:start w:val="1"/>
      <w:numFmt w:val="lowerLetter"/>
      <w:lvlText w:val="%8."/>
      <w:lvlJc w:val="left"/>
      <w:pPr>
        <w:ind w:left="5625" w:hanging="360"/>
      </w:pPr>
      <w:rPr>
        <w:rFonts w:cs="Times New Roman"/>
      </w:rPr>
    </w:lvl>
    <w:lvl w:ilvl="8" w:tplc="0422001B" w:tentative="1">
      <w:start w:val="1"/>
      <w:numFmt w:val="lowerRoman"/>
      <w:lvlText w:val="%9."/>
      <w:lvlJc w:val="right"/>
      <w:pPr>
        <w:ind w:left="6345" w:hanging="180"/>
      </w:pPr>
      <w:rPr>
        <w:rFonts w:cs="Times New Roman"/>
      </w:rPr>
    </w:lvl>
  </w:abstractNum>
  <w:abstractNum w:abstractNumId="25" w15:restartNumberingAfterBreak="0">
    <w:nsid w:val="76DD47D2"/>
    <w:multiLevelType w:val="hybridMultilevel"/>
    <w:tmpl w:val="E07A61DC"/>
    <w:lvl w:ilvl="0" w:tplc="B4AE2ADE">
      <w:start w:val="38"/>
      <w:numFmt w:val="decimal"/>
      <w:lvlText w:val="%1."/>
      <w:lvlJc w:val="left"/>
      <w:pPr>
        <w:ind w:left="720" w:hanging="360"/>
      </w:pPr>
      <w:rPr>
        <w:rFonts w:hint="default"/>
        <w:color w:val="000000"/>
        <w:sz w:val="26"/>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8"/>
  </w:num>
  <w:num w:numId="2">
    <w:abstractNumId w:val="5"/>
  </w:num>
  <w:num w:numId="3">
    <w:abstractNumId w:val="20"/>
  </w:num>
  <w:num w:numId="4">
    <w:abstractNumId w:val="17"/>
  </w:num>
  <w:num w:numId="5">
    <w:abstractNumId w:val="12"/>
  </w:num>
  <w:num w:numId="6">
    <w:abstractNumId w:val="19"/>
  </w:num>
  <w:num w:numId="7">
    <w:abstractNumId w:val="14"/>
  </w:num>
  <w:num w:numId="8">
    <w:abstractNumId w:val="9"/>
  </w:num>
  <w:num w:numId="9">
    <w:abstractNumId w:val="10"/>
  </w:num>
  <w:num w:numId="10">
    <w:abstractNumId w:val="23"/>
  </w:num>
  <w:num w:numId="11">
    <w:abstractNumId w:val="24"/>
  </w:num>
  <w:num w:numId="12">
    <w:abstractNumId w:val="13"/>
  </w:num>
  <w:num w:numId="13">
    <w:abstractNumId w:val="11"/>
  </w:num>
  <w:num w:numId="14">
    <w:abstractNumId w:val="15"/>
  </w:num>
  <w:num w:numId="15">
    <w:abstractNumId w:val="6"/>
  </w:num>
  <w:num w:numId="16">
    <w:abstractNumId w:val="3"/>
  </w:num>
  <w:num w:numId="17">
    <w:abstractNumId w:val="7"/>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22"/>
  </w:num>
  <w:num w:numId="21">
    <w:abstractNumId w:val="0"/>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5"/>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ADC"/>
    <w:rsid w:val="0000023D"/>
    <w:rsid w:val="0000446C"/>
    <w:rsid w:val="00007232"/>
    <w:rsid w:val="00012F81"/>
    <w:rsid w:val="00015A59"/>
    <w:rsid w:val="00017030"/>
    <w:rsid w:val="000226FB"/>
    <w:rsid w:val="00023C34"/>
    <w:rsid w:val="00024FE1"/>
    <w:rsid w:val="00026DB0"/>
    <w:rsid w:val="0003176E"/>
    <w:rsid w:val="00040AB8"/>
    <w:rsid w:val="00042228"/>
    <w:rsid w:val="00042D3C"/>
    <w:rsid w:val="0005131D"/>
    <w:rsid w:val="00057CE7"/>
    <w:rsid w:val="00065163"/>
    <w:rsid w:val="00083A5F"/>
    <w:rsid w:val="00091A06"/>
    <w:rsid w:val="00096EDF"/>
    <w:rsid w:val="000A0DCC"/>
    <w:rsid w:val="000A2D0B"/>
    <w:rsid w:val="000A67F7"/>
    <w:rsid w:val="000A7ED0"/>
    <w:rsid w:val="000B22C1"/>
    <w:rsid w:val="000B2ABA"/>
    <w:rsid w:val="000B2D4D"/>
    <w:rsid w:val="000B3042"/>
    <w:rsid w:val="000B74CF"/>
    <w:rsid w:val="000C771F"/>
    <w:rsid w:val="000D4902"/>
    <w:rsid w:val="000D49C5"/>
    <w:rsid w:val="000D5D10"/>
    <w:rsid w:val="000E2CF0"/>
    <w:rsid w:val="000F7CD6"/>
    <w:rsid w:val="001008C7"/>
    <w:rsid w:val="00102CA7"/>
    <w:rsid w:val="001038D3"/>
    <w:rsid w:val="00103D74"/>
    <w:rsid w:val="001157D1"/>
    <w:rsid w:val="00117145"/>
    <w:rsid w:val="00127534"/>
    <w:rsid w:val="0013142D"/>
    <w:rsid w:val="001326CD"/>
    <w:rsid w:val="00140352"/>
    <w:rsid w:val="001414C3"/>
    <w:rsid w:val="0014261C"/>
    <w:rsid w:val="0014593A"/>
    <w:rsid w:val="00145D29"/>
    <w:rsid w:val="00153395"/>
    <w:rsid w:val="0016377A"/>
    <w:rsid w:val="00163B02"/>
    <w:rsid w:val="001750DA"/>
    <w:rsid w:val="00175B69"/>
    <w:rsid w:val="00182A74"/>
    <w:rsid w:val="00185068"/>
    <w:rsid w:val="00193129"/>
    <w:rsid w:val="00195B37"/>
    <w:rsid w:val="00195FF4"/>
    <w:rsid w:val="001A647A"/>
    <w:rsid w:val="001B3C71"/>
    <w:rsid w:val="001B4671"/>
    <w:rsid w:val="001B4683"/>
    <w:rsid w:val="001B6FD2"/>
    <w:rsid w:val="001C57D3"/>
    <w:rsid w:val="001C69A7"/>
    <w:rsid w:val="001C7B3E"/>
    <w:rsid w:val="001D0372"/>
    <w:rsid w:val="001D0D3C"/>
    <w:rsid w:val="001D19CD"/>
    <w:rsid w:val="001D33F9"/>
    <w:rsid w:val="001D70B5"/>
    <w:rsid w:val="001D76B4"/>
    <w:rsid w:val="001E4F85"/>
    <w:rsid w:val="001F2E7F"/>
    <w:rsid w:val="001F5C68"/>
    <w:rsid w:val="001F76A1"/>
    <w:rsid w:val="002024A0"/>
    <w:rsid w:val="002151D8"/>
    <w:rsid w:val="00220DA5"/>
    <w:rsid w:val="002357AC"/>
    <w:rsid w:val="00241BAB"/>
    <w:rsid w:val="00243FB5"/>
    <w:rsid w:val="002479C5"/>
    <w:rsid w:val="00250EB8"/>
    <w:rsid w:val="0025116E"/>
    <w:rsid w:val="002514D4"/>
    <w:rsid w:val="00261EBE"/>
    <w:rsid w:val="00271664"/>
    <w:rsid w:val="00281214"/>
    <w:rsid w:val="00285576"/>
    <w:rsid w:val="00286AEE"/>
    <w:rsid w:val="00290CDF"/>
    <w:rsid w:val="002A408B"/>
    <w:rsid w:val="002B0D96"/>
    <w:rsid w:val="002C0998"/>
    <w:rsid w:val="002C4CEB"/>
    <w:rsid w:val="002D0DFF"/>
    <w:rsid w:val="002D140C"/>
    <w:rsid w:val="002D54CD"/>
    <w:rsid w:val="002E286F"/>
    <w:rsid w:val="002E5D7A"/>
    <w:rsid w:val="002F436E"/>
    <w:rsid w:val="0030177C"/>
    <w:rsid w:val="003026E0"/>
    <w:rsid w:val="00307430"/>
    <w:rsid w:val="00307929"/>
    <w:rsid w:val="00311D75"/>
    <w:rsid w:val="0031485E"/>
    <w:rsid w:val="0031703D"/>
    <w:rsid w:val="0032108A"/>
    <w:rsid w:val="00326099"/>
    <w:rsid w:val="003264FF"/>
    <w:rsid w:val="00327430"/>
    <w:rsid w:val="00333871"/>
    <w:rsid w:val="0033667A"/>
    <w:rsid w:val="00336A2A"/>
    <w:rsid w:val="00337413"/>
    <w:rsid w:val="00337EDA"/>
    <w:rsid w:val="003401BD"/>
    <w:rsid w:val="003476B3"/>
    <w:rsid w:val="00350034"/>
    <w:rsid w:val="00351353"/>
    <w:rsid w:val="003528C7"/>
    <w:rsid w:val="00353E95"/>
    <w:rsid w:val="00354528"/>
    <w:rsid w:val="00364C8A"/>
    <w:rsid w:val="003660F4"/>
    <w:rsid w:val="00371615"/>
    <w:rsid w:val="00372721"/>
    <w:rsid w:val="00375513"/>
    <w:rsid w:val="00382221"/>
    <w:rsid w:val="003834B9"/>
    <w:rsid w:val="0038443A"/>
    <w:rsid w:val="00385277"/>
    <w:rsid w:val="00386764"/>
    <w:rsid w:val="00392294"/>
    <w:rsid w:val="003954F0"/>
    <w:rsid w:val="003A0983"/>
    <w:rsid w:val="003A2525"/>
    <w:rsid w:val="003A3D31"/>
    <w:rsid w:val="003C0770"/>
    <w:rsid w:val="003C12C3"/>
    <w:rsid w:val="003C1A38"/>
    <w:rsid w:val="003C28D9"/>
    <w:rsid w:val="003C2E2B"/>
    <w:rsid w:val="003C3834"/>
    <w:rsid w:val="003C3A82"/>
    <w:rsid w:val="003D02F0"/>
    <w:rsid w:val="003D691B"/>
    <w:rsid w:val="003E1563"/>
    <w:rsid w:val="003E2B65"/>
    <w:rsid w:val="003E3470"/>
    <w:rsid w:val="003E7DCC"/>
    <w:rsid w:val="003F041F"/>
    <w:rsid w:val="003F0D18"/>
    <w:rsid w:val="003F1276"/>
    <w:rsid w:val="003F1DF5"/>
    <w:rsid w:val="003F2561"/>
    <w:rsid w:val="00416AD5"/>
    <w:rsid w:val="00422B88"/>
    <w:rsid w:val="00423900"/>
    <w:rsid w:val="004502FF"/>
    <w:rsid w:val="00453F3F"/>
    <w:rsid w:val="0045449F"/>
    <w:rsid w:val="00457D31"/>
    <w:rsid w:val="004603E9"/>
    <w:rsid w:val="00461A34"/>
    <w:rsid w:val="004633DB"/>
    <w:rsid w:val="004713F2"/>
    <w:rsid w:val="004761D5"/>
    <w:rsid w:val="00477828"/>
    <w:rsid w:val="00477A82"/>
    <w:rsid w:val="004800E4"/>
    <w:rsid w:val="004804C9"/>
    <w:rsid w:val="0048099D"/>
    <w:rsid w:val="00481335"/>
    <w:rsid w:val="00482781"/>
    <w:rsid w:val="00490D5B"/>
    <w:rsid w:val="00491A4C"/>
    <w:rsid w:val="004932F3"/>
    <w:rsid w:val="00493C62"/>
    <w:rsid w:val="00494EAB"/>
    <w:rsid w:val="004B09AC"/>
    <w:rsid w:val="004B384A"/>
    <w:rsid w:val="004B49DB"/>
    <w:rsid w:val="004B6048"/>
    <w:rsid w:val="004B7BCB"/>
    <w:rsid w:val="004C4ED9"/>
    <w:rsid w:val="004D03AC"/>
    <w:rsid w:val="004D6AC4"/>
    <w:rsid w:val="004E019D"/>
    <w:rsid w:val="004E0B09"/>
    <w:rsid w:val="004E61FE"/>
    <w:rsid w:val="004F0FF8"/>
    <w:rsid w:val="004F6078"/>
    <w:rsid w:val="004F6313"/>
    <w:rsid w:val="005042D9"/>
    <w:rsid w:val="00507CC0"/>
    <w:rsid w:val="00521FAD"/>
    <w:rsid w:val="00523A0C"/>
    <w:rsid w:val="00525125"/>
    <w:rsid w:val="00527CB5"/>
    <w:rsid w:val="00530515"/>
    <w:rsid w:val="00533831"/>
    <w:rsid w:val="00533A94"/>
    <w:rsid w:val="0054221D"/>
    <w:rsid w:val="00556484"/>
    <w:rsid w:val="00560CBB"/>
    <w:rsid w:val="00573BB6"/>
    <w:rsid w:val="005801C3"/>
    <w:rsid w:val="005A0428"/>
    <w:rsid w:val="005A056D"/>
    <w:rsid w:val="005A0C31"/>
    <w:rsid w:val="005B1AC5"/>
    <w:rsid w:val="005B22A1"/>
    <w:rsid w:val="005B2503"/>
    <w:rsid w:val="005B5B15"/>
    <w:rsid w:val="005B678D"/>
    <w:rsid w:val="005B6BE2"/>
    <w:rsid w:val="005B7C85"/>
    <w:rsid w:val="005C3FB9"/>
    <w:rsid w:val="005C411D"/>
    <w:rsid w:val="005C4755"/>
    <w:rsid w:val="005E1008"/>
    <w:rsid w:val="005F3343"/>
    <w:rsid w:val="005F6665"/>
    <w:rsid w:val="00602AAF"/>
    <w:rsid w:val="00606DA7"/>
    <w:rsid w:val="00611C74"/>
    <w:rsid w:val="0061363A"/>
    <w:rsid w:val="006159D4"/>
    <w:rsid w:val="00616A79"/>
    <w:rsid w:val="0063295A"/>
    <w:rsid w:val="0063345E"/>
    <w:rsid w:val="00633D46"/>
    <w:rsid w:val="00641AB8"/>
    <w:rsid w:val="006432BA"/>
    <w:rsid w:val="00645CA6"/>
    <w:rsid w:val="00652D40"/>
    <w:rsid w:val="00661B2D"/>
    <w:rsid w:val="006714DE"/>
    <w:rsid w:val="00675600"/>
    <w:rsid w:val="006773B9"/>
    <w:rsid w:val="00686166"/>
    <w:rsid w:val="00690275"/>
    <w:rsid w:val="00694B3C"/>
    <w:rsid w:val="006962F6"/>
    <w:rsid w:val="006965AD"/>
    <w:rsid w:val="00697612"/>
    <w:rsid w:val="006A0CA0"/>
    <w:rsid w:val="006A1BC5"/>
    <w:rsid w:val="006A2E04"/>
    <w:rsid w:val="006A3170"/>
    <w:rsid w:val="006B3155"/>
    <w:rsid w:val="006B4827"/>
    <w:rsid w:val="006B4B8C"/>
    <w:rsid w:val="006C21D3"/>
    <w:rsid w:val="006C738B"/>
    <w:rsid w:val="006D1D33"/>
    <w:rsid w:val="006D4A56"/>
    <w:rsid w:val="006E5BA5"/>
    <w:rsid w:val="006F5011"/>
    <w:rsid w:val="006F522A"/>
    <w:rsid w:val="0070671C"/>
    <w:rsid w:val="007078A9"/>
    <w:rsid w:val="00714E1F"/>
    <w:rsid w:val="00717EF0"/>
    <w:rsid w:val="007239A7"/>
    <w:rsid w:val="0073033A"/>
    <w:rsid w:val="00736C03"/>
    <w:rsid w:val="00743FAE"/>
    <w:rsid w:val="007441D3"/>
    <w:rsid w:val="00750D7F"/>
    <w:rsid w:val="00761D96"/>
    <w:rsid w:val="00763E19"/>
    <w:rsid w:val="00764A3F"/>
    <w:rsid w:val="00765284"/>
    <w:rsid w:val="0076558E"/>
    <w:rsid w:val="0076593B"/>
    <w:rsid w:val="0077410C"/>
    <w:rsid w:val="007775A1"/>
    <w:rsid w:val="00784E26"/>
    <w:rsid w:val="0078749F"/>
    <w:rsid w:val="00787AF2"/>
    <w:rsid w:val="00792DD9"/>
    <w:rsid w:val="00797B59"/>
    <w:rsid w:val="007A4B92"/>
    <w:rsid w:val="007B2072"/>
    <w:rsid w:val="007B2226"/>
    <w:rsid w:val="007C30F2"/>
    <w:rsid w:val="007C531F"/>
    <w:rsid w:val="007C63BB"/>
    <w:rsid w:val="007C76C4"/>
    <w:rsid w:val="007D0D61"/>
    <w:rsid w:val="007D392E"/>
    <w:rsid w:val="007D5634"/>
    <w:rsid w:val="007D5BE7"/>
    <w:rsid w:val="007E028E"/>
    <w:rsid w:val="0080019B"/>
    <w:rsid w:val="008044CB"/>
    <w:rsid w:val="00812237"/>
    <w:rsid w:val="00812386"/>
    <w:rsid w:val="0081599B"/>
    <w:rsid w:val="0081752D"/>
    <w:rsid w:val="00820013"/>
    <w:rsid w:val="008226B1"/>
    <w:rsid w:val="00824066"/>
    <w:rsid w:val="0082776B"/>
    <w:rsid w:val="00832BA4"/>
    <w:rsid w:val="00840493"/>
    <w:rsid w:val="0084135F"/>
    <w:rsid w:val="00842749"/>
    <w:rsid w:val="0084462B"/>
    <w:rsid w:val="00846301"/>
    <w:rsid w:val="008551DA"/>
    <w:rsid w:val="008566B9"/>
    <w:rsid w:val="00860BD8"/>
    <w:rsid w:val="00867070"/>
    <w:rsid w:val="00871CD0"/>
    <w:rsid w:val="00872E2B"/>
    <w:rsid w:val="008733B1"/>
    <w:rsid w:val="00876130"/>
    <w:rsid w:val="00876672"/>
    <w:rsid w:val="008820FA"/>
    <w:rsid w:val="008846C5"/>
    <w:rsid w:val="00885627"/>
    <w:rsid w:val="00893C58"/>
    <w:rsid w:val="0089417D"/>
    <w:rsid w:val="00894B43"/>
    <w:rsid w:val="00896B47"/>
    <w:rsid w:val="008A175B"/>
    <w:rsid w:val="008B65D3"/>
    <w:rsid w:val="008C484F"/>
    <w:rsid w:val="008C6472"/>
    <w:rsid w:val="008C79F9"/>
    <w:rsid w:val="008D7C5D"/>
    <w:rsid w:val="008E0633"/>
    <w:rsid w:val="008E1E83"/>
    <w:rsid w:val="008E459D"/>
    <w:rsid w:val="008E6BA5"/>
    <w:rsid w:val="008E7321"/>
    <w:rsid w:val="008F03AF"/>
    <w:rsid w:val="008F229B"/>
    <w:rsid w:val="008F2AA6"/>
    <w:rsid w:val="008F6DB8"/>
    <w:rsid w:val="00900C54"/>
    <w:rsid w:val="0090447D"/>
    <w:rsid w:val="00910A98"/>
    <w:rsid w:val="00912455"/>
    <w:rsid w:val="0092057B"/>
    <w:rsid w:val="0092518C"/>
    <w:rsid w:val="0093354C"/>
    <w:rsid w:val="0093403A"/>
    <w:rsid w:val="00936F89"/>
    <w:rsid w:val="00937AA5"/>
    <w:rsid w:val="009417B8"/>
    <w:rsid w:val="00941B00"/>
    <w:rsid w:val="00953160"/>
    <w:rsid w:val="00953296"/>
    <w:rsid w:val="00954524"/>
    <w:rsid w:val="00954B0B"/>
    <w:rsid w:val="0096205D"/>
    <w:rsid w:val="00962311"/>
    <w:rsid w:val="00965020"/>
    <w:rsid w:val="00970B83"/>
    <w:rsid w:val="00975D62"/>
    <w:rsid w:val="0097648C"/>
    <w:rsid w:val="00977C52"/>
    <w:rsid w:val="00981CD5"/>
    <w:rsid w:val="00982D99"/>
    <w:rsid w:val="0098322C"/>
    <w:rsid w:val="00983FD6"/>
    <w:rsid w:val="00990C7D"/>
    <w:rsid w:val="00993846"/>
    <w:rsid w:val="00993A86"/>
    <w:rsid w:val="009A1E22"/>
    <w:rsid w:val="009A25A1"/>
    <w:rsid w:val="009B219C"/>
    <w:rsid w:val="009B2B6B"/>
    <w:rsid w:val="009B7832"/>
    <w:rsid w:val="009C055E"/>
    <w:rsid w:val="009C2245"/>
    <w:rsid w:val="009C2F3A"/>
    <w:rsid w:val="009C73E5"/>
    <w:rsid w:val="009D0CBE"/>
    <w:rsid w:val="009D7AFF"/>
    <w:rsid w:val="009E32BD"/>
    <w:rsid w:val="009E6E7D"/>
    <w:rsid w:val="009F05A7"/>
    <w:rsid w:val="009F7582"/>
    <w:rsid w:val="00A04DCE"/>
    <w:rsid w:val="00A05546"/>
    <w:rsid w:val="00A06D79"/>
    <w:rsid w:val="00A14AAA"/>
    <w:rsid w:val="00A2419B"/>
    <w:rsid w:val="00A253C4"/>
    <w:rsid w:val="00A2713B"/>
    <w:rsid w:val="00A27D8C"/>
    <w:rsid w:val="00A3058D"/>
    <w:rsid w:val="00A35FDF"/>
    <w:rsid w:val="00A40CBF"/>
    <w:rsid w:val="00A43550"/>
    <w:rsid w:val="00A479A8"/>
    <w:rsid w:val="00A517AC"/>
    <w:rsid w:val="00A63012"/>
    <w:rsid w:val="00A6331F"/>
    <w:rsid w:val="00A64045"/>
    <w:rsid w:val="00A660BE"/>
    <w:rsid w:val="00A66F4F"/>
    <w:rsid w:val="00A73E7C"/>
    <w:rsid w:val="00A742EF"/>
    <w:rsid w:val="00A74EE4"/>
    <w:rsid w:val="00A82451"/>
    <w:rsid w:val="00A839F5"/>
    <w:rsid w:val="00A87A8E"/>
    <w:rsid w:val="00A92DC8"/>
    <w:rsid w:val="00A95A5D"/>
    <w:rsid w:val="00AA2785"/>
    <w:rsid w:val="00AA7CF0"/>
    <w:rsid w:val="00AC06C6"/>
    <w:rsid w:val="00AC4533"/>
    <w:rsid w:val="00AD17CB"/>
    <w:rsid w:val="00AD47F7"/>
    <w:rsid w:val="00AD5A19"/>
    <w:rsid w:val="00AD6843"/>
    <w:rsid w:val="00AE70C0"/>
    <w:rsid w:val="00AE7A94"/>
    <w:rsid w:val="00AF0E44"/>
    <w:rsid w:val="00AF1D04"/>
    <w:rsid w:val="00AF3172"/>
    <w:rsid w:val="00AF5CCB"/>
    <w:rsid w:val="00AF7276"/>
    <w:rsid w:val="00AF7EC9"/>
    <w:rsid w:val="00B037E7"/>
    <w:rsid w:val="00B0522C"/>
    <w:rsid w:val="00B063B8"/>
    <w:rsid w:val="00B20AAB"/>
    <w:rsid w:val="00B26525"/>
    <w:rsid w:val="00B309EC"/>
    <w:rsid w:val="00B361A2"/>
    <w:rsid w:val="00B36F5C"/>
    <w:rsid w:val="00B433F7"/>
    <w:rsid w:val="00B43970"/>
    <w:rsid w:val="00B52D54"/>
    <w:rsid w:val="00B60FC4"/>
    <w:rsid w:val="00B626E6"/>
    <w:rsid w:val="00B62902"/>
    <w:rsid w:val="00B632BC"/>
    <w:rsid w:val="00B7073E"/>
    <w:rsid w:val="00B708C0"/>
    <w:rsid w:val="00B71104"/>
    <w:rsid w:val="00B7405B"/>
    <w:rsid w:val="00B8247F"/>
    <w:rsid w:val="00B83BAC"/>
    <w:rsid w:val="00B87703"/>
    <w:rsid w:val="00B94000"/>
    <w:rsid w:val="00B975FF"/>
    <w:rsid w:val="00BA02D6"/>
    <w:rsid w:val="00BA0DE1"/>
    <w:rsid w:val="00BA4D49"/>
    <w:rsid w:val="00BA593B"/>
    <w:rsid w:val="00BA6F01"/>
    <w:rsid w:val="00BA720D"/>
    <w:rsid w:val="00BA7FB4"/>
    <w:rsid w:val="00BB349E"/>
    <w:rsid w:val="00BC0D0C"/>
    <w:rsid w:val="00BC66AF"/>
    <w:rsid w:val="00BD2C57"/>
    <w:rsid w:val="00BD5BE0"/>
    <w:rsid w:val="00BD67FE"/>
    <w:rsid w:val="00BE2C9D"/>
    <w:rsid w:val="00BE7475"/>
    <w:rsid w:val="00C01A2B"/>
    <w:rsid w:val="00C0378D"/>
    <w:rsid w:val="00C123B6"/>
    <w:rsid w:val="00C17F9A"/>
    <w:rsid w:val="00C32898"/>
    <w:rsid w:val="00C50DA6"/>
    <w:rsid w:val="00C5666A"/>
    <w:rsid w:val="00C57B08"/>
    <w:rsid w:val="00C607AA"/>
    <w:rsid w:val="00C626CD"/>
    <w:rsid w:val="00C62C68"/>
    <w:rsid w:val="00C641EC"/>
    <w:rsid w:val="00C73497"/>
    <w:rsid w:val="00C76BB5"/>
    <w:rsid w:val="00C805F3"/>
    <w:rsid w:val="00C81CB4"/>
    <w:rsid w:val="00C8266B"/>
    <w:rsid w:val="00C82EB5"/>
    <w:rsid w:val="00C904A3"/>
    <w:rsid w:val="00C93A11"/>
    <w:rsid w:val="00CA4B56"/>
    <w:rsid w:val="00CA67F5"/>
    <w:rsid w:val="00CB2F34"/>
    <w:rsid w:val="00CB41C6"/>
    <w:rsid w:val="00CB6800"/>
    <w:rsid w:val="00CB77C9"/>
    <w:rsid w:val="00CC22CC"/>
    <w:rsid w:val="00CC3D12"/>
    <w:rsid w:val="00CC4C0C"/>
    <w:rsid w:val="00CD0FA5"/>
    <w:rsid w:val="00CD24A8"/>
    <w:rsid w:val="00CD6187"/>
    <w:rsid w:val="00CE048C"/>
    <w:rsid w:val="00CF0C58"/>
    <w:rsid w:val="00CF2C93"/>
    <w:rsid w:val="00CF5DAA"/>
    <w:rsid w:val="00CF721F"/>
    <w:rsid w:val="00D01CAE"/>
    <w:rsid w:val="00D02547"/>
    <w:rsid w:val="00D02AE4"/>
    <w:rsid w:val="00D032A8"/>
    <w:rsid w:val="00D040A0"/>
    <w:rsid w:val="00D11184"/>
    <w:rsid w:val="00D12D31"/>
    <w:rsid w:val="00D21C7C"/>
    <w:rsid w:val="00D22DCC"/>
    <w:rsid w:val="00D2661A"/>
    <w:rsid w:val="00D27777"/>
    <w:rsid w:val="00D27F1C"/>
    <w:rsid w:val="00D34B42"/>
    <w:rsid w:val="00D40BC0"/>
    <w:rsid w:val="00D41E7C"/>
    <w:rsid w:val="00D60C78"/>
    <w:rsid w:val="00D6146C"/>
    <w:rsid w:val="00D7004C"/>
    <w:rsid w:val="00D72149"/>
    <w:rsid w:val="00D86D97"/>
    <w:rsid w:val="00D90885"/>
    <w:rsid w:val="00D9797D"/>
    <w:rsid w:val="00DA3964"/>
    <w:rsid w:val="00DA4503"/>
    <w:rsid w:val="00DA7111"/>
    <w:rsid w:val="00DA73A3"/>
    <w:rsid w:val="00DB095B"/>
    <w:rsid w:val="00DB1789"/>
    <w:rsid w:val="00DB47C8"/>
    <w:rsid w:val="00DB573F"/>
    <w:rsid w:val="00DC0AFC"/>
    <w:rsid w:val="00DC42C7"/>
    <w:rsid w:val="00DC52EF"/>
    <w:rsid w:val="00DC75E3"/>
    <w:rsid w:val="00DD227B"/>
    <w:rsid w:val="00DD4DCA"/>
    <w:rsid w:val="00DD5153"/>
    <w:rsid w:val="00DE04EA"/>
    <w:rsid w:val="00DE1D7D"/>
    <w:rsid w:val="00DE2138"/>
    <w:rsid w:val="00DE215B"/>
    <w:rsid w:val="00DE4736"/>
    <w:rsid w:val="00DE535C"/>
    <w:rsid w:val="00DE6353"/>
    <w:rsid w:val="00DF1D7E"/>
    <w:rsid w:val="00DF262A"/>
    <w:rsid w:val="00DF2BC0"/>
    <w:rsid w:val="00DF7476"/>
    <w:rsid w:val="00E03CB2"/>
    <w:rsid w:val="00E07CF7"/>
    <w:rsid w:val="00E11132"/>
    <w:rsid w:val="00E121A1"/>
    <w:rsid w:val="00E12574"/>
    <w:rsid w:val="00E12DFF"/>
    <w:rsid w:val="00E13E98"/>
    <w:rsid w:val="00E15922"/>
    <w:rsid w:val="00E1722A"/>
    <w:rsid w:val="00E268D5"/>
    <w:rsid w:val="00E32F97"/>
    <w:rsid w:val="00E374C5"/>
    <w:rsid w:val="00E40082"/>
    <w:rsid w:val="00E40121"/>
    <w:rsid w:val="00E41304"/>
    <w:rsid w:val="00E47FA0"/>
    <w:rsid w:val="00E5549C"/>
    <w:rsid w:val="00E61F33"/>
    <w:rsid w:val="00E620D7"/>
    <w:rsid w:val="00E62A71"/>
    <w:rsid w:val="00E674DD"/>
    <w:rsid w:val="00E76FB8"/>
    <w:rsid w:val="00E77868"/>
    <w:rsid w:val="00E810EE"/>
    <w:rsid w:val="00E81D3E"/>
    <w:rsid w:val="00E86860"/>
    <w:rsid w:val="00E90C2A"/>
    <w:rsid w:val="00E9744D"/>
    <w:rsid w:val="00E9747D"/>
    <w:rsid w:val="00E9786B"/>
    <w:rsid w:val="00EA0E2C"/>
    <w:rsid w:val="00EA26A0"/>
    <w:rsid w:val="00EA2ADA"/>
    <w:rsid w:val="00EA6C6C"/>
    <w:rsid w:val="00EA7D48"/>
    <w:rsid w:val="00EB147F"/>
    <w:rsid w:val="00EB3B54"/>
    <w:rsid w:val="00EB3E4C"/>
    <w:rsid w:val="00EB564C"/>
    <w:rsid w:val="00EB6B71"/>
    <w:rsid w:val="00EC0174"/>
    <w:rsid w:val="00ED1AAD"/>
    <w:rsid w:val="00ED7B32"/>
    <w:rsid w:val="00EE0C78"/>
    <w:rsid w:val="00EE18D0"/>
    <w:rsid w:val="00EE2308"/>
    <w:rsid w:val="00EE56ED"/>
    <w:rsid w:val="00EE622D"/>
    <w:rsid w:val="00EF2793"/>
    <w:rsid w:val="00EF6160"/>
    <w:rsid w:val="00F11AB0"/>
    <w:rsid w:val="00F126B8"/>
    <w:rsid w:val="00F21707"/>
    <w:rsid w:val="00F32244"/>
    <w:rsid w:val="00F34B07"/>
    <w:rsid w:val="00F34D8A"/>
    <w:rsid w:val="00F5490A"/>
    <w:rsid w:val="00F56B05"/>
    <w:rsid w:val="00F601C4"/>
    <w:rsid w:val="00F60F6B"/>
    <w:rsid w:val="00F6110F"/>
    <w:rsid w:val="00F65FD2"/>
    <w:rsid w:val="00F661C3"/>
    <w:rsid w:val="00F77E1B"/>
    <w:rsid w:val="00F8031D"/>
    <w:rsid w:val="00F86EBE"/>
    <w:rsid w:val="00F90C59"/>
    <w:rsid w:val="00F93A8A"/>
    <w:rsid w:val="00F97B68"/>
    <w:rsid w:val="00FA0467"/>
    <w:rsid w:val="00FA2B4D"/>
    <w:rsid w:val="00FA5241"/>
    <w:rsid w:val="00FA56E9"/>
    <w:rsid w:val="00FA61F2"/>
    <w:rsid w:val="00FA6A9A"/>
    <w:rsid w:val="00FA7577"/>
    <w:rsid w:val="00FB2AE1"/>
    <w:rsid w:val="00FB44FA"/>
    <w:rsid w:val="00FB5D4E"/>
    <w:rsid w:val="00FB6243"/>
    <w:rsid w:val="00FC382A"/>
    <w:rsid w:val="00FC5319"/>
    <w:rsid w:val="00FC5A68"/>
    <w:rsid w:val="00FC5ADC"/>
    <w:rsid w:val="00FC6DA6"/>
    <w:rsid w:val="00FD2C00"/>
    <w:rsid w:val="00FD4505"/>
    <w:rsid w:val="00FD6173"/>
    <w:rsid w:val="00FD6B53"/>
    <w:rsid w:val="00FE52FD"/>
    <w:rsid w:val="00FE6158"/>
    <w:rsid w:val="00FE6A42"/>
    <w:rsid w:val="00FF17B0"/>
    <w:rsid w:val="00FF28A7"/>
  </w:rsids>
  <m:mathPr>
    <m:mathFont m:val="Cambria Math"/>
    <m:brkBin m:val="before"/>
    <m:brkBinSub m:val="--"/>
    <m:smallFrac/>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7B0FE9B"/>
  <w15:docId w15:val="{3960AECF-7EA7-4D7A-B3E6-96189E67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ADC"/>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B60FC4"/>
    <w:pPr>
      <w:ind w:left="720"/>
      <w:contextualSpacing/>
    </w:pPr>
    <w:rPr>
      <w:bCs/>
      <w:sz w:val="28"/>
    </w:rPr>
  </w:style>
  <w:style w:type="paragraph" w:styleId="a4">
    <w:name w:val="Balloon Text"/>
    <w:basedOn w:val="a"/>
    <w:link w:val="a5"/>
    <w:uiPriority w:val="99"/>
    <w:semiHidden/>
    <w:rsid w:val="00523A0C"/>
    <w:rPr>
      <w:sz w:val="2"/>
      <w:szCs w:val="20"/>
    </w:rPr>
  </w:style>
  <w:style w:type="character" w:customStyle="1" w:styleId="a5">
    <w:name w:val="Текст у виносці Знак"/>
    <w:link w:val="a4"/>
    <w:uiPriority w:val="99"/>
    <w:semiHidden/>
    <w:locked/>
    <w:rsid w:val="00CB2F34"/>
    <w:rPr>
      <w:rFonts w:cs="Times New Roman"/>
      <w:sz w:val="2"/>
      <w:lang w:eastAsia="zh-CN"/>
    </w:rPr>
  </w:style>
  <w:style w:type="character" w:customStyle="1" w:styleId="rvts0">
    <w:name w:val="rvts0"/>
    <w:uiPriority w:val="99"/>
    <w:rsid w:val="0048099D"/>
  </w:style>
  <w:style w:type="paragraph" w:styleId="a6">
    <w:name w:val="header"/>
    <w:basedOn w:val="a"/>
    <w:link w:val="a7"/>
    <w:uiPriority w:val="99"/>
    <w:rsid w:val="00694B3C"/>
    <w:pPr>
      <w:tabs>
        <w:tab w:val="center" w:pos="4819"/>
        <w:tab w:val="right" w:pos="9639"/>
      </w:tabs>
    </w:pPr>
    <w:rPr>
      <w:szCs w:val="20"/>
    </w:rPr>
  </w:style>
  <w:style w:type="character" w:customStyle="1" w:styleId="a7">
    <w:name w:val="Верхній колонтитул Знак"/>
    <w:link w:val="a6"/>
    <w:uiPriority w:val="99"/>
    <w:locked/>
    <w:rsid w:val="00694B3C"/>
    <w:rPr>
      <w:rFonts w:cs="Times New Roman"/>
      <w:sz w:val="24"/>
      <w:lang w:eastAsia="zh-CN"/>
    </w:rPr>
  </w:style>
  <w:style w:type="paragraph" w:styleId="a8">
    <w:name w:val="footer"/>
    <w:basedOn w:val="a"/>
    <w:link w:val="a9"/>
    <w:uiPriority w:val="99"/>
    <w:rsid w:val="00694B3C"/>
    <w:pPr>
      <w:tabs>
        <w:tab w:val="center" w:pos="4819"/>
        <w:tab w:val="right" w:pos="9639"/>
      </w:tabs>
    </w:pPr>
    <w:rPr>
      <w:szCs w:val="20"/>
    </w:rPr>
  </w:style>
  <w:style w:type="character" w:customStyle="1" w:styleId="a9">
    <w:name w:val="Нижній колонтитул Знак"/>
    <w:link w:val="a8"/>
    <w:uiPriority w:val="99"/>
    <w:locked/>
    <w:rsid w:val="00694B3C"/>
    <w:rPr>
      <w:rFonts w:cs="Times New Roman"/>
      <w:sz w:val="24"/>
      <w:lang w:eastAsia="zh-CN"/>
    </w:rPr>
  </w:style>
  <w:style w:type="paragraph" w:customStyle="1" w:styleId="123">
    <w:name w:val="123"/>
    <w:basedOn w:val="a"/>
    <w:uiPriority w:val="99"/>
    <w:rsid w:val="00982D99"/>
    <w:rPr>
      <w:bCs/>
      <w:kern w:val="2"/>
      <w:sz w:val="28"/>
    </w:rPr>
  </w:style>
  <w:style w:type="paragraph" w:customStyle="1" w:styleId="1">
    <w:name w:val="Абзац списка1"/>
    <w:basedOn w:val="a"/>
    <w:uiPriority w:val="99"/>
    <w:rsid w:val="00982D99"/>
    <w:pPr>
      <w:spacing w:after="200"/>
      <w:ind w:left="720"/>
      <w:contextualSpacing/>
    </w:pPr>
    <w:rPr>
      <w:bCs/>
      <w:kern w:val="2"/>
      <w:sz w:val="28"/>
    </w:rPr>
  </w:style>
  <w:style w:type="character" w:styleId="aa">
    <w:name w:val="page number"/>
    <w:uiPriority w:val="99"/>
    <w:rsid w:val="00A742EF"/>
    <w:rPr>
      <w:rFonts w:cs="Times New Roman"/>
    </w:rPr>
  </w:style>
  <w:style w:type="paragraph" w:customStyle="1" w:styleId="10">
    <w:name w:val="Абзац списку1"/>
    <w:basedOn w:val="a"/>
    <w:rsid w:val="00661B2D"/>
    <w:pPr>
      <w:spacing w:after="200"/>
      <w:ind w:left="720"/>
      <w:contextualSpacing/>
    </w:pPr>
    <w:rPr>
      <w:bCs/>
      <w:kern w:val="2"/>
      <w:sz w:val="28"/>
    </w:rPr>
  </w:style>
  <w:style w:type="paragraph" w:customStyle="1" w:styleId="western">
    <w:name w:val="western"/>
    <w:basedOn w:val="a"/>
    <w:rsid w:val="00765284"/>
    <w:pPr>
      <w:suppressAutoHyphens w:val="0"/>
      <w:spacing w:before="100" w:beforeAutospacing="1" w:after="142" w:line="288" w:lineRule="auto"/>
    </w:pPr>
    <w:rPr>
      <w:color w:val="000000"/>
      <w:sz w:val="28"/>
      <w:szCs w:val="28"/>
      <w:lang w:eastAsia="uk-UA"/>
    </w:rPr>
  </w:style>
  <w:style w:type="character" w:customStyle="1" w:styleId="Bodytext2">
    <w:name w:val="Body text (2)_"/>
    <w:link w:val="Bodytext20"/>
    <w:locked/>
    <w:rsid w:val="00F60F6B"/>
    <w:rPr>
      <w:sz w:val="28"/>
      <w:szCs w:val="28"/>
      <w:shd w:val="clear" w:color="auto" w:fill="FFFFFF"/>
    </w:rPr>
  </w:style>
  <w:style w:type="paragraph" w:customStyle="1" w:styleId="Bodytext20">
    <w:name w:val="Body text (2)"/>
    <w:basedOn w:val="a"/>
    <w:link w:val="Bodytext2"/>
    <w:rsid w:val="00F60F6B"/>
    <w:pPr>
      <w:widowControl w:val="0"/>
      <w:shd w:val="clear" w:color="auto" w:fill="FFFFFF"/>
      <w:suppressAutoHyphens w:val="0"/>
      <w:spacing w:before="360" w:line="320" w:lineRule="exact"/>
      <w:jc w:val="both"/>
    </w:pPr>
    <w:rPr>
      <w:sz w:val="28"/>
      <w:szCs w:val="28"/>
      <w:lang w:eastAsia="uk-UA"/>
    </w:rPr>
  </w:style>
  <w:style w:type="character" w:styleId="ab">
    <w:name w:val="Hyperlink"/>
    <w:semiHidden/>
    <w:unhideWhenUsed/>
    <w:rsid w:val="001F2E7F"/>
    <w:rPr>
      <w:color w:val="000080"/>
      <w:u w:val="single"/>
    </w:rPr>
  </w:style>
  <w:style w:type="paragraph" w:styleId="ac">
    <w:name w:val="Subtitle"/>
    <w:basedOn w:val="a"/>
    <w:next w:val="a"/>
    <w:link w:val="ad"/>
    <w:qFormat/>
    <w:locked/>
    <w:rsid w:val="00E90C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d">
    <w:name w:val="Підзаголовок Знак"/>
    <w:basedOn w:val="a0"/>
    <w:link w:val="ac"/>
    <w:rsid w:val="00E90C2A"/>
    <w:rPr>
      <w:rFonts w:asciiTheme="minorHAnsi" w:eastAsiaTheme="minorEastAsia" w:hAnsiTheme="minorHAnsi" w:cstheme="minorBidi"/>
      <w:color w:val="5A5A5A" w:themeColor="text1" w:themeTint="A5"/>
      <w:spacing w:val="15"/>
      <w:sz w:val="22"/>
      <w:szCs w:val="22"/>
      <w:lang w:eastAsia="zh-CN"/>
    </w:rPr>
  </w:style>
  <w:style w:type="character" w:styleId="ae">
    <w:name w:val="Strong"/>
    <w:basedOn w:val="a0"/>
    <w:qFormat/>
    <w:locked/>
    <w:rsid w:val="00A74EE4"/>
    <w:rPr>
      <w:b/>
      <w:bCs/>
    </w:rPr>
  </w:style>
  <w:style w:type="paragraph" w:customStyle="1" w:styleId="Standard">
    <w:name w:val="Standard"/>
    <w:rsid w:val="005B1AC5"/>
    <w:pPr>
      <w:widowControl w:val="0"/>
      <w:suppressAutoHyphens/>
      <w:autoSpaceDN w:val="0"/>
    </w:pPr>
    <w:rPr>
      <w:rFonts w:ascii="Liberation Serif" w:eastAsia="Segoe UI" w:hAnsi="Liberation Serif" w:cs="Tahoma"/>
      <w:color w:val="000000"/>
      <w:kern w:val="3"/>
      <w:sz w:val="24"/>
      <w:szCs w:val="24"/>
      <w:lang w:eastAsia="zh-CN" w:bidi="hi-IN"/>
    </w:rPr>
  </w:style>
  <w:style w:type="character" w:customStyle="1" w:styleId="StrongEmphasis">
    <w:name w:val="Strong Emphasis"/>
    <w:rsid w:val="005B1AC5"/>
    <w:rPr>
      <w:b/>
      <w:bCs/>
    </w:rPr>
  </w:style>
  <w:style w:type="paragraph" w:styleId="HTML">
    <w:name w:val="HTML Preformatted"/>
    <w:basedOn w:val="a"/>
    <w:link w:val="HTML0"/>
    <w:semiHidden/>
    <w:unhideWhenUsed/>
    <w:rsid w:val="00B63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uk-UA"/>
    </w:rPr>
  </w:style>
  <w:style w:type="character" w:customStyle="1" w:styleId="HTML0">
    <w:name w:val="Стандартний HTML Знак"/>
    <w:basedOn w:val="a0"/>
    <w:link w:val="HTML"/>
    <w:semiHidden/>
    <w:rsid w:val="00B632BC"/>
    <w:rPr>
      <w:rFonts w:ascii="Courier New" w:hAnsi="Courier New" w:cs="Courier New"/>
    </w:rPr>
  </w:style>
  <w:style w:type="character" w:styleId="af">
    <w:name w:val="Emphasis"/>
    <w:qFormat/>
    <w:locked/>
    <w:rsid w:val="00B632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41213">
      <w:bodyDiv w:val="1"/>
      <w:marLeft w:val="0"/>
      <w:marRight w:val="0"/>
      <w:marTop w:val="0"/>
      <w:marBottom w:val="0"/>
      <w:divBdr>
        <w:top w:val="none" w:sz="0" w:space="0" w:color="auto"/>
        <w:left w:val="none" w:sz="0" w:space="0" w:color="auto"/>
        <w:bottom w:val="none" w:sz="0" w:space="0" w:color="auto"/>
        <w:right w:val="none" w:sz="0" w:space="0" w:color="auto"/>
      </w:divBdr>
    </w:div>
    <w:div w:id="86846471">
      <w:bodyDiv w:val="1"/>
      <w:marLeft w:val="0"/>
      <w:marRight w:val="0"/>
      <w:marTop w:val="0"/>
      <w:marBottom w:val="0"/>
      <w:divBdr>
        <w:top w:val="none" w:sz="0" w:space="0" w:color="auto"/>
        <w:left w:val="none" w:sz="0" w:space="0" w:color="auto"/>
        <w:bottom w:val="none" w:sz="0" w:space="0" w:color="auto"/>
        <w:right w:val="none" w:sz="0" w:space="0" w:color="auto"/>
      </w:divBdr>
    </w:div>
    <w:div w:id="258951817">
      <w:bodyDiv w:val="1"/>
      <w:marLeft w:val="0"/>
      <w:marRight w:val="0"/>
      <w:marTop w:val="0"/>
      <w:marBottom w:val="0"/>
      <w:divBdr>
        <w:top w:val="none" w:sz="0" w:space="0" w:color="auto"/>
        <w:left w:val="none" w:sz="0" w:space="0" w:color="auto"/>
        <w:bottom w:val="none" w:sz="0" w:space="0" w:color="auto"/>
        <w:right w:val="none" w:sz="0" w:space="0" w:color="auto"/>
      </w:divBdr>
    </w:div>
    <w:div w:id="268584387">
      <w:bodyDiv w:val="1"/>
      <w:marLeft w:val="0"/>
      <w:marRight w:val="0"/>
      <w:marTop w:val="0"/>
      <w:marBottom w:val="0"/>
      <w:divBdr>
        <w:top w:val="none" w:sz="0" w:space="0" w:color="auto"/>
        <w:left w:val="none" w:sz="0" w:space="0" w:color="auto"/>
        <w:bottom w:val="none" w:sz="0" w:space="0" w:color="auto"/>
        <w:right w:val="none" w:sz="0" w:space="0" w:color="auto"/>
      </w:divBdr>
    </w:div>
    <w:div w:id="292444853">
      <w:bodyDiv w:val="1"/>
      <w:marLeft w:val="0"/>
      <w:marRight w:val="0"/>
      <w:marTop w:val="0"/>
      <w:marBottom w:val="0"/>
      <w:divBdr>
        <w:top w:val="none" w:sz="0" w:space="0" w:color="auto"/>
        <w:left w:val="none" w:sz="0" w:space="0" w:color="auto"/>
        <w:bottom w:val="none" w:sz="0" w:space="0" w:color="auto"/>
        <w:right w:val="none" w:sz="0" w:space="0" w:color="auto"/>
      </w:divBdr>
    </w:div>
    <w:div w:id="312411399">
      <w:bodyDiv w:val="1"/>
      <w:marLeft w:val="0"/>
      <w:marRight w:val="0"/>
      <w:marTop w:val="0"/>
      <w:marBottom w:val="0"/>
      <w:divBdr>
        <w:top w:val="none" w:sz="0" w:space="0" w:color="auto"/>
        <w:left w:val="none" w:sz="0" w:space="0" w:color="auto"/>
        <w:bottom w:val="none" w:sz="0" w:space="0" w:color="auto"/>
        <w:right w:val="none" w:sz="0" w:space="0" w:color="auto"/>
      </w:divBdr>
    </w:div>
    <w:div w:id="407918760">
      <w:bodyDiv w:val="1"/>
      <w:marLeft w:val="0"/>
      <w:marRight w:val="0"/>
      <w:marTop w:val="0"/>
      <w:marBottom w:val="0"/>
      <w:divBdr>
        <w:top w:val="none" w:sz="0" w:space="0" w:color="auto"/>
        <w:left w:val="none" w:sz="0" w:space="0" w:color="auto"/>
        <w:bottom w:val="none" w:sz="0" w:space="0" w:color="auto"/>
        <w:right w:val="none" w:sz="0" w:space="0" w:color="auto"/>
      </w:divBdr>
    </w:div>
    <w:div w:id="414278849">
      <w:bodyDiv w:val="1"/>
      <w:marLeft w:val="0"/>
      <w:marRight w:val="0"/>
      <w:marTop w:val="0"/>
      <w:marBottom w:val="0"/>
      <w:divBdr>
        <w:top w:val="none" w:sz="0" w:space="0" w:color="auto"/>
        <w:left w:val="none" w:sz="0" w:space="0" w:color="auto"/>
        <w:bottom w:val="none" w:sz="0" w:space="0" w:color="auto"/>
        <w:right w:val="none" w:sz="0" w:space="0" w:color="auto"/>
      </w:divBdr>
    </w:div>
    <w:div w:id="474956945">
      <w:bodyDiv w:val="1"/>
      <w:marLeft w:val="0"/>
      <w:marRight w:val="0"/>
      <w:marTop w:val="0"/>
      <w:marBottom w:val="0"/>
      <w:divBdr>
        <w:top w:val="none" w:sz="0" w:space="0" w:color="auto"/>
        <w:left w:val="none" w:sz="0" w:space="0" w:color="auto"/>
        <w:bottom w:val="none" w:sz="0" w:space="0" w:color="auto"/>
        <w:right w:val="none" w:sz="0" w:space="0" w:color="auto"/>
      </w:divBdr>
    </w:div>
    <w:div w:id="520165861">
      <w:bodyDiv w:val="1"/>
      <w:marLeft w:val="0"/>
      <w:marRight w:val="0"/>
      <w:marTop w:val="0"/>
      <w:marBottom w:val="0"/>
      <w:divBdr>
        <w:top w:val="none" w:sz="0" w:space="0" w:color="auto"/>
        <w:left w:val="none" w:sz="0" w:space="0" w:color="auto"/>
        <w:bottom w:val="none" w:sz="0" w:space="0" w:color="auto"/>
        <w:right w:val="none" w:sz="0" w:space="0" w:color="auto"/>
      </w:divBdr>
    </w:div>
    <w:div w:id="521671988">
      <w:bodyDiv w:val="1"/>
      <w:marLeft w:val="0"/>
      <w:marRight w:val="0"/>
      <w:marTop w:val="0"/>
      <w:marBottom w:val="0"/>
      <w:divBdr>
        <w:top w:val="none" w:sz="0" w:space="0" w:color="auto"/>
        <w:left w:val="none" w:sz="0" w:space="0" w:color="auto"/>
        <w:bottom w:val="none" w:sz="0" w:space="0" w:color="auto"/>
        <w:right w:val="none" w:sz="0" w:space="0" w:color="auto"/>
      </w:divBdr>
    </w:div>
    <w:div w:id="738213295">
      <w:marLeft w:val="0"/>
      <w:marRight w:val="0"/>
      <w:marTop w:val="0"/>
      <w:marBottom w:val="0"/>
      <w:divBdr>
        <w:top w:val="none" w:sz="0" w:space="0" w:color="auto"/>
        <w:left w:val="none" w:sz="0" w:space="0" w:color="auto"/>
        <w:bottom w:val="none" w:sz="0" w:space="0" w:color="auto"/>
        <w:right w:val="none" w:sz="0" w:space="0" w:color="auto"/>
      </w:divBdr>
    </w:div>
    <w:div w:id="738213296">
      <w:marLeft w:val="0"/>
      <w:marRight w:val="0"/>
      <w:marTop w:val="0"/>
      <w:marBottom w:val="0"/>
      <w:divBdr>
        <w:top w:val="none" w:sz="0" w:space="0" w:color="auto"/>
        <w:left w:val="none" w:sz="0" w:space="0" w:color="auto"/>
        <w:bottom w:val="none" w:sz="0" w:space="0" w:color="auto"/>
        <w:right w:val="none" w:sz="0" w:space="0" w:color="auto"/>
      </w:divBdr>
    </w:div>
    <w:div w:id="738213297">
      <w:marLeft w:val="0"/>
      <w:marRight w:val="0"/>
      <w:marTop w:val="0"/>
      <w:marBottom w:val="0"/>
      <w:divBdr>
        <w:top w:val="none" w:sz="0" w:space="0" w:color="auto"/>
        <w:left w:val="none" w:sz="0" w:space="0" w:color="auto"/>
        <w:bottom w:val="none" w:sz="0" w:space="0" w:color="auto"/>
        <w:right w:val="none" w:sz="0" w:space="0" w:color="auto"/>
      </w:divBdr>
    </w:div>
    <w:div w:id="738213298">
      <w:marLeft w:val="0"/>
      <w:marRight w:val="0"/>
      <w:marTop w:val="0"/>
      <w:marBottom w:val="0"/>
      <w:divBdr>
        <w:top w:val="none" w:sz="0" w:space="0" w:color="auto"/>
        <w:left w:val="none" w:sz="0" w:space="0" w:color="auto"/>
        <w:bottom w:val="none" w:sz="0" w:space="0" w:color="auto"/>
        <w:right w:val="none" w:sz="0" w:space="0" w:color="auto"/>
      </w:divBdr>
    </w:div>
    <w:div w:id="738213299">
      <w:marLeft w:val="0"/>
      <w:marRight w:val="0"/>
      <w:marTop w:val="0"/>
      <w:marBottom w:val="0"/>
      <w:divBdr>
        <w:top w:val="none" w:sz="0" w:space="0" w:color="auto"/>
        <w:left w:val="none" w:sz="0" w:space="0" w:color="auto"/>
        <w:bottom w:val="none" w:sz="0" w:space="0" w:color="auto"/>
        <w:right w:val="none" w:sz="0" w:space="0" w:color="auto"/>
      </w:divBdr>
    </w:div>
    <w:div w:id="738213300">
      <w:marLeft w:val="0"/>
      <w:marRight w:val="0"/>
      <w:marTop w:val="0"/>
      <w:marBottom w:val="0"/>
      <w:divBdr>
        <w:top w:val="none" w:sz="0" w:space="0" w:color="auto"/>
        <w:left w:val="none" w:sz="0" w:space="0" w:color="auto"/>
        <w:bottom w:val="none" w:sz="0" w:space="0" w:color="auto"/>
        <w:right w:val="none" w:sz="0" w:space="0" w:color="auto"/>
      </w:divBdr>
    </w:div>
    <w:div w:id="738213301">
      <w:marLeft w:val="0"/>
      <w:marRight w:val="0"/>
      <w:marTop w:val="0"/>
      <w:marBottom w:val="0"/>
      <w:divBdr>
        <w:top w:val="none" w:sz="0" w:space="0" w:color="auto"/>
        <w:left w:val="none" w:sz="0" w:space="0" w:color="auto"/>
        <w:bottom w:val="none" w:sz="0" w:space="0" w:color="auto"/>
        <w:right w:val="none" w:sz="0" w:space="0" w:color="auto"/>
      </w:divBdr>
    </w:div>
    <w:div w:id="738213302">
      <w:marLeft w:val="0"/>
      <w:marRight w:val="0"/>
      <w:marTop w:val="0"/>
      <w:marBottom w:val="0"/>
      <w:divBdr>
        <w:top w:val="none" w:sz="0" w:space="0" w:color="auto"/>
        <w:left w:val="none" w:sz="0" w:space="0" w:color="auto"/>
        <w:bottom w:val="none" w:sz="0" w:space="0" w:color="auto"/>
        <w:right w:val="none" w:sz="0" w:space="0" w:color="auto"/>
      </w:divBdr>
    </w:div>
    <w:div w:id="738213303">
      <w:marLeft w:val="0"/>
      <w:marRight w:val="0"/>
      <w:marTop w:val="0"/>
      <w:marBottom w:val="0"/>
      <w:divBdr>
        <w:top w:val="none" w:sz="0" w:space="0" w:color="auto"/>
        <w:left w:val="none" w:sz="0" w:space="0" w:color="auto"/>
        <w:bottom w:val="none" w:sz="0" w:space="0" w:color="auto"/>
        <w:right w:val="none" w:sz="0" w:space="0" w:color="auto"/>
      </w:divBdr>
    </w:div>
    <w:div w:id="738213304">
      <w:marLeft w:val="0"/>
      <w:marRight w:val="0"/>
      <w:marTop w:val="0"/>
      <w:marBottom w:val="0"/>
      <w:divBdr>
        <w:top w:val="none" w:sz="0" w:space="0" w:color="auto"/>
        <w:left w:val="none" w:sz="0" w:space="0" w:color="auto"/>
        <w:bottom w:val="none" w:sz="0" w:space="0" w:color="auto"/>
        <w:right w:val="none" w:sz="0" w:space="0" w:color="auto"/>
      </w:divBdr>
    </w:div>
    <w:div w:id="738213305">
      <w:marLeft w:val="0"/>
      <w:marRight w:val="0"/>
      <w:marTop w:val="0"/>
      <w:marBottom w:val="0"/>
      <w:divBdr>
        <w:top w:val="none" w:sz="0" w:space="0" w:color="auto"/>
        <w:left w:val="none" w:sz="0" w:space="0" w:color="auto"/>
        <w:bottom w:val="none" w:sz="0" w:space="0" w:color="auto"/>
        <w:right w:val="none" w:sz="0" w:space="0" w:color="auto"/>
      </w:divBdr>
    </w:div>
    <w:div w:id="738213306">
      <w:marLeft w:val="0"/>
      <w:marRight w:val="0"/>
      <w:marTop w:val="0"/>
      <w:marBottom w:val="0"/>
      <w:divBdr>
        <w:top w:val="none" w:sz="0" w:space="0" w:color="auto"/>
        <w:left w:val="none" w:sz="0" w:space="0" w:color="auto"/>
        <w:bottom w:val="none" w:sz="0" w:space="0" w:color="auto"/>
        <w:right w:val="none" w:sz="0" w:space="0" w:color="auto"/>
      </w:divBdr>
    </w:div>
    <w:div w:id="738213307">
      <w:marLeft w:val="0"/>
      <w:marRight w:val="0"/>
      <w:marTop w:val="0"/>
      <w:marBottom w:val="0"/>
      <w:divBdr>
        <w:top w:val="none" w:sz="0" w:space="0" w:color="auto"/>
        <w:left w:val="none" w:sz="0" w:space="0" w:color="auto"/>
        <w:bottom w:val="none" w:sz="0" w:space="0" w:color="auto"/>
        <w:right w:val="none" w:sz="0" w:space="0" w:color="auto"/>
      </w:divBdr>
    </w:div>
    <w:div w:id="738213308">
      <w:marLeft w:val="0"/>
      <w:marRight w:val="0"/>
      <w:marTop w:val="0"/>
      <w:marBottom w:val="0"/>
      <w:divBdr>
        <w:top w:val="none" w:sz="0" w:space="0" w:color="auto"/>
        <w:left w:val="none" w:sz="0" w:space="0" w:color="auto"/>
        <w:bottom w:val="none" w:sz="0" w:space="0" w:color="auto"/>
        <w:right w:val="none" w:sz="0" w:space="0" w:color="auto"/>
      </w:divBdr>
    </w:div>
    <w:div w:id="738213309">
      <w:marLeft w:val="0"/>
      <w:marRight w:val="0"/>
      <w:marTop w:val="0"/>
      <w:marBottom w:val="0"/>
      <w:divBdr>
        <w:top w:val="none" w:sz="0" w:space="0" w:color="auto"/>
        <w:left w:val="none" w:sz="0" w:space="0" w:color="auto"/>
        <w:bottom w:val="none" w:sz="0" w:space="0" w:color="auto"/>
        <w:right w:val="none" w:sz="0" w:space="0" w:color="auto"/>
      </w:divBdr>
    </w:div>
    <w:div w:id="738213310">
      <w:marLeft w:val="0"/>
      <w:marRight w:val="0"/>
      <w:marTop w:val="0"/>
      <w:marBottom w:val="0"/>
      <w:divBdr>
        <w:top w:val="none" w:sz="0" w:space="0" w:color="auto"/>
        <w:left w:val="none" w:sz="0" w:space="0" w:color="auto"/>
        <w:bottom w:val="none" w:sz="0" w:space="0" w:color="auto"/>
        <w:right w:val="none" w:sz="0" w:space="0" w:color="auto"/>
      </w:divBdr>
    </w:div>
    <w:div w:id="738213311">
      <w:marLeft w:val="0"/>
      <w:marRight w:val="0"/>
      <w:marTop w:val="0"/>
      <w:marBottom w:val="0"/>
      <w:divBdr>
        <w:top w:val="none" w:sz="0" w:space="0" w:color="auto"/>
        <w:left w:val="none" w:sz="0" w:space="0" w:color="auto"/>
        <w:bottom w:val="none" w:sz="0" w:space="0" w:color="auto"/>
        <w:right w:val="none" w:sz="0" w:space="0" w:color="auto"/>
      </w:divBdr>
    </w:div>
    <w:div w:id="738213312">
      <w:marLeft w:val="0"/>
      <w:marRight w:val="0"/>
      <w:marTop w:val="0"/>
      <w:marBottom w:val="0"/>
      <w:divBdr>
        <w:top w:val="none" w:sz="0" w:space="0" w:color="auto"/>
        <w:left w:val="none" w:sz="0" w:space="0" w:color="auto"/>
        <w:bottom w:val="none" w:sz="0" w:space="0" w:color="auto"/>
        <w:right w:val="none" w:sz="0" w:space="0" w:color="auto"/>
      </w:divBdr>
    </w:div>
    <w:div w:id="769348748">
      <w:bodyDiv w:val="1"/>
      <w:marLeft w:val="0"/>
      <w:marRight w:val="0"/>
      <w:marTop w:val="0"/>
      <w:marBottom w:val="0"/>
      <w:divBdr>
        <w:top w:val="none" w:sz="0" w:space="0" w:color="auto"/>
        <w:left w:val="none" w:sz="0" w:space="0" w:color="auto"/>
        <w:bottom w:val="none" w:sz="0" w:space="0" w:color="auto"/>
        <w:right w:val="none" w:sz="0" w:space="0" w:color="auto"/>
      </w:divBdr>
    </w:div>
    <w:div w:id="777796263">
      <w:bodyDiv w:val="1"/>
      <w:marLeft w:val="0"/>
      <w:marRight w:val="0"/>
      <w:marTop w:val="0"/>
      <w:marBottom w:val="0"/>
      <w:divBdr>
        <w:top w:val="none" w:sz="0" w:space="0" w:color="auto"/>
        <w:left w:val="none" w:sz="0" w:space="0" w:color="auto"/>
        <w:bottom w:val="none" w:sz="0" w:space="0" w:color="auto"/>
        <w:right w:val="none" w:sz="0" w:space="0" w:color="auto"/>
      </w:divBdr>
    </w:div>
    <w:div w:id="878517872">
      <w:bodyDiv w:val="1"/>
      <w:marLeft w:val="0"/>
      <w:marRight w:val="0"/>
      <w:marTop w:val="0"/>
      <w:marBottom w:val="0"/>
      <w:divBdr>
        <w:top w:val="none" w:sz="0" w:space="0" w:color="auto"/>
        <w:left w:val="none" w:sz="0" w:space="0" w:color="auto"/>
        <w:bottom w:val="none" w:sz="0" w:space="0" w:color="auto"/>
        <w:right w:val="none" w:sz="0" w:space="0" w:color="auto"/>
      </w:divBdr>
    </w:div>
    <w:div w:id="919405651">
      <w:bodyDiv w:val="1"/>
      <w:marLeft w:val="0"/>
      <w:marRight w:val="0"/>
      <w:marTop w:val="0"/>
      <w:marBottom w:val="0"/>
      <w:divBdr>
        <w:top w:val="none" w:sz="0" w:space="0" w:color="auto"/>
        <w:left w:val="none" w:sz="0" w:space="0" w:color="auto"/>
        <w:bottom w:val="none" w:sz="0" w:space="0" w:color="auto"/>
        <w:right w:val="none" w:sz="0" w:space="0" w:color="auto"/>
      </w:divBdr>
    </w:div>
    <w:div w:id="919754521">
      <w:bodyDiv w:val="1"/>
      <w:marLeft w:val="0"/>
      <w:marRight w:val="0"/>
      <w:marTop w:val="0"/>
      <w:marBottom w:val="0"/>
      <w:divBdr>
        <w:top w:val="none" w:sz="0" w:space="0" w:color="auto"/>
        <w:left w:val="none" w:sz="0" w:space="0" w:color="auto"/>
        <w:bottom w:val="none" w:sz="0" w:space="0" w:color="auto"/>
        <w:right w:val="none" w:sz="0" w:space="0" w:color="auto"/>
      </w:divBdr>
    </w:div>
    <w:div w:id="966545129">
      <w:bodyDiv w:val="1"/>
      <w:marLeft w:val="0"/>
      <w:marRight w:val="0"/>
      <w:marTop w:val="0"/>
      <w:marBottom w:val="0"/>
      <w:divBdr>
        <w:top w:val="none" w:sz="0" w:space="0" w:color="auto"/>
        <w:left w:val="none" w:sz="0" w:space="0" w:color="auto"/>
        <w:bottom w:val="none" w:sz="0" w:space="0" w:color="auto"/>
        <w:right w:val="none" w:sz="0" w:space="0" w:color="auto"/>
      </w:divBdr>
    </w:div>
    <w:div w:id="1035740877">
      <w:bodyDiv w:val="1"/>
      <w:marLeft w:val="0"/>
      <w:marRight w:val="0"/>
      <w:marTop w:val="0"/>
      <w:marBottom w:val="0"/>
      <w:divBdr>
        <w:top w:val="none" w:sz="0" w:space="0" w:color="auto"/>
        <w:left w:val="none" w:sz="0" w:space="0" w:color="auto"/>
        <w:bottom w:val="none" w:sz="0" w:space="0" w:color="auto"/>
        <w:right w:val="none" w:sz="0" w:space="0" w:color="auto"/>
      </w:divBdr>
    </w:div>
    <w:div w:id="1162352874">
      <w:bodyDiv w:val="1"/>
      <w:marLeft w:val="0"/>
      <w:marRight w:val="0"/>
      <w:marTop w:val="0"/>
      <w:marBottom w:val="0"/>
      <w:divBdr>
        <w:top w:val="none" w:sz="0" w:space="0" w:color="auto"/>
        <w:left w:val="none" w:sz="0" w:space="0" w:color="auto"/>
        <w:bottom w:val="none" w:sz="0" w:space="0" w:color="auto"/>
        <w:right w:val="none" w:sz="0" w:space="0" w:color="auto"/>
      </w:divBdr>
    </w:div>
    <w:div w:id="1184175791">
      <w:bodyDiv w:val="1"/>
      <w:marLeft w:val="0"/>
      <w:marRight w:val="0"/>
      <w:marTop w:val="0"/>
      <w:marBottom w:val="0"/>
      <w:divBdr>
        <w:top w:val="none" w:sz="0" w:space="0" w:color="auto"/>
        <w:left w:val="none" w:sz="0" w:space="0" w:color="auto"/>
        <w:bottom w:val="none" w:sz="0" w:space="0" w:color="auto"/>
        <w:right w:val="none" w:sz="0" w:space="0" w:color="auto"/>
      </w:divBdr>
    </w:div>
    <w:div w:id="1326207902">
      <w:bodyDiv w:val="1"/>
      <w:marLeft w:val="0"/>
      <w:marRight w:val="0"/>
      <w:marTop w:val="0"/>
      <w:marBottom w:val="0"/>
      <w:divBdr>
        <w:top w:val="none" w:sz="0" w:space="0" w:color="auto"/>
        <w:left w:val="none" w:sz="0" w:space="0" w:color="auto"/>
        <w:bottom w:val="none" w:sz="0" w:space="0" w:color="auto"/>
        <w:right w:val="none" w:sz="0" w:space="0" w:color="auto"/>
      </w:divBdr>
    </w:div>
    <w:div w:id="1431511295">
      <w:bodyDiv w:val="1"/>
      <w:marLeft w:val="0"/>
      <w:marRight w:val="0"/>
      <w:marTop w:val="0"/>
      <w:marBottom w:val="0"/>
      <w:divBdr>
        <w:top w:val="none" w:sz="0" w:space="0" w:color="auto"/>
        <w:left w:val="none" w:sz="0" w:space="0" w:color="auto"/>
        <w:bottom w:val="none" w:sz="0" w:space="0" w:color="auto"/>
        <w:right w:val="none" w:sz="0" w:space="0" w:color="auto"/>
      </w:divBdr>
    </w:div>
    <w:div w:id="1508445421">
      <w:bodyDiv w:val="1"/>
      <w:marLeft w:val="0"/>
      <w:marRight w:val="0"/>
      <w:marTop w:val="0"/>
      <w:marBottom w:val="0"/>
      <w:divBdr>
        <w:top w:val="none" w:sz="0" w:space="0" w:color="auto"/>
        <w:left w:val="none" w:sz="0" w:space="0" w:color="auto"/>
        <w:bottom w:val="none" w:sz="0" w:space="0" w:color="auto"/>
        <w:right w:val="none" w:sz="0" w:space="0" w:color="auto"/>
      </w:divBdr>
    </w:div>
    <w:div w:id="1537543095">
      <w:bodyDiv w:val="1"/>
      <w:marLeft w:val="0"/>
      <w:marRight w:val="0"/>
      <w:marTop w:val="0"/>
      <w:marBottom w:val="0"/>
      <w:divBdr>
        <w:top w:val="none" w:sz="0" w:space="0" w:color="auto"/>
        <w:left w:val="none" w:sz="0" w:space="0" w:color="auto"/>
        <w:bottom w:val="none" w:sz="0" w:space="0" w:color="auto"/>
        <w:right w:val="none" w:sz="0" w:space="0" w:color="auto"/>
      </w:divBdr>
    </w:div>
    <w:div w:id="1608653167">
      <w:bodyDiv w:val="1"/>
      <w:marLeft w:val="0"/>
      <w:marRight w:val="0"/>
      <w:marTop w:val="0"/>
      <w:marBottom w:val="0"/>
      <w:divBdr>
        <w:top w:val="none" w:sz="0" w:space="0" w:color="auto"/>
        <w:left w:val="none" w:sz="0" w:space="0" w:color="auto"/>
        <w:bottom w:val="none" w:sz="0" w:space="0" w:color="auto"/>
        <w:right w:val="none" w:sz="0" w:space="0" w:color="auto"/>
      </w:divBdr>
    </w:div>
    <w:div w:id="1679892875">
      <w:bodyDiv w:val="1"/>
      <w:marLeft w:val="0"/>
      <w:marRight w:val="0"/>
      <w:marTop w:val="0"/>
      <w:marBottom w:val="0"/>
      <w:divBdr>
        <w:top w:val="none" w:sz="0" w:space="0" w:color="auto"/>
        <w:left w:val="none" w:sz="0" w:space="0" w:color="auto"/>
        <w:bottom w:val="none" w:sz="0" w:space="0" w:color="auto"/>
        <w:right w:val="none" w:sz="0" w:space="0" w:color="auto"/>
      </w:divBdr>
    </w:div>
    <w:div w:id="183621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33934-7716-475A-AFED-52AA23E63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945</TotalTime>
  <Pages>19</Pages>
  <Words>24115</Words>
  <Characters>13746</Characters>
  <Application>Microsoft Office Word</Application>
  <DocSecurity>0</DocSecurity>
  <Lines>114</Lines>
  <Paragraphs>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LMR</Company>
  <LinksUpToDate>false</LinksUpToDate>
  <CharactersWithSpaces>37786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Касянова Тетяна</dc:creator>
  <cp:keywords/>
  <cp:lastModifiedBy>sheremeta</cp:lastModifiedBy>
  <cp:revision>155</cp:revision>
  <cp:lastPrinted>2024-01-16T08:49:00Z</cp:lastPrinted>
  <dcterms:created xsi:type="dcterms:W3CDTF">2024-01-16T09:53:00Z</dcterms:created>
  <dcterms:modified xsi:type="dcterms:W3CDTF">2024-11-13T07:31:00Z</dcterms:modified>
</cp:coreProperties>
</file>