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01570900"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sz w:val="28"/>
          <w:szCs w:val="28"/>
        </w:rPr>
      </w:pPr>
      <w:r>
        <w:rPr>
          <w:sz w:val="28"/>
          <w:szCs w:val="28"/>
        </w:rPr>
        <w:t>Про  відмову   Північно-Західному  міжрегіо-</w:t>
      </w:r>
    </w:p>
    <w:p>
      <w:pPr>
        <w:pStyle w:val="Normal"/>
        <w:overflowPunct w:val="true"/>
        <w:ind w:left="0" w:right="-868" w:hanging="0"/>
        <w:jc w:val="both"/>
        <w:rPr>
          <w:sz w:val="28"/>
          <w:szCs w:val="28"/>
        </w:rPr>
      </w:pPr>
      <w:r>
        <w:rPr>
          <w:sz w:val="28"/>
          <w:szCs w:val="28"/>
        </w:rPr>
        <w:t>нальному  управлінню</w:t>
      </w:r>
      <w:r>
        <w:rPr>
          <w:sz w:val="26"/>
          <w:szCs w:val="26"/>
        </w:rPr>
        <w:t xml:space="preserve">  </w:t>
      </w:r>
      <w:r>
        <w:rPr>
          <w:sz w:val="28"/>
          <w:szCs w:val="28"/>
        </w:rPr>
        <w:t>лісового</w:t>
      </w:r>
      <w:r>
        <w:rPr>
          <w:sz w:val="22"/>
          <w:szCs w:val="22"/>
        </w:rPr>
        <w:t xml:space="preserve">  </w:t>
      </w:r>
      <w:r>
        <w:rPr>
          <w:sz w:val="28"/>
          <w:szCs w:val="28"/>
        </w:rPr>
        <w:t>та мисливсь-</w:t>
      </w:r>
    </w:p>
    <w:p>
      <w:pPr>
        <w:pStyle w:val="Normal"/>
        <w:overflowPunct w:val="true"/>
        <w:ind w:left="0" w:right="-868" w:hanging="0"/>
        <w:jc w:val="both"/>
        <w:rPr>
          <w:sz w:val="28"/>
          <w:szCs w:val="28"/>
        </w:rPr>
      </w:pPr>
      <w:r>
        <w:rPr>
          <w:sz w:val="28"/>
          <w:szCs w:val="28"/>
        </w:rPr>
        <w:t>кого  господарства у  віднесенні</w:t>
      </w:r>
      <w:r>
        <w:rPr>
          <w:sz w:val="22"/>
          <w:szCs w:val="22"/>
        </w:rPr>
        <w:t xml:space="preserve">  </w:t>
      </w:r>
      <w:r>
        <w:rPr>
          <w:rFonts w:eastAsia="Times New Roman" w:cs="Times New Roman"/>
          <w:color w:val="auto"/>
          <w:kern w:val="0"/>
          <w:sz w:val="28"/>
          <w:szCs w:val="28"/>
          <w:lang w:val="uk-UA" w:eastAsia="zh-CN" w:bidi="ar-SA"/>
        </w:rPr>
        <w:t>несформова-</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ної  земельної</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 xml:space="preserve">ділянки  орієнтовною </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i w:val="false"/>
          <w:iCs w:val="false"/>
          <w:color w:val="auto"/>
          <w:spacing w:val="-8"/>
          <w:kern w:val="0"/>
          <w:sz w:val="28"/>
          <w:szCs w:val="28"/>
          <w:u w:val="none"/>
          <w:lang w:val="uk-UA" w:eastAsia="zh-CN" w:bidi="ar-SA"/>
        </w:rPr>
        <w:t>21,6815</w:t>
      </w:r>
      <w:r>
        <w:rPr>
          <w:rFonts w:eastAsia="Times New Roman" w:cs="Times New Roman"/>
          <w:color w:val="auto"/>
          <w:kern w:val="0"/>
          <w:sz w:val="28"/>
          <w:szCs w:val="28"/>
          <w:lang w:val="uk-UA" w:eastAsia="zh-CN" w:bidi="ar-SA"/>
        </w:rPr>
        <w:t> га    до    самозалісненої    ділянки</w:t>
      </w:r>
      <w:r>
        <w:rPr>
          <w:rFonts w:eastAsia="Times New Roman" w:cs="Times New Roman"/>
          <w:color w:val="auto"/>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у</w:t>
      </w:r>
    </w:p>
    <w:p>
      <w:pPr>
        <w:pStyle w:val="Normal"/>
        <w:overflowPunct w:val="tru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с. Зміїнець Луцького району Волинської області</w:t>
      </w:r>
    </w:p>
    <w:p>
      <w:pPr>
        <w:pStyle w:val="Normal"/>
        <w:overflowPunct w:val="true"/>
        <w:ind w:left="0" w:right="-868" w:hanging="0"/>
        <w:jc w:val="both"/>
        <w:rPr>
          <w:sz w:val="28"/>
          <w:szCs w:val="28"/>
        </w:rPr>
      </w:pPr>
      <w:r>
        <w:rPr>
          <w:sz w:val="28"/>
          <w:szCs w:val="28"/>
        </w:rPr>
      </w:r>
    </w:p>
    <w:p>
      <w:pPr>
        <w:pStyle w:val="Normal"/>
        <w:overflowPunct w:val="tru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21,6815 га </w:t>
      </w:r>
      <w:r>
        <w:rPr>
          <w:rFonts w:eastAsia="Times New Roman" w:cs="Times New Roman"/>
          <w:b w:val="false"/>
          <w:i w:val="false"/>
          <w:iCs w:val="false"/>
          <w:caps w:val="false"/>
          <w:smallCaps w:val="false"/>
          <w:color w:val="auto"/>
          <w:spacing w:val="-8"/>
          <w:kern w:val="0"/>
          <w:sz w:val="28"/>
          <w:szCs w:val="28"/>
          <w:u w:val="none"/>
          <w:lang w:val="uk-UA" w:eastAsia="zh-CN" w:bidi="ar-SA"/>
        </w:rPr>
        <w:t>у с. Зміїнець Луцького району Волинської області</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shd w:fill="FFFFFF" w:val="clear"/>
          <w:lang w:val="uk-UA" w:eastAsia="zh-CN" w:bidi="ar-SA"/>
        </w:rPr>
        <w:t>керуючись статтею 19 Конституції України, статтями 12, 57-1, 78, 80, 122, частиною другою статті 55 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21,6815</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caps w:val="false"/>
          <w:smallCaps w:val="false"/>
          <w:color w:val="auto"/>
          <w:spacing w:val="-8"/>
          <w:kern w:val="0"/>
          <w:sz w:val="28"/>
          <w:szCs w:val="28"/>
          <w:lang w:val="uk-UA" w:eastAsia="zh-CN" w:bidi="ar-SA"/>
        </w:rPr>
        <w:t xml:space="preserve">у </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с. Зміїнець Луцького району Волинської області.</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tru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2118</TotalTime>
  <Application>LibreOffice/7.1.2.2$Windows_X86_64 LibreOffice_project/8a45595d069ef5570103caea1b71cc9d82b2aae4</Application>
  <AppVersion>15.0000</AppVersion>
  <Pages>2</Pages>
  <Words>333</Words>
  <Characters>2328</Characters>
  <CharactersWithSpaces>2878</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2024-11-11T17:26:15Z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file>