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Cs w:val="28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4525" cy="644525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040" cy="644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65pt;height:50.6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45652349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 w:val="27"/>
          <w:szCs w:val="27"/>
          <w:lang w:val="uk-UA"/>
        </w:rPr>
        <w:t xml:space="preserve">Про надання дозволу  на  розроблення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 w:val="27"/>
          <w:szCs w:val="27"/>
          <w:lang w:val="uk-UA"/>
        </w:rPr>
        <w:t xml:space="preserve">технічної документації із землеустрою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 w:val="27"/>
          <w:szCs w:val="27"/>
          <w:lang w:val="uk-UA"/>
        </w:rPr>
        <w:t xml:space="preserve">щодо поділу та об’єднання  земельних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 w:val="27"/>
          <w:szCs w:val="27"/>
          <w:lang w:val="uk-UA"/>
        </w:rPr>
        <w:t>ділянок    комунальної   власності    на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 w:val="27"/>
          <w:szCs w:val="27"/>
          <w:lang w:val="uk-UA" w:eastAsia="zh-CN" w:bidi="ar-SA"/>
        </w:rPr>
        <w:t xml:space="preserve">вул. Гетьмана Сагайдачного, 32 </w:t>
      </w:r>
      <w:r>
        <w:rPr>
          <w:rFonts w:ascii="Times New Roman" w:hAnsi="Times New Roman"/>
          <w:sz w:val="27"/>
          <w:szCs w:val="27"/>
          <w:lang w:val="uk-UA"/>
        </w:rPr>
        <w:t xml:space="preserve">у м. Луцьку  </w:t>
      </w:r>
    </w:p>
    <w:p>
      <w:pPr>
        <w:pStyle w:val="Normal"/>
        <w:jc w:val="both"/>
        <w:rPr>
          <w:rFonts w:ascii="Times New Roman" w:hAnsi="Times New Roman"/>
          <w:spacing w:val="-4"/>
          <w:sz w:val="27"/>
          <w:szCs w:val="27"/>
          <w:lang w:val="uk-UA"/>
        </w:rPr>
      </w:pPr>
      <w:r>
        <w:rPr>
          <w:rFonts w:ascii="Times New Roman" w:hAnsi="Times New Roman"/>
          <w:spacing w:val="-4"/>
          <w:sz w:val="27"/>
          <w:szCs w:val="27"/>
          <w:lang w:val="uk-UA"/>
        </w:rPr>
      </w:r>
    </w:p>
    <w:p>
      <w:pPr>
        <w:pStyle w:val="Normal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7"/>
          <w:szCs w:val="27"/>
          <w:lang w:val="uk-UA"/>
        </w:rPr>
        <w:t xml:space="preserve">Розглянувши </w:t>
      </w:r>
      <w:r>
        <w:rPr>
          <w:rFonts w:eastAsia="Times New Roman" w:cs="Times New Roman" w:ascii="Times New Roman" w:hAnsi="Times New Roman"/>
          <w:color w:val="auto"/>
          <w:kern w:val="0"/>
          <w:sz w:val="27"/>
          <w:szCs w:val="27"/>
          <w:lang w:val="uk-UA" w:eastAsia="zh-CN" w:bidi="ar-SA"/>
        </w:rPr>
        <w:t>заяву</w:t>
      </w:r>
      <w:r>
        <w:rPr>
          <w:rFonts w:ascii="Times New Roman" w:hAnsi="Times New Roman"/>
          <w:sz w:val="27"/>
          <w:szCs w:val="27"/>
          <w:lang w:val="uk-UA"/>
        </w:rPr>
        <w:t xml:space="preserve">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7"/>
          <w:szCs w:val="27"/>
          <w:lang w:val="uk-UA" w:eastAsia="zh-CN" w:bidi="ar-SA"/>
        </w:rPr>
        <w:t>громадян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>ки Симчук Віри Олександрівни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щодо поділу земельної ділянки комунальної власності на вул. Гетьмана Сагайдачного, 32 у м. Луцьку, погоджену схему поділу земельної ділянки на вул. Гетьмана Сагайдачного, 32 у м. Луцьку, </w:t>
      </w:r>
      <w:r>
        <w:rPr>
          <w:rFonts w:ascii="Times New Roman" w:hAnsi="Times New Roman"/>
          <w:sz w:val="27"/>
          <w:szCs w:val="27"/>
          <w:lang w:val="uk-U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 w:ascii="Times New Roman" w:hAnsi="Times New Roman"/>
          <w:color w:val="auto"/>
          <w:kern w:val="0"/>
          <w:sz w:val="27"/>
          <w:szCs w:val="27"/>
          <w:lang w:val="uk-UA" w:eastAsia="zh-CN" w:bidi="ar-SA"/>
        </w:rPr>
        <w:t>з кадастровим номером 0710100000:34:058:0055</w:t>
      </w:r>
      <w:r>
        <w:rPr>
          <w:rFonts w:ascii="Times New Roman" w:hAnsi="Times New Roman"/>
          <w:sz w:val="27"/>
          <w:szCs w:val="27"/>
          <w:lang w:val="uk-UA"/>
        </w:rPr>
        <w:t xml:space="preserve"> зареєстровано у Державному реєстрі речових прав на нерухоме майно від </w:t>
      </w:r>
      <w:r>
        <w:rPr>
          <w:rFonts w:eastAsia="Times New Roman" w:cs="Times New Roman" w:ascii="Times New Roman" w:hAnsi="Times New Roman"/>
          <w:color w:val="auto"/>
          <w:kern w:val="0"/>
          <w:sz w:val="27"/>
          <w:szCs w:val="27"/>
          <w:lang w:val="uk-UA" w:eastAsia="zh-CN" w:bidi="ar-SA"/>
        </w:rPr>
        <w:t>30.09.2024</w:t>
      </w:r>
      <w:r>
        <w:rPr>
          <w:rFonts w:ascii="Times New Roman" w:hAnsi="Times New Roman"/>
          <w:sz w:val="27"/>
          <w:szCs w:val="27"/>
          <w:lang w:val="uk-UA"/>
        </w:rPr>
        <w:t xml:space="preserve">, номер </w:t>
      </w:r>
      <w:r>
        <w:rPr>
          <w:rFonts w:eastAsia="Times New Roman" w:cs="Times New Roman" w:ascii="Times New Roman" w:hAnsi="Times New Roman"/>
          <w:color w:val="auto"/>
          <w:kern w:val="0"/>
          <w:sz w:val="27"/>
          <w:szCs w:val="27"/>
          <w:lang w:val="uk-UA" w:eastAsia="zh-CN" w:bidi="ar-SA"/>
        </w:rPr>
        <w:t>відомостей</w:t>
      </w:r>
      <w:r>
        <w:rPr>
          <w:rFonts w:ascii="Times New Roman" w:hAnsi="Times New Roman"/>
          <w:sz w:val="27"/>
          <w:szCs w:val="27"/>
          <w:lang w:val="uk-UA"/>
        </w:rPr>
        <w:t xml:space="preserve"> про речове право: </w:t>
      </w:r>
      <w:r>
        <w:rPr>
          <w:rFonts w:eastAsia="Times New Roman" w:cs="Times New Roman" w:ascii="Times New Roman" w:hAnsi="Times New Roman"/>
          <w:color w:val="auto"/>
          <w:kern w:val="0"/>
          <w:sz w:val="27"/>
          <w:szCs w:val="27"/>
          <w:lang w:val="uk-UA" w:eastAsia="zh-CN" w:bidi="ar-SA"/>
        </w:rPr>
        <w:t>56921964</w:t>
      </w:r>
      <w:r>
        <w:rPr>
          <w:rFonts w:ascii="Times New Roman" w:hAnsi="Times New Roman"/>
          <w:sz w:val="27"/>
          <w:szCs w:val="27"/>
          <w:lang w:val="uk-UA"/>
        </w:rPr>
        <w:t xml:space="preserve">, </w:t>
      </w:r>
      <w:r>
        <w:rPr>
          <w:rFonts w:ascii="Times New Roman" w:hAnsi="Times New Roman"/>
          <w:b w:val="false"/>
          <w:bCs w:val="false"/>
          <w:sz w:val="27"/>
          <w:szCs w:val="27"/>
          <w:lang w:val="uk-U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31.10.2024 № НВ-0002700972024</w:t>
      </w:r>
      <w:r>
        <w:rPr>
          <w:rFonts w:ascii="Times New Roman" w:hAnsi="Times New Roman"/>
          <w:sz w:val="27"/>
          <w:szCs w:val="27"/>
          <w:lang w:val="uk-UA"/>
        </w:rPr>
        <w:t xml:space="preserve">, </w:t>
      </w:r>
      <w:r>
        <w:rPr>
          <w:rFonts w:ascii="Times New Roman" w:hAnsi="Times New Roman"/>
          <w:color w:val="000000"/>
          <w:sz w:val="27"/>
          <w:szCs w:val="27"/>
        </w:rPr>
        <w:t xml:space="preserve">враховуючи документи, </w:t>
      </w:r>
      <w:r>
        <w:rPr>
          <w:rFonts w:ascii="Times New Roman" w:hAnsi="Times New Roman"/>
          <w:sz w:val="27"/>
          <w:szCs w:val="27"/>
        </w:rPr>
        <w:t xml:space="preserve">що посвідчують право власності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громадянки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>Симчук Віри Олександрівни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>на об’єкт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kern w:val="0"/>
          <w:sz w:val="27"/>
          <w:szCs w:val="27"/>
          <w:lang w:val="ru-RU" w:eastAsia="zh-CN" w:bidi="ar-SA"/>
        </w:rPr>
        <w:t>и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kern w:val="0"/>
          <w:sz w:val="27"/>
          <w:szCs w:val="27"/>
          <w:lang w:val="uk-UA" w:eastAsia="zh-CN" w:bidi="ar-SA"/>
        </w:rPr>
        <w:t xml:space="preserve"> нерухомого майна: на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вул. Гетьмана Сагайдачного, 32 у м. Луцьку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–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 свідоцтво про право на спадщину за законом від 13.07.1979 за № 1-5404, відповідно до якого право власності на 1/2 частку житлового будинку з надвірними будівлями та спорудами зареєстровано 25.09.2008, реєстраційний номер: 24830449, свідоцтво про право на спадщину за законом від 26.02.2009 за № 3-256, відповідно до якого право власності на 1/2 частку житлового будинку зареєстровано 06.03.2009, реєстраційний номер: 24830449,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технічний паспорт на об’єкт нерухомого майна від 05.03.2009; свідоцтво про право власності на нерухоме майно від 16.12.2015, індексний номер: 49982802, відповідно до якого право власності на земельну ділянку площею 0,0500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en-US" w:eastAsia="zh-CN" w:bidi="ar-SA"/>
        </w:rPr>
        <w:t> 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га з кадастровим номером 0710100000:34:058:0086 зареєстровано в Державному реєстрі речових прав на нерухоме майно 16.12.2015, номер запису про право власності: 12559807; </w:t>
      </w:r>
      <w:r>
        <w:rPr>
          <w:rFonts w:ascii="Times New Roman" w:hAnsi="Times New Roman"/>
          <w:color w:val="000000"/>
          <w:sz w:val="27"/>
          <w:szCs w:val="27"/>
        </w:rPr>
        <w:t xml:space="preserve">на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spacing w:val="-4"/>
          <w:kern w:val="0"/>
          <w:sz w:val="27"/>
          <w:szCs w:val="27"/>
          <w:lang w:val="uk-UA" w:eastAsia="zh-CN" w:bidi="ar-SA"/>
        </w:rPr>
        <w:t>вул. Гетьмана Сагайдачного, 32-А</w:t>
      </w:r>
      <w:r>
        <w:rPr>
          <w:rFonts w:ascii="Times New Roman" w:hAnsi="Times New Roman"/>
          <w:sz w:val="27"/>
          <w:szCs w:val="27"/>
          <w:lang w:val="uk-UA"/>
        </w:rPr>
        <w:t xml:space="preserve"> </w:t>
      </w:r>
      <w:r>
        <w:rPr>
          <w:rFonts w:ascii="Times New Roman" w:hAnsi="Times New Roman"/>
          <w:sz w:val="27"/>
          <w:szCs w:val="27"/>
        </w:rPr>
        <w:t xml:space="preserve">у м. Луцьку </w:t>
      </w:r>
      <w:r>
        <w:rPr>
          <w:rFonts w:eastAsia="Times New Roman" w:cs="Times New Roman" w:ascii="Times New Roman" w:hAnsi="Times New Roman"/>
          <w:sz w:val="27"/>
          <w:szCs w:val="27"/>
        </w:rPr>
        <w:t>–</w:t>
      </w:r>
      <w:r>
        <w:rPr>
          <w:rFonts w:ascii="Times New Roman" w:hAnsi="Times New Roman"/>
          <w:sz w:val="27"/>
          <w:szCs w:val="27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д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екларація про готовність об'єкта до експлуатації, видана у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0"/>
          <w:kern w:val="0"/>
          <w:sz w:val="27"/>
          <w:szCs w:val="27"/>
          <w:lang w:val="uk-UA" w:eastAsia="zh-CN" w:bidi="ar-SA"/>
        </w:rPr>
        <w:t>правлінням Державної архітектурно-будівельної інспекції у Волинській області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 31.12.2015 за № ВЛ180153640078, технічний паспорт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на об’єкт нерухомого майна від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 xml:space="preserve"> 14.12.2015</w:t>
      </w:r>
      <w:r>
        <w:rPr>
          <w:rFonts w:ascii="Times New Roman" w:hAnsi="Times New Roman"/>
          <w:b w:val="false"/>
          <w:bCs w:val="false"/>
          <w:i w:val="false"/>
          <w:iCs w:val="false"/>
          <w:sz w:val="27"/>
          <w:szCs w:val="27"/>
          <w:lang w:val="uk-UA"/>
        </w:rPr>
        <w:t>,</w:t>
      </w:r>
      <w:r>
        <w:rPr>
          <w:rFonts w:ascii="Times New Roman" w:hAnsi="Times New Roman"/>
          <w:b/>
          <w:bCs/>
          <w:i/>
          <w:iCs/>
          <w:sz w:val="27"/>
          <w:szCs w:val="27"/>
          <w:lang w:val="uk-UA"/>
        </w:rPr>
        <w:t xml:space="preserve"> </w:t>
      </w:r>
      <w:r>
        <w:rPr>
          <w:rFonts w:ascii="Times New Roman" w:hAnsi="Times New Roman"/>
          <w:b w:val="false"/>
          <w:bCs w:val="false"/>
          <w:i w:val="false"/>
          <w:iCs w:val="false"/>
          <w:sz w:val="27"/>
          <w:szCs w:val="27"/>
          <w:lang w:val="uk-UA"/>
        </w:rPr>
        <w:t>відповідно до як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их</w:t>
      </w:r>
      <w:r>
        <w:rPr>
          <w:rFonts w:ascii="Times New Roman" w:hAnsi="Times New Roman"/>
          <w:b w:val="false"/>
          <w:bCs w:val="false"/>
          <w:i w:val="false"/>
          <w:iCs w:val="false"/>
          <w:sz w:val="27"/>
          <w:szCs w:val="27"/>
          <w:lang w:val="uk-UA"/>
        </w:rPr>
        <w:t xml:space="preserve"> право власності на житлов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ий</w:t>
      </w:r>
      <w:r>
        <w:rPr>
          <w:rFonts w:ascii="Times New Roman" w:hAnsi="Times New Roman"/>
          <w:b w:val="false"/>
          <w:bCs w:val="false"/>
          <w:i w:val="false"/>
          <w:iCs w:val="false"/>
          <w:sz w:val="27"/>
          <w:szCs w:val="27"/>
          <w:lang w:val="uk-UA"/>
        </w:rPr>
        <w:t xml:space="preserve"> будин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ок</w:t>
      </w:r>
      <w:r>
        <w:rPr>
          <w:rFonts w:ascii="Times New Roman" w:hAnsi="Times New Roman"/>
          <w:b w:val="false"/>
          <w:bCs w:val="false"/>
          <w:i w:val="false"/>
          <w:iCs w:val="false"/>
          <w:sz w:val="27"/>
          <w:szCs w:val="27"/>
          <w:lang w:val="uk-UA"/>
        </w:rPr>
        <w:t xml:space="preserve"> зареєстровано в Державно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му</w:t>
      </w:r>
      <w:r>
        <w:rPr>
          <w:rFonts w:ascii="Times New Roman" w:hAnsi="Times New Roman"/>
          <w:b w:val="false"/>
          <w:bCs w:val="false"/>
          <w:i w:val="false"/>
          <w:iCs w:val="false"/>
          <w:sz w:val="27"/>
          <w:szCs w:val="27"/>
          <w:lang w:val="uk-UA"/>
        </w:rPr>
        <w:t xml:space="preserve"> реєстр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і</w:t>
      </w:r>
      <w:r>
        <w:rPr>
          <w:rFonts w:ascii="Times New Roman" w:hAnsi="Times New Roman"/>
          <w:b w:val="false"/>
          <w:bCs w:val="false"/>
          <w:i w:val="false"/>
          <w:iCs w:val="false"/>
          <w:sz w:val="27"/>
          <w:szCs w:val="27"/>
          <w:lang w:val="uk-UA"/>
        </w:rPr>
        <w:t xml:space="preserve"> речових прав на нерухоме майно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17.02.2016</w:t>
      </w:r>
      <w:r>
        <w:rPr>
          <w:rFonts w:ascii="Times New Roman" w:hAnsi="Times New Roman"/>
          <w:b w:val="false"/>
          <w:bCs w:val="false"/>
          <w:i w:val="false"/>
          <w:iCs w:val="false"/>
          <w:sz w:val="27"/>
          <w:szCs w:val="27"/>
          <w:lang w:val="uk-UA"/>
        </w:rPr>
        <w:t xml:space="preserve">, номер відомостей про речове право: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kern w:val="0"/>
          <w:sz w:val="27"/>
          <w:szCs w:val="27"/>
          <w:lang w:val="uk-UA" w:eastAsia="zh-CN" w:bidi="ar-SA"/>
        </w:rPr>
        <w:t>13389892</w:t>
      </w:r>
      <w:r>
        <w:rPr>
          <w:rFonts w:ascii="Times New Roman" w:hAnsi="Times New Roman"/>
          <w:b w:val="false"/>
          <w:bCs w:val="false"/>
          <w:i w:val="false"/>
          <w:iCs w:val="false"/>
          <w:sz w:val="27"/>
          <w:szCs w:val="27"/>
          <w:lang w:val="uk-U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>свідоцтво про право власності на нерухоме майно від 16.12.2015, індексний номер: 49976583, відповідно до якого право власності на земельну ділянку площею 0,0500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en-US" w:eastAsia="zh-CN" w:bidi="ar-SA"/>
        </w:rPr>
        <w:t> 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-4"/>
          <w:kern w:val="0"/>
          <w:sz w:val="27"/>
          <w:szCs w:val="27"/>
          <w:lang w:val="uk-UA" w:eastAsia="zh-CN" w:bidi="ar-SA"/>
        </w:rPr>
        <w:t xml:space="preserve">га з кадастровим номером 0710100000:34:058:0085 зареєстровано в Державному реєстрі речових прав на нерухоме майно 16.12.2015, номер запису про право власності: 12558577;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 xml:space="preserve">враховуючи договір оренди землі, укладений між Луцькою міською радою та громадянкою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>Симчук Вірою Олександрівною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 xml:space="preserve">, зареєстрований у Державному реєстрі земель від 24.12.2009 за № 040907700642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7"/>
          <w:szCs w:val="27"/>
          <w:u w:val="none"/>
          <w:em w:val="none"/>
          <w:lang w:val="uk-UA" w:eastAsia="ar-SA" w:bidi="ar-SA"/>
        </w:rPr>
        <w:t>(право оренди на земельну ділянку перенесено до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7"/>
          <w:szCs w:val="27"/>
          <w:u w:val="none"/>
          <w:em w:val="none"/>
          <w:lang w:val="uk-UA" w:eastAsia="ar-SA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7"/>
          <w:szCs w:val="27"/>
          <w:u w:val="none"/>
          <w:em w:val="none"/>
          <w:lang w:val="uk-UA" w:eastAsia="ar-SA" w:bidi="ar-SA"/>
        </w:rPr>
        <w:t>Державного реєстру речових прав на нерухоме майно 30.09.2024, номер запису про інше речове право: 56922166)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7"/>
          <w:szCs w:val="27"/>
          <w:u w:val="none"/>
          <w:em w:val="none"/>
          <w:lang w:val="uk-UA" w:eastAsia="zh-CN" w:bidi="ar-SA"/>
        </w:rPr>
        <w:t xml:space="preserve">, акт приймання-передачі земельної ділянки від 06.08.2018,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7"/>
          <w:szCs w:val="27"/>
          <w:u w:val="none"/>
          <w:em w:val="none"/>
          <w:lang w:val="uk-UA" w:eastAsia="ar-SA" w:bidi="ar-SA"/>
        </w:rPr>
        <w:t>відповідно до якого інше речове право припинено в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7"/>
          <w:szCs w:val="27"/>
          <w:u w:val="none"/>
          <w:em w:val="none"/>
          <w:lang w:val="uk-UA" w:eastAsia="ar-SA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7"/>
          <w:szCs w:val="27"/>
          <w:u w:val="none"/>
          <w:em w:val="none"/>
          <w:lang w:val="uk-UA" w:eastAsia="ar-SA" w:bidi="ar-SA"/>
        </w:rPr>
        <w:t>Державному реєстрі речових прав на нерухоме майно 30.09.2024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A"/>
          <w:spacing w:val="4"/>
          <w:kern w:val="0"/>
          <w:sz w:val="27"/>
          <w:szCs w:val="27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4"/>
          <w:sz w:val="27"/>
          <w:szCs w:val="27"/>
          <w:lang w:val="uk-UA"/>
        </w:rPr>
        <w:t xml:space="preserve"> </w:t>
      </w:r>
      <w:r>
        <w:rPr>
          <w:rFonts w:ascii="Times New Roman" w:hAnsi="Times New Roman"/>
          <w:sz w:val="27"/>
          <w:szCs w:val="27"/>
          <w:lang w:val="uk-UA"/>
        </w:rPr>
        <w:t xml:space="preserve">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 w:ascii="Times New Roman" w:hAnsi="Times New Roman"/>
          <w:sz w:val="27"/>
          <w:szCs w:val="27"/>
          <w:lang w:val="uk-UA"/>
        </w:rPr>
        <w:t>прикінцевими та перехідними положеннями</w:t>
      </w:r>
      <w:r>
        <w:rPr>
          <w:rFonts w:ascii="Times New Roman" w:hAnsi="Times New Roman"/>
          <w:sz w:val="27"/>
          <w:szCs w:val="27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 w:val="27"/>
          <w:szCs w:val="27"/>
          <w:lang w:val="uk-UA"/>
        </w:rPr>
        <w:t>ВИРІШИЛА:</w:t>
      </w:r>
    </w:p>
    <w:p>
      <w:pPr>
        <w:pStyle w:val="Normal"/>
        <w:rPr>
          <w:rFonts w:ascii="Times New Roman" w:hAnsi="Times New Roman"/>
          <w:sz w:val="27"/>
          <w:szCs w:val="27"/>
          <w:lang w:val="uk-UA"/>
        </w:rPr>
      </w:pPr>
      <w:r>
        <w:rPr>
          <w:rFonts w:ascii="Times New Roman" w:hAnsi="Times New Roman"/>
          <w:sz w:val="27"/>
          <w:szCs w:val="27"/>
          <w:lang w:val="uk-UA"/>
        </w:rPr>
      </w:r>
    </w:p>
    <w:p>
      <w:pPr>
        <w:pStyle w:val="Normal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7"/>
          <w:szCs w:val="27"/>
          <w:lang w:val="uk-UA"/>
        </w:rPr>
        <w:t xml:space="preserve">1. Надати дозвіл на розроблення </w:t>
      </w:r>
      <w:r>
        <w:rPr>
          <w:rFonts w:ascii="Times New Roman" w:hAnsi="Times New Roman"/>
          <w:spacing w:val="-4"/>
          <w:sz w:val="27"/>
          <w:szCs w:val="27"/>
          <w:lang w:val="uk-UA"/>
        </w:rPr>
        <w:t xml:space="preserve">технічної документації із землеустрою щодо поділу та об’єднання земельних ділянок комунальної власності на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7"/>
          <w:szCs w:val="27"/>
          <w:u w:val="none"/>
          <w:em w:val="none"/>
          <w:lang w:val="uk-UA" w:eastAsia="zh-CN" w:bidi="ar-SA"/>
        </w:rPr>
        <w:t>вул. Гетьмана Сагайдачного, 32</w:t>
      </w:r>
      <w:r>
        <w:rPr>
          <w:rFonts w:ascii="Times New Roman" w:hAnsi="Times New Roman"/>
          <w:sz w:val="27"/>
          <w:szCs w:val="27"/>
          <w:lang w:val="uk-UA"/>
        </w:rPr>
        <w:t xml:space="preserve"> у м. Луцьку: земельна ділянка</w:t>
      </w:r>
      <w:r>
        <w:rPr>
          <w:rFonts w:ascii="Times New Roman" w:hAnsi="Times New Roman"/>
          <w:spacing w:val="2"/>
          <w:sz w:val="27"/>
          <w:szCs w:val="27"/>
          <w:lang w:val="uk-UA"/>
        </w:rPr>
        <w:t xml:space="preserve"> площею </w:t>
      </w:r>
      <w:r>
        <w:rPr>
          <w:rFonts w:eastAsia="Times New Roman" w:cs="Times New Roman" w:ascii="Times New Roman" w:hAnsi="Times New Roman"/>
          <w:color w:val="auto"/>
          <w:spacing w:val="2"/>
          <w:kern w:val="0"/>
          <w:sz w:val="27"/>
          <w:szCs w:val="27"/>
          <w:lang w:val="uk-UA" w:eastAsia="zh-CN" w:bidi="ar-SA"/>
        </w:rPr>
        <w:t>0,0022</w:t>
      </w:r>
      <w:r>
        <w:rPr>
          <w:rFonts w:ascii="Times New Roman" w:hAnsi="Times New Roman"/>
          <w:spacing w:val="2"/>
          <w:sz w:val="27"/>
          <w:szCs w:val="27"/>
          <w:lang w:val="uk-UA"/>
        </w:rPr>
        <w:t> га з</w:t>
      </w:r>
      <w:r>
        <w:rPr>
          <w:rFonts w:ascii="Times New Roman" w:hAnsi="Times New Roman"/>
          <w:spacing w:val="-4"/>
          <w:sz w:val="27"/>
          <w:szCs w:val="27"/>
          <w:lang w:val="uk-UA"/>
        </w:rPr>
        <w:t xml:space="preserve"> </w:t>
      </w:r>
      <w:r>
        <w:rPr>
          <w:rFonts w:ascii="Times New Roman" w:hAnsi="Times New Roman"/>
          <w:spacing w:val="2"/>
          <w:sz w:val="27"/>
          <w:szCs w:val="27"/>
          <w:lang w:val="uk-UA"/>
        </w:rPr>
        <w:t xml:space="preserve">кадастровим номером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7"/>
          <w:szCs w:val="27"/>
          <w:lang w:val="uk-UA" w:eastAsia="zh-CN" w:bidi="ar-SA"/>
        </w:rPr>
        <w:t>0710100000:34:058:0055</w:t>
      </w:r>
      <w:r>
        <w:rPr>
          <w:rFonts w:ascii="Times New Roman" w:hAnsi="Times New Roman"/>
          <w:spacing w:val="2"/>
          <w:sz w:val="27"/>
          <w:szCs w:val="27"/>
          <w:lang w:val="uk-UA"/>
        </w:rPr>
        <w:t xml:space="preserve">, в межах “червоних ліній” для обслуговування </w:t>
      </w:r>
      <w:r>
        <w:rPr>
          <w:rFonts w:ascii="Times New Roman" w:hAnsi="Times New Roman"/>
          <w:spacing w:val="4"/>
          <w:sz w:val="27"/>
          <w:szCs w:val="27"/>
          <w:lang w:val="uk-UA"/>
        </w:rPr>
        <w:t xml:space="preserve">жилого будинку, господарських будівель і споруд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A"/>
          <w:spacing w:val="-4"/>
          <w:kern w:val="0"/>
          <w:sz w:val="27"/>
          <w:szCs w:val="27"/>
          <w:highlight w:val="white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ascii="Times New Roman" w:hAnsi="Times New Roman"/>
          <w:sz w:val="27"/>
          <w:szCs w:val="27"/>
          <w:lang w:val="uk-UA"/>
        </w:rPr>
        <w:t>,</w:t>
      </w:r>
      <w:r>
        <w:rPr>
          <w:rFonts w:ascii="Times New Roman" w:hAnsi="Times New Roman"/>
          <w:spacing w:val="-2"/>
          <w:sz w:val="27"/>
          <w:szCs w:val="27"/>
          <w:lang w:val="uk-UA"/>
        </w:rPr>
        <w:t xml:space="preserve"> згідно з додатком.</w:t>
      </w:r>
    </w:p>
    <w:p>
      <w:pPr>
        <w:pStyle w:val="Normal"/>
        <w:widowControl w:val="false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7"/>
          <w:szCs w:val="27"/>
          <w:lang w:val="uk-UA"/>
        </w:rPr>
        <w:t>2. Внести відомості до Державного земельного кадастру про новостворені земельні ділянки, згідно з порядком, визначеним чинним законодавством України.</w:t>
      </w:r>
    </w:p>
    <w:p>
      <w:pPr>
        <w:pStyle w:val="Normal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7"/>
          <w:szCs w:val="27"/>
          <w:lang w:val="uk-UA"/>
        </w:rPr>
        <w:t>3. Розроблену т</w:t>
      </w:r>
      <w:r>
        <w:rPr>
          <w:rFonts w:ascii="Times New Roman" w:hAnsi="Times New Roman"/>
          <w:spacing w:val="-4"/>
          <w:sz w:val="27"/>
          <w:szCs w:val="27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rFonts w:ascii="Times New Roman" w:hAnsi="Times New Roman"/>
          <w:sz w:val="27"/>
          <w:szCs w:val="27"/>
          <w:lang w:val="uk-UA"/>
        </w:rPr>
        <w:t>подати на затвердження до міської ради.</w:t>
      </w:r>
    </w:p>
    <w:p>
      <w:pPr>
        <w:pStyle w:val="Normal"/>
        <w:widowControl w:val="false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pacing w:val="-4"/>
          <w:sz w:val="27"/>
          <w:szCs w:val="27"/>
          <w:lang w:val="uk-U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rFonts w:ascii="Times New Roman" w:hAnsi="Times New Roman"/>
          <w:sz w:val="27"/>
          <w:szCs w:val="27"/>
          <w:lang w:val="uk-UA"/>
        </w:rPr>
      </w:r>
    </w:p>
    <w:p>
      <w:pPr>
        <w:pStyle w:val="Normal"/>
        <w:ind w:firstLine="763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rFonts w:ascii="Times New Roman" w:hAnsi="Times New Roman"/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7"/>
          <w:szCs w:val="27"/>
          <w:lang w:val="uk-UA"/>
        </w:rPr>
        <w:t>Міський голова  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65" w:right="567" w:header="0" w:top="735" w:footer="0" w:bottom="192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6a6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06a64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06a64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fc2e0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fc2e0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06a64"/>
    <w:rPr/>
  </w:style>
  <w:style w:type="character" w:styleId="WW8Num1z1" w:customStyle="1">
    <w:name w:val="WW8Num1z1"/>
    <w:uiPriority w:val="99"/>
    <w:qFormat/>
    <w:rsid w:val="00106a64"/>
    <w:rPr/>
  </w:style>
  <w:style w:type="character" w:styleId="WW8Num1z2" w:customStyle="1">
    <w:name w:val="WW8Num1z2"/>
    <w:uiPriority w:val="99"/>
    <w:qFormat/>
    <w:rsid w:val="00106a64"/>
    <w:rPr/>
  </w:style>
  <w:style w:type="character" w:styleId="WW8Num1z3" w:customStyle="1">
    <w:name w:val="WW8Num1z3"/>
    <w:uiPriority w:val="99"/>
    <w:qFormat/>
    <w:rsid w:val="00106a64"/>
    <w:rPr/>
  </w:style>
  <w:style w:type="character" w:styleId="WW8Num1z4" w:customStyle="1">
    <w:name w:val="WW8Num1z4"/>
    <w:uiPriority w:val="99"/>
    <w:qFormat/>
    <w:rsid w:val="00106a64"/>
    <w:rPr/>
  </w:style>
  <w:style w:type="character" w:styleId="WW8Num1z5" w:customStyle="1">
    <w:name w:val="WW8Num1z5"/>
    <w:uiPriority w:val="99"/>
    <w:qFormat/>
    <w:rsid w:val="00106a64"/>
    <w:rPr/>
  </w:style>
  <w:style w:type="character" w:styleId="WW8Num1z6" w:customStyle="1">
    <w:name w:val="WW8Num1z6"/>
    <w:uiPriority w:val="99"/>
    <w:qFormat/>
    <w:rsid w:val="00106a64"/>
    <w:rPr/>
  </w:style>
  <w:style w:type="character" w:styleId="WW8Num1z7" w:customStyle="1">
    <w:name w:val="WW8Num1z7"/>
    <w:uiPriority w:val="99"/>
    <w:qFormat/>
    <w:rsid w:val="00106a64"/>
    <w:rPr/>
  </w:style>
  <w:style w:type="character" w:styleId="WW8Num1z8" w:customStyle="1">
    <w:name w:val="WW8Num1z8"/>
    <w:uiPriority w:val="99"/>
    <w:qFormat/>
    <w:rsid w:val="00106a64"/>
    <w:rPr/>
  </w:style>
  <w:style w:type="character" w:styleId="WW8Num2z0" w:customStyle="1">
    <w:name w:val="WW8Num2z0"/>
    <w:uiPriority w:val="99"/>
    <w:qFormat/>
    <w:rsid w:val="00106a64"/>
    <w:rPr/>
  </w:style>
  <w:style w:type="character" w:styleId="WW8Num2z1" w:customStyle="1">
    <w:name w:val="WW8Num2z1"/>
    <w:uiPriority w:val="99"/>
    <w:qFormat/>
    <w:rsid w:val="00106a64"/>
    <w:rPr/>
  </w:style>
  <w:style w:type="character" w:styleId="WW8Num2z2" w:customStyle="1">
    <w:name w:val="WW8Num2z2"/>
    <w:uiPriority w:val="99"/>
    <w:qFormat/>
    <w:rsid w:val="00106a64"/>
    <w:rPr/>
  </w:style>
  <w:style w:type="character" w:styleId="WW8Num2z3" w:customStyle="1">
    <w:name w:val="WW8Num2z3"/>
    <w:uiPriority w:val="99"/>
    <w:qFormat/>
    <w:rsid w:val="00106a64"/>
    <w:rPr/>
  </w:style>
  <w:style w:type="character" w:styleId="WW8Num2z4" w:customStyle="1">
    <w:name w:val="WW8Num2z4"/>
    <w:uiPriority w:val="99"/>
    <w:qFormat/>
    <w:rsid w:val="00106a64"/>
    <w:rPr/>
  </w:style>
  <w:style w:type="character" w:styleId="WW8Num2z5" w:customStyle="1">
    <w:name w:val="WW8Num2z5"/>
    <w:uiPriority w:val="99"/>
    <w:qFormat/>
    <w:rsid w:val="00106a64"/>
    <w:rPr/>
  </w:style>
  <w:style w:type="character" w:styleId="WW8Num2z6" w:customStyle="1">
    <w:name w:val="WW8Num2z6"/>
    <w:uiPriority w:val="99"/>
    <w:qFormat/>
    <w:rsid w:val="00106a64"/>
    <w:rPr/>
  </w:style>
  <w:style w:type="character" w:styleId="WW8Num2z7" w:customStyle="1">
    <w:name w:val="WW8Num2z7"/>
    <w:uiPriority w:val="99"/>
    <w:qFormat/>
    <w:rsid w:val="00106a64"/>
    <w:rPr/>
  </w:style>
  <w:style w:type="character" w:styleId="WW8Num2z8" w:customStyle="1">
    <w:name w:val="WW8Num2z8"/>
    <w:uiPriority w:val="99"/>
    <w:qFormat/>
    <w:rsid w:val="00106a64"/>
    <w:rPr/>
  </w:style>
  <w:style w:type="character" w:styleId="3" w:customStyle="1">
    <w:name w:val="Основной шрифт абзаца3"/>
    <w:uiPriority w:val="99"/>
    <w:qFormat/>
    <w:rsid w:val="00106a64"/>
    <w:rPr/>
  </w:style>
  <w:style w:type="character" w:styleId="21" w:customStyle="1">
    <w:name w:val="Основной шрифт абзаца2"/>
    <w:uiPriority w:val="99"/>
    <w:qFormat/>
    <w:rsid w:val="00106a64"/>
    <w:rPr/>
  </w:style>
  <w:style w:type="character" w:styleId="WW8Num1zfalse" w:customStyle="1">
    <w:name w:val="WW8Num1zfalse"/>
    <w:uiPriority w:val="99"/>
    <w:qFormat/>
    <w:rsid w:val="00106a64"/>
    <w:rPr/>
  </w:style>
  <w:style w:type="character" w:styleId="WW8Num1ztrue" w:customStyle="1">
    <w:name w:val="WW8Num1ztrue"/>
    <w:uiPriority w:val="99"/>
    <w:qFormat/>
    <w:rsid w:val="00106a64"/>
    <w:rPr/>
  </w:style>
  <w:style w:type="character" w:styleId="WWWW8Num1ztrue" w:customStyle="1">
    <w:name w:val="WW-WW8Num1ztrue"/>
    <w:uiPriority w:val="99"/>
    <w:qFormat/>
    <w:rsid w:val="00106a64"/>
    <w:rPr/>
  </w:style>
  <w:style w:type="character" w:styleId="WWWW8Num1ztrue1" w:customStyle="1">
    <w:name w:val="WW-WW8Num1ztrue1"/>
    <w:uiPriority w:val="99"/>
    <w:qFormat/>
    <w:rsid w:val="00106a64"/>
    <w:rPr/>
  </w:style>
  <w:style w:type="character" w:styleId="WWWW8Num1ztrue2" w:customStyle="1">
    <w:name w:val="WW-WW8Num1ztrue2"/>
    <w:uiPriority w:val="99"/>
    <w:qFormat/>
    <w:rsid w:val="00106a64"/>
    <w:rPr/>
  </w:style>
  <w:style w:type="character" w:styleId="WWWW8Num1ztrue3" w:customStyle="1">
    <w:name w:val="WW-WW8Num1ztrue3"/>
    <w:uiPriority w:val="99"/>
    <w:qFormat/>
    <w:rsid w:val="00106a64"/>
    <w:rPr/>
  </w:style>
  <w:style w:type="character" w:styleId="WWWW8Num1ztrue4" w:customStyle="1">
    <w:name w:val="WW-WW8Num1ztrue4"/>
    <w:uiPriority w:val="99"/>
    <w:qFormat/>
    <w:rsid w:val="00106a64"/>
    <w:rPr/>
  </w:style>
  <w:style w:type="character" w:styleId="WWWW8Num1ztrue5" w:customStyle="1">
    <w:name w:val="WW-WW8Num1ztrue5"/>
    <w:uiPriority w:val="99"/>
    <w:qFormat/>
    <w:rsid w:val="00106a64"/>
    <w:rPr/>
  </w:style>
  <w:style w:type="character" w:styleId="WWWW8Num1ztrue6" w:customStyle="1">
    <w:name w:val="WW-WW8Num1ztrue6"/>
    <w:uiPriority w:val="99"/>
    <w:qFormat/>
    <w:rsid w:val="00106a64"/>
    <w:rPr/>
  </w:style>
  <w:style w:type="character" w:styleId="WWWW8Num1ztrue7" w:customStyle="1">
    <w:name w:val="WW-WW8Num1ztrue7"/>
    <w:uiPriority w:val="99"/>
    <w:qFormat/>
    <w:rsid w:val="00106a64"/>
    <w:rPr/>
  </w:style>
  <w:style w:type="character" w:styleId="WWWW8Num1ztrue11" w:customStyle="1">
    <w:name w:val="WW-WW8Num1ztrue11"/>
    <w:uiPriority w:val="99"/>
    <w:qFormat/>
    <w:rsid w:val="00106a64"/>
    <w:rPr/>
  </w:style>
  <w:style w:type="character" w:styleId="WWWW8Num1ztrue21" w:customStyle="1">
    <w:name w:val="WW-WW8Num1ztrue21"/>
    <w:uiPriority w:val="99"/>
    <w:qFormat/>
    <w:rsid w:val="00106a64"/>
    <w:rPr/>
  </w:style>
  <w:style w:type="character" w:styleId="WWWW8Num1ztrue31" w:customStyle="1">
    <w:name w:val="WW-WW8Num1ztrue31"/>
    <w:uiPriority w:val="99"/>
    <w:qFormat/>
    <w:rsid w:val="00106a64"/>
    <w:rPr/>
  </w:style>
  <w:style w:type="character" w:styleId="WWWW8Num1ztrue41" w:customStyle="1">
    <w:name w:val="WW-WW8Num1ztrue41"/>
    <w:uiPriority w:val="99"/>
    <w:qFormat/>
    <w:rsid w:val="00106a64"/>
    <w:rPr/>
  </w:style>
  <w:style w:type="character" w:styleId="WWWW8Num1ztrue51" w:customStyle="1">
    <w:name w:val="WW-WW8Num1ztrue51"/>
    <w:uiPriority w:val="99"/>
    <w:qFormat/>
    <w:rsid w:val="00106a64"/>
    <w:rPr/>
  </w:style>
  <w:style w:type="character" w:styleId="WWWW8Num1ztrue61" w:customStyle="1">
    <w:name w:val="WW-WW8Num1ztrue61"/>
    <w:uiPriority w:val="99"/>
    <w:qFormat/>
    <w:rsid w:val="00106a64"/>
    <w:rPr/>
  </w:style>
  <w:style w:type="character" w:styleId="WW8Num3z0" w:customStyle="1">
    <w:name w:val="WW8Num3z0"/>
    <w:uiPriority w:val="99"/>
    <w:qFormat/>
    <w:rsid w:val="00106a64"/>
    <w:rPr/>
  </w:style>
  <w:style w:type="character" w:styleId="WW8Num3z1" w:customStyle="1">
    <w:name w:val="WW8Num3z1"/>
    <w:uiPriority w:val="99"/>
    <w:qFormat/>
    <w:rsid w:val="00106a64"/>
    <w:rPr/>
  </w:style>
  <w:style w:type="character" w:styleId="WW8Num3z2" w:customStyle="1">
    <w:name w:val="WW8Num3z2"/>
    <w:uiPriority w:val="99"/>
    <w:qFormat/>
    <w:rsid w:val="00106a64"/>
    <w:rPr/>
  </w:style>
  <w:style w:type="character" w:styleId="WW8Num3z3" w:customStyle="1">
    <w:name w:val="WW8Num3z3"/>
    <w:uiPriority w:val="99"/>
    <w:qFormat/>
    <w:rsid w:val="00106a64"/>
    <w:rPr/>
  </w:style>
  <w:style w:type="character" w:styleId="WW8Num3z4" w:customStyle="1">
    <w:name w:val="WW8Num3z4"/>
    <w:uiPriority w:val="99"/>
    <w:qFormat/>
    <w:rsid w:val="00106a64"/>
    <w:rPr/>
  </w:style>
  <w:style w:type="character" w:styleId="WW8Num3z5" w:customStyle="1">
    <w:name w:val="WW8Num3z5"/>
    <w:uiPriority w:val="99"/>
    <w:qFormat/>
    <w:rsid w:val="00106a64"/>
    <w:rPr/>
  </w:style>
  <w:style w:type="character" w:styleId="WW8Num3z6" w:customStyle="1">
    <w:name w:val="WW8Num3z6"/>
    <w:uiPriority w:val="99"/>
    <w:qFormat/>
    <w:rsid w:val="00106a64"/>
    <w:rPr/>
  </w:style>
  <w:style w:type="character" w:styleId="WW8Num3z7" w:customStyle="1">
    <w:name w:val="WW8Num3z7"/>
    <w:uiPriority w:val="99"/>
    <w:qFormat/>
    <w:rsid w:val="00106a64"/>
    <w:rPr/>
  </w:style>
  <w:style w:type="character" w:styleId="WW8Num3z8" w:customStyle="1">
    <w:name w:val="WW8Num3z8"/>
    <w:uiPriority w:val="99"/>
    <w:qFormat/>
    <w:rsid w:val="00106a64"/>
    <w:rPr/>
  </w:style>
  <w:style w:type="character" w:styleId="11" w:customStyle="1">
    <w:name w:val="Основной шрифт абзаца1"/>
    <w:uiPriority w:val="99"/>
    <w:qFormat/>
    <w:rsid w:val="00106a64"/>
    <w:rPr/>
  </w:style>
  <w:style w:type="character" w:styleId="BodyTextChar" w:customStyle="1">
    <w:name w:val="Body Tex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IndentChar" w:customStyle="1">
    <w:name w:val="Body Text Indent Char"/>
    <w:uiPriority w:val="99"/>
    <w:semiHidden/>
    <w:qFormat/>
    <w:locked/>
    <w:rsid w:val="00fc2e03"/>
    <w:rPr>
      <w:sz w:val="24"/>
      <w:lang w:val="ru-RU"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BodyTextIndentChar1" w:customStyle="1">
    <w:name w:val="Body Text Indent Char1"/>
    <w:basedOn w:val="DefaultParagraphFont"/>
    <w:uiPriority w:val="99"/>
    <w:semiHidden/>
    <w:qFormat/>
    <w:locked/>
    <w:rsid w:val="00682ce0"/>
    <w:rPr>
      <w:rFonts w:cs="Times New Roman"/>
      <w:sz w:val="24"/>
      <w:szCs w:val="24"/>
      <w:lang w:val="ru-RU" w:eastAsia="zh-CN"/>
    </w:rPr>
  </w:style>
  <w:style w:type="character" w:styleId="Style12">
    <w:name w:val="Виділення"/>
    <w:qFormat/>
    <w:rPr>
      <w:i/>
      <w:iCs/>
    </w:rPr>
  </w:style>
  <w:style w:type="paragraph" w:styleId="Style13" w:customStyle="1">
    <w:name w:val="Заголовок"/>
    <w:basedOn w:val="Normal"/>
    <w:next w:val="Style14"/>
    <w:uiPriority w:val="99"/>
    <w:qFormat/>
    <w:rsid w:val="00106a64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1"/>
    <w:uiPriority w:val="99"/>
    <w:rsid w:val="00106a64"/>
    <w:pPr>
      <w:spacing w:lineRule="auto" w:line="288" w:before="0" w:after="140"/>
    </w:pPr>
    <w:rPr>
      <w:sz w:val="24"/>
    </w:rPr>
  </w:style>
  <w:style w:type="paragraph" w:styleId="Style15">
    <w:name w:val="List"/>
    <w:basedOn w:val="Style14"/>
    <w:uiPriority w:val="99"/>
    <w:rsid w:val="00106a6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06a64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06a64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106a64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06a64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06a64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1"/>
    <w:uiPriority w:val="99"/>
    <w:rsid w:val="00106a64"/>
    <w:pPr>
      <w:ind w:firstLine="545"/>
      <w:jc w:val="both"/>
    </w:pPr>
    <w:rPr>
      <w:sz w:val="24"/>
    </w:rPr>
  </w:style>
  <w:style w:type="paragraph" w:styleId="14" w:customStyle="1">
    <w:name w:val="Текст1"/>
    <w:basedOn w:val="Normal"/>
    <w:uiPriority w:val="99"/>
    <w:qFormat/>
    <w:rsid w:val="00106a64"/>
    <w:pPr/>
    <w:rPr>
      <w:rFonts w:ascii="Courier New" w:hAnsi="Courier New" w:cs="Courier New"/>
      <w:sz w:val="20"/>
      <w:szCs w:val="20"/>
    </w:rPr>
  </w:style>
  <w:style w:type="paragraph" w:styleId="Style19" w:customStyle="1">
    <w:name w:val="Знак Знак Знак Знак Знак Знак"/>
    <w:basedOn w:val="Normal"/>
    <w:uiPriority w:val="99"/>
    <w:qFormat/>
    <w:rsid w:val="00106a64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657</TotalTime>
  <Application>LibreOffice/7.1.5.2$Windows_X86_64 LibreOffice_project/85f04e9f809797b8199d13c421bd8a2b025d52b5</Application>
  <AppVersion>15.0000</AppVersion>
  <Pages>2</Pages>
  <Words>638</Words>
  <Characters>4198</Characters>
  <CharactersWithSpaces>5004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2023-11-01T14:42:31Z</cp:lastPrinted>
  <dcterms:modified xsi:type="dcterms:W3CDTF">2024-11-08T09:13:58Z</dcterms:modified>
  <cp:revision>192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