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99621814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12"/>
          <w:szCs w:val="10"/>
          <w:lang w:val="uk-UA"/>
        </w:rPr>
        <w:t xml:space="preserve">  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479" w:hanging="0"/>
        <w:jc w:val="both"/>
        <w:rPr/>
      </w:pPr>
      <w:r>
        <w:rPr>
          <w:lang w:val="uk-UA"/>
        </w:rPr>
        <w:t>Про прийняття в комунальну власність земельної ділянки площею 0,0</w:t>
      </w:r>
      <w:r>
        <w:rPr>
          <w:sz w:val="28"/>
          <w:szCs w:val="24"/>
          <w:lang w:val="uk-UA" w:eastAsia="zh-CN"/>
        </w:rPr>
        <w:t>859</w:t>
      </w:r>
      <w:r>
        <w:rPr>
          <w:lang w:val="uk-UA"/>
        </w:rPr>
        <w:t xml:space="preserve"> га</w:t>
        <w:br/>
        <w:t>у</w:t>
      </w:r>
      <w:r>
        <w:rPr>
          <w:spacing w:val="2"/>
          <w:szCs w:val="28"/>
          <w:lang w:val="uk-UA"/>
        </w:rPr>
        <w:t xml:space="preserve"> с. </w:t>
      </w:r>
      <w:r>
        <w:rPr>
          <w:spacing w:val="2"/>
          <w:sz w:val="28"/>
          <w:szCs w:val="28"/>
          <w:lang w:val="uk-UA" w:eastAsia="zh-CN"/>
        </w:rPr>
        <w:t>Тарасове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12"/>
          <w:szCs w:val="28"/>
          <w:lang w:val="uk-UA"/>
        </w:rPr>
        <w:t>Луцького району 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4"/>
          <w:sz w:val="12"/>
          <w:szCs w:val="10"/>
          <w:lang w:val="uk-UA"/>
        </w:rPr>
        <w:t xml:space="preserve"> 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>ян</w:t>
      </w:r>
      <w:r>
        <w:rPr>
          <w:color w:val="000000"/>
          <w:spacing w:val="2"/>
          <w:szCs w:val="28"/>
          <w:lang w:val="uk-UA"/>
        </w:rPr>
        <w:t xml:space="preserve">ки </w:t>
      </w:r>
      <w:r>
        <w:rPr>
          <w:color w:val="000000"/>
          <w:spacing w:val="2"/>
          <w:sz w:val="28"/>
          <w:szCs w:val="28"/>
          <w:lang w:val="uk-UA" w:eastAsia="zh-CN"/>
        </w:rPr>
        <w:t>Барабошко Валентини Андріївни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</w:t>
      </w:r>
      <w:r>
        <w:rPr>
          <w:bCs/>
          <w:spacing w:val="2"/>
          <w:sz w:val="28"/>
          <w:szCs w:val="24"/>
          <w:highlight w:val="white"/>
          <w:lang w:val="uk-UA" w:eastAsia="zh-CN"/>
        </w:rPr>
        <w:t>859</w:t>
      </w:r>
      <w:r>
        <w:rPr>
          <w:bCs/>
          <w:spacing w:val="2"/>
          <w:szCs w:val="28"/>
          <w:highlight w:val="white"/>
          <w:lang w:val="uk-UA"/>
        </w:rPr>
        <w:t xml:space="preserve"> га з кадастровим номером 072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2</w:t>
      </w:r>
      <w:r>
        <w:rPr>
          <w:bCs/>
          <w:spacing w:val="2"/>
          <w:szCs w:val="28"/>
          <w:highlight w:val="white"/>
          <w:lang w:val="uk-UA"/>
        </w:rPr>
        <w:t xml:space="preserve">881000:03:001:5046 у с. 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Тарасове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 та прийняття її в комунальну власність для забезпечення доїзду до земельних ділянок, які утворились в результаті поділу земельної ділянки                  з кадастровим номером 072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2</w:t>
      </w:r>
      <w:r>
        <w:rPr>
          <w:bCs/>
          <w:spacing w:val="2"/>
          <w:szCs w:val="28"/>
          <w:highlight w:val="white"/>
          <w:lang w:val="uk-UA"/>
        </w:rPr>
        <w:t>881000:03:001: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496</w:t>
      </w:r>
      <w:r>
        <w:rPr>
          <w:bCs/>
          <w:spacing w:val="2"/>
          <w:szCs w:val="28"/>
          <w:highlight w:val="white"/>
          <w:lang w:val="uk-UA"/>
        </w:rPr>
        <w:t xml:space="preserve">6, враховуючи свідоцтво                 про право власності на нерухоме майно </w:t>
      </w:r>
      <w:r>
        <w:rPr>
          <w:bCs/>
          <w:spacing w:val="2"/>
          <w:szCs w:val="28"/>
          <w:highlight w:val="white"/>
          <w:lang w:val="uk-UA"/>
        </w:rPr>
        <w:t xml:space="preserve">(земельну ділянку) </w:t>
      </w:r>
      <w:r>
        <w:rPr>
          <w:bCs/>
          <w:spacing w:val="2"/>
          <w:szCs w:val="28"/>
          <w:highlight w:val="white"/>
          <w:lang w:val="uk-UA"/>
        </w:rPr>
        <w:t xml:space="preserve">від 29.09.2015 (індексний номер: 44762348), витяг з Державного реєстру речових прав на нерухоме майно від 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29.09</w:t>
      </w:r>
      <w:r>
        <w:rPr>
          <w:bCs/>
          <w:spacing w:val="2"/>
          <w:szCs w:val="28"/>
          <w:highlight w:val="white"/>
          <w:lang w:val="uk-UA"/>
        </w:rPr>
        <w:t xml:space="preserve">.2015 </w:t>
      </w:r>
      <w:r>
        <w:rPr>
          <w:bCs/>
          <w:color w:val="000000"/>
          <w:spacing w:val="2"/>
          <w:szCs w:val="28"/>
          <w:highlight w:val="white"/>
          <w:lang w:val="uk-UA"/>
        </w:rPr>
        <w:t>(</w:t>
      </w:r>
      <w:r>
        <w:rPr>
          <w:bCs/>
          <w:color w:val="000000"/>
          <w:spacing w:val="2"/>
          <w:sz w:val="28"/>
          <w:szCs w:val="28"/>
          <w:highlight w:val="white"/>
          <w:lang w:val="uk-UA"/>
        </w:rPr>
        <w:t xml:space="preserve">дата державної реєстрації права власності                              від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22.09.2015</w:t>
      </w:r>
      <w:r>
        <w:rPr>
          <w:bCs/>
          <w:color w:val="000000"/>
          <w:spacing w:val="2"/>
          <w:sz w:val="28"/>
          <w:szCs w:val="28"/>
          <w:highlight w:val="white"/>
          <w:lang w:val="uk-UA"/>
        </w:rPr>
        <w:t xml:space="preserve">, номер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запису</w:t>
      </w:r>
      <w:r>
        <w:rPr>
          <w:bCs/>
          <w:color w:val="000000"/>
          <w:spacing w:val="2"/>
          <w:sz w:val="28"/>
          <w:szCs w:val="28"/>
          <w:highlight w:val="white"/>
          <w:lang w:val="uk-UA"/>
        </w:rPr>
        <w:t xml:space="preserve"> про право власності: 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11388709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)</w:t>
      </w:r>
      <w:r>
        <w:rPr>
          <w:bCs/>
          <w:spacing w:val="2"/>
          <w:szCs w:val="28"/>
          <w:highlight w:val="white"/>
          <w:lang w:val="uk-UA"/>
        </w:rPr>
        <w:t xml:space="preserve"> відповідно до як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их</w:t>
      </w:r>
      <w:r>
        <w:rPr>
          <w:bCs/>
          <w:spacing w:val="2"/>
          <w:szCs w:val="28"/>
          <w:highlight w:val="white"/>
          <w:lang w:val="uk-UA"/>
        </w:rPr>
        <w:t xml:space="preserve"> земельна ділянка з кадастровим номером 072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2</w:t>
      </w:r>
      <w:r>
        <w:rPr>
          <w:bCs/>
          <w:spacing w:val="2"/>
          <w:szCs w:val="28"/>
          <w:highlight w:val="white"/>
          <w:lang w:val="uk-UA"/>
        </w:rPr>
        <w:t xml:space="preserve">881000:03:001:5046 належить на праві приватної власності громадянці </w:t>
      </w:r>
      <w:r>
        <w:rPr>
          <w:bCs/>
          <w:color w:val="000000"/>
          <w:spacing w:val="2"/>
          <w:sz w:val="28"/>
          <w:szCs w:val="28"/>
          <w:highlight w:val="white"/>
          <w:lang w:val="uk-UA" w:eastAsia="zh-CN"/>
        </w:rPr>
        <w:t>Барабошко Валентині Андріївні</w:t>
      </w:r>
      <w:r>
        <w:rPr>
          <w:bCs/>
          <w:spacing w:val="2"/>
          <w:szCs w:val="28"/>
          <w:highlight w:val="white"/>
          <w:lang w:val="uk-UA"/>
        </w:rPr>
        <w:t>,</w:t>
      </w:r>
      <w:r>
        <w:rPr>
          <w:bCs/>
          <w:spacing w:val="2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витяг з Державного земельного кадастру про земельну ділянку                 від </w:t>
      </w:r>
      <w:r>
        <w:rPr>
          <w:color w:val="000000"/>
          <w:sz w:val="28"/>
          <w:szCs w:val="28"/>
          <w:lang w:val="uk-UA" w:eastAsia="zh-CN"/>
        </w:rPr>
        <w:t>05.11</w:t>
      </w:r>
      <w:r>
        <w:rPr>
          <w:color w:val="000000"/>
          <w:szCs w:val="28"/>
        </w:rPr>
        <w:t>.2024 № НВ-</w:t>
      </w:r>
      <w:r>
        <w:rPr>
          <w:color w:val="000000"/>
          <w:szCs w:val="28"/>
          <w:lang w:val="en-US"/>
        </w:rPr>
        <w:t>0002727282024</w:t>
      </w:r>
      <w:r>
        <w:rPr>
          <w:color w:val="000000"/>
          <w:szCs w:val="28"/>
        </w:rPr>
        <w:t>,</w:t>
      </w:r>
      <w:bookmarkStart w:id="0" w:name="_GoBack"/>
      <w:bookmarkEnd w:id="0"/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sz w:val="28"/>
          <w:szCs w:val="24"/>
          <w:lang w:val="uk-UA"/>
        </w:rPr>
      </w:pPr>
      <w:r>
        <w:rPr>
          <w:sz w:val="28"/>
          <w:szCs w:val="24"/>
          <w:lang w:val="uk-UA"/>
        </w:rPr>
      </w:r>
    </w:p>
    <w:p>
      <w:pPr>
        <w:pStyle w:val="Normal"/>
        <w:widowControl w:val="false"/>
        <w:rPr>
          <w:sz w:val="28"/>
          <w:szCs w:val="24"/>
          <w:lang w:val="uk-UA"/>
        </w:rPr>
      </w:pPr>
      <w:r>
        <w:rPr>
          <w:sz w:val="28"/>
          <w:szCs w:val="24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/>
      </w:pPr>
      <w:r>
        <w:rPr>
          <w:sz w:val="12"/>
          <w:szCs w:val="10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1. </w:t>
      </w:r>
      <w:r>
        <w:rPr>
          <w:spacing w:val="2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 площею 0,0</w:t>
      </w:r>
      <w:r>
        <w:rPr>
          <w:spacing w:val="2"/>
          <w:sz w:val="28"/>
          <w:szCs w:val="28"/>
          <w:lang w:val="uk-UA" w:eastAsia="ru-RU"/>
        </w:rPr>
        <w:t>859</w:t>
      </w:r>
      <w:r>
        <w:rPr>
          <w:spacing w:val="2"/>
          <w:szCs w:val="28"/>
          <w:lang w:val="uk-UA" w:eastAsia="ru-RU"/>
        </w:rPr>
        <w:t xml:space="preserve"> га з кадастровим номером </w:t>
      </w:r>
      <w:r>
        <w:rPr>
          <w:bCs/>
          <w:spacing w:val="2"/>
          <w:szCs w:val="28"/>
          <w:highlight w:val="white"/>
          <w:lang w:val="uk-UA" w:eastAsia="ru-RU"/>
        </w:rPr>
        <w:t>072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2</w:t>
      </w:r>
      <w:r>
        <w:rPr>
          <w:bCs/>
          <w:spacing w:val="2"/>
          <w:szCs w:val="28"/>
          <w:highlight w:val="white"/>
          <w:lang w:val="uk-UA" w:eastAsia="ru-RU"/>
        </w:rPr>
        <w:t>881000:03:001:5046</w:t>
      </w:r>
      <w:r>
        <w:rPr>
          <w:bCs/>
          <w:spacing w:val="2"/>
          <w:szCs w:val="28"/>
          <w:highlight w:val="white"/>
          <w:lang w:val="uk-UA"/>
        </w:rPr>
        <w:t xml:space="preserve">, для 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Cs/>
          <w:spacing w:val="2"/>
          <w:szCs w:val="28"/>
          <w:highlight w:val="white"/>
          <w:lang w:val="uk-UA"/>
        </w:rPr>
        <w:t xml:space="preserve"> (02.01) у с. 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Тарасове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громадянці </w:t>
      </w:r>
      <w:r>
        <w:rPr>
          <w:bCs/>
          <w:color w:val="000000"/>
          <w:spacing w:val="2"/>
          <w:sz w:val="28"/>
          <w:szCs w:val="28"/>
          <w:highlight w:val="white"/>
          <w:lang w:val="uk-UA" w:eastAsia="zh-CN"/>
        </w:rPr>
        <w:t>Барабошко Валентині Андріївні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 Зобов’язати громадянку 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 </w:t>
      </w:r>
      <w:r>
        <w:rPr>
          <w:bCs/>
          <w:color w:val="000000"/>
          <w:spacing w:val="2"/>
          <w:sz w:val="28"/>
          <w:szCs w:val="28"/>
          <w:highlight w:val="white"/>
          <w:lang w:val="uk-UA" w:eastAsia="zh-CN"/>
        </w:rPr>
        <w:t>Барабошко Валентину Андріївну</w:t>
      </w:r>
      <w:r>
        <w:rPr>
          <w:spacing w:val="2"/>
          <w:szCs w:val="28"/>
          <w:lang w:val="uk-UA"/>
        </w:rPr>
        <w:t xml:space="preserve">                              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площею 0,0</w:t>
      </w:r>
      <w:r>
        <w:rPr>
          <w:rFonts w:eastAsia="SimSun"/>
          <w:color w:val="000000"/>
          <w:spacing w:val="2"/>
          <w:kern w:val="2"/>
          <w:sz w:val="28"/>
          <w:szCs w:val="20"/>
          <w:lang w:val="uk-UA" w:eastAsia="zh-CN"/>
        </w:rPr>
        <w:t>859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072</w:t>
      </w:r>
      <w:r>
        <w:rPr>
          <w:rFonts w:eastAsia="SimSun"/>
          <w:bCs/>
          <w:color w:val="000000"/>
          <w:spacing w:val="2"/>
          <w:kern w:val="2"/>
          <w:sz w:val="28"/>
          <w:szCs w:val="28"/>
          <w:highlight w:val="white"/>
          <w:lang w:val="uk-UA" w:eastAsia="zh-CN"/>
        </w:rPr>
        <w:t>2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881000:03:001:5046</w:t>
      </w:r>
      <w:r>
        <w:rPr>
          <w:bCs/>
          <w:spacing w:val="2"/>
          <w:szCs w:val="28"/>
          <w:highlight w:val="white"/>
        </w:rPr>
        <w:t xml:space="preserve">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 xml:space="preserve">3.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Витрати по здійсненню нотаріального посвідчення угоди зазначеної у пункті 2 рішення покласти на громадянку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/>
        </w:rPr>
        <w:t xml:space="preserve"> </w:t>
      </w:r>
      <w:r>
        <w:rPr>
          <w:rFonts w:eastAsia="SimSun"/>
          <w:bCs/>
          <w:color w:val="000000"/>
          <w:spacing w:val="2"/>
          <w:kern w:val="2"/>
          <w:sz w:val="28"/>
          <w:szCs w:val="28"/>
          <w:highlight w:val="white"/>
          <w:lang w:val="uk-UA" w:eastAsia="zh-CN"/>
        </w:rPr>
        <w:t>Барабошко Валентину Андріївну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державної реєстрації права комунальної власності на земельну ділянку площею 0,0</w:t>
      </w:r>
      <w:r>
        <w:rPr>
          <w:rFonts w:eastAsia="SimSun"/>
          <w:color w:val="000000"/>
          <w:spacing w:val="2"/>
          <w:kern w:val="2"/>
          <w:sz w:val="28"/>
          <w:szCs w:val="20"/>
          <w:lang w:val="uk-UA" w:eastAsia="zh-CN"/>
        </w:rPr>
        <w:t>85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9 га з кадастровим номером 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072</w:t>
      </w:r>
      <w:r>
        <w:rPr>
          <w:rFonts w:eastAsia="SimSun"/>
          <w:bCs/>
          <w:color w:val="000000"/>
          <w:spacing w:val="2"/>
          <w:kern w:val="2"/>
          <w:sz w:val="28"/>
          <w:szCs w:val="28"/>
          <w:highlight w:val="white"/>
          <w:lang w:val="uk-UA" w:eastAsia="zh-CN"/>
        </w:rPr>
        <w:t>2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881000:03:001:5046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5. 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</w:t>
      </w:r>
      <w:r>
        <w:rPr>
          <w:rFonts w:eastAsia="SimSun"/>
          <w:color w:val="000000"/>
          <w:kern w:val="2"/>
          <w:szCs w:val="28"/>
          <w:lang w:val="uk-UA"/>
        </w:rPr>
        <w:t xml:space="preserve">це </w:t>
      </w:r>
      <w:r>
        <w:rPr>
          <w:spacing w:val="-10"/>
          <w:szCs w:val="28"/>
          <w:lang w:val="uk-UA"/>
        </w:rPr>
        <w:t>рішення вважається таким, що втратило чинність.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OpenSymbol">
    <w:altName w:val="Arial Unicode MS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2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link w:val="a4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link w:val="a6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4">
    <w:name w:val="Виділення жирним"/>
    <w:qFormat/>
    <w:rPr>
      <w:b/>
      <w:bCs/>
    </w:rPr>
  </w:style>
  <w:style w:type="character" w:styleId="Style15">
    <w:name w:val="Маркери"/>
    <w:qFormat/>
    <w:rPr>
      <w:rFonts w:ascii="OpenSymbol" w:hAnsi="OpenSymbol" w:eastAsia="OpenSymbol" w:cs="OpenSymbol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paragraph" w:styleId="Style17" w:customStyle="1">
    <w:name w:val="Заголовок"/>
    <w:basedOn w:val="Normal"/>
    <w:next w:val="Style18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8">
    <w:name w:val="Body Text"/>
    <w:basedOn w:val="Normal"/>
    <w:link w:val="a3"/>
    <w:uiPriority w:val="99"/>
    <w:rsid w:val="001e153a"/>
    <w:pPr>
      <w:spacing w:lineRule="auto" w:line="288" w:before="0" w:after="140"/>
    </w:pPr>
    <w:rPr/>
  </w:style>
  <w:style w:type="paragraph" w:styleId="Style19">
    <w:name w:val="List"/>
    <w:basedOn w:val="Style18"/>
    <w:uiPriority w:val="99"/>
    <w:rsid w:val="001e153a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3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22">
    <w:name w:val="Body Text Indent"/>
    <w:basedOn w:val="Normal"/>
    <w:link w:val="a5"/>
    <w:uiPriority w:val="99"/>
    <w:rsid w:val="001e153a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Application>LibreOffice/7.1.3.2$Windows_X86_64 LibreOffice_project/47f78053abe362b9384784d31a6e56f8511eb1c1</Application>
  <AppVersion>15.0000</AppVersion>
  <Pages>2</Pages>
  <Words>465</Words>
  <Characters>3132</Characters>
  <CharactersWithSpaces>3859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2024-11-07T09:38:11Z</cp:lastPrinted>
  <dcterms:modified xsi:type="dcterms:W3CDTF">2024-11-08T15:54:44Z</dcterms:modified>
  <cp:revision>471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