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1F23B" w14:textId="77777777" w:rsidR="00B54D4D" w:rsidRDefault="00000000" w:rsidP="00B54D4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40C112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49E4181A">
          <v:shape id="ole_rId2" o:spid="_x0000_s1029" type="#_x0000_t75" style="position:absolute;margin-left:203.6pt;margin-top:-9pt;width:57.4pt;height:59.2pt;z-index:251660288;visibility:visible;mso-wrap-distance-right:0">
            <v:imagedata r:id="rId7" o:title=""/>
            <w10:wrap type="square" side="left"/>
          </v:shape>
          <o:OLEObject Type="Embed" ProgID="PBrush" ShapeID="ole_rId2" DrawAspect="Content" ObjectID="_1793102618" r:id="rId8"/>
        </w:object>
      </w:r>
    </w:p>
    <w:p w14:paraId="14367EF4" w14:textId="77777777" w:rsidR="00B54D4D" w:rsidRDefault="00B54D4D" w:rsidP="00B54D4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9B10EFE" w14:textId="77777777" w:rsidR="00B54D4D" w:rsidRPr="00B030C1" w:rsidRDefault="00B54D4D" w:rsidP="00B54D4D">
      <w:pPr>
        <w:rPr>
          <w:sz w:val="8"/>
          <w:szCs w:val="8"/>
        </w:rPr>
      </w:pPr>
    </w:p>
    <w:p w14:paraId="6898D5AA" w14:textId="77777777" w:rsidR="00B54D4D" w:rsidRDefault="00B54D4D" w:rsidP="00B54D4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49C378" w14:textId="77777777" w:rsidR="00B54D4D" w:rsidRPr="005A2888" w:rsidRDefault="00B54D4D" w:rsidP="00B54D4D">
      <w:pPr>
        <w:jc w:val="center"/>
        <w:rPr>
          <w:b/>
          <w:bCs w:val="0"/>
          <w:sz w:val="20"/>
          <w:szCs w:val="20"/>
        </w:rPr>
      </w:pPr>
    </w:p>
    <w:p w14:paraId="0ADCB98C" w14:textId="77777777" w:rsidR="00B54D4D" w:rsidRPr="005A2888" w:rsidRDefault="00B54D4D" w:rsidP="00B54D4D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50C6F95D" w14:textId="77777777" w:rsidR="00B54D4D" w:rsidRPr="005A2888" w:rsidRDefault="00B54D4D" w:rsidP="00B54D4D">
      <w:pPr>
        <w:jc w:val="center"/>
        <w:rPr>
          <w:b/>
          <w:bCs w:val="0"/>
          <w:sz w:val="40"/>
          <w:szCs w:val="40"/>
        </w:rPr>
      </w:pPr>
    </w:p>
    <w:p w14:paraId="7C5945E4" w14:textId="77777777" w:rsidR="00B54D4D" w:rsidRPr="00B54D4D" w:rsidRDefault="00B54D4D" w:rsidP="00B54D4D">
      <w:pPr>
        <w:tabs>
          <w:tab w:val="left" w:pos="4510"/>
          <w:tab w:val="left" w:pos="4715"/>
        </w:tabs>
        <w:jc w:val="both"/>
        <w:rPr>
          <w:sz w:val="24"/>
        </w:rPr>
      </w:pPr>
      <w:r w:rsidRPr="00B54D4D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07DB2542" w14:textId="77777777" w:rsidR="00A14502" w:rsidRDefault="00A14502" w:rsidP="00F209FC">
      <w:pPr>
        <w:spacing w:line="228" w:lineRule="auto"/>
        <w:contextualSpacing/>
        <w:rPr>
          <w:szCs w:val="28"/>
        </w:rPr>
      </w:pPr>
    </w:p>
    <w:p w14:paraId="7D30F7F7" w14:textId="77777777" w:rsidR="00A61953" w:rsidRPr="00A14502" w:rsidRDefault="00A61953" w:rsidP="00A14502">
      <w:r w:rsidRPr="00A14502">
        <w:t xml:space="preserve">Про доступ до відомостей Реєстру </w:t>
      </w:r>
    </w:p>
    <w:p w14:paraId="5AA5B843" w14:textId="77777777" w:rsidR="00BF24B1" w:rsidRPr="00A14502" w:rsidRDefault="00A61953" w:rsidP="00A14502">
      <w:r w:rsidRPr="00A14502">
        <w:t>Луцької міської територіальної громади</w:t>
      </w:r>
    </w:p>
    <w:p w14:paraId="229AD428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28C9D900" w14:textId="77777777" w:rsidR="00BF24B1" w:rsidRPr="00F209FC" w:rsidRDefault="00BF24B1" w:rsidP="00F209FC">
      <w:pPr>
        <w:spacing w:line="228" w:lineRule="auto"/>
        <w:ind w:firstLine="567"/>
        <w:contextualSpacing/>
        <w:jc w:val="both"/>
        <w:rPr>
          <w:sz w:val="22"/>
          <w:szCs w:val="26"/>
        </w:rPr>
      </w:pPr>
    </w:p>
    <w:p w14:paraId="6296A000" w14:textId="42BBB940" w:rsidR="00BF24B1" w:rsidRPr="00A14502" w:rsidRDefault="00FE0ACC" w:rsidP="00A14502">
      <w:pPr>
        <w:ind w:firstLine="567"/>
        <w:jc w:val="both"/>
      </w:pPr>
      <w:r w:rsidRPr="00A14502">
        <w:t xml:space="preserve"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</w:t>
      </w:r>
      <w:bookmarkStart w:id="2" w:name="__DdeLink__59_4250726577"/>
      <w:r w:rsidRPr="00A14502">
        <w:t>від 14.09.2022 № 452-1</w:t>
      </w:r>
      <w:bookmarkEnd w:id="2"/>
      <w:r w:rsidRPr="00A14502">
        <w:t xml:space="preserve"> «Про Реєстр Луцької міської територіальної громади», з врахуванням звернен</w:t>
      </w:r>
      <w:r w:rsidR="001A397E">
        <w:t>ь</w:t>
      </w:r>
      <w:r w:rsidRPr="00A14502">
        <w:t xml:space="preserve"> департаменту «Центр надання адміністративних послуг у місті Луцьку» Луцької міської ради</w:t>
      </w:r>
      <w:r w:rsidR="001A397E">
        <w:t xml:space="preserve">, </w:t>
      </w:r>
      <w:r w:rsidR="00447D24">
        <w:t xml:space="preserve">відділу транспорту </w:t>
      </w:r>
      <w:r w:rsidR="00447D24" w:rsidRPr="00A14502">
        <w:t>Луцької міської ради</w:t>
      </w:r>
      <w:r w:rsidR="00447D24">
        <w:t>,</w:t>
      </w:r>
      <w:r w:rsidR="00447D24">
        <w:rPr>
          <w:szCs w:val="28"/>
        </w:rPr>
        <w:t xml:space="preserve"> </w:t>
      </w:r>
      <w:r w:rsidR="00E10D0B">
        <w:rPr>
          <w:szCs w:val="28"/>
        </w:rPr>
        <w:t>Д</w:t>
      </w:r>
      <w:r w:rsidR="00701B3C">
        <w:rPr>
          <w:szCs w:val="28"/>
        </w:rPr>
        <w:t xml:space="preserve">ержавного </w:t>
      </w:r>
      <w:r w:rsidR="001A397E">
        <w:rPr>
          <w:szCs w:val="28"/>
        </w:rPr>
        <w:t>комунального підприємства «</w:t>
      </w:r>
      <w:proofErr w:type="spellStart"/>
      <w:r w:rsidR="001A397E">
        <w:rPr>
          <w:szCs w:val="28"/>
        </w:rPr>
        <w:t>Луцьктепло</w:t>
      </w:r>
      <w:proofErr w:type="spellEnd"/>
      <w:r w:rsidR="001A397E">
        <w:rPr>
          <w:szCs w:val="28"/>
        </w:rPr>
        <w:t>»</w:t>
      </w:r>
      <w:r w:rsidRPr="00A14502">
        <w:t>:</w:t>
      </w:r>
    </w:p>
    <w:p w14:paraId="47851962" w14:textId="77777777" w:rsidR="00BF24B1" w:rsidRPr="00A14502" w:rsidRDefault="00BF24B1" w:rsidP="00A14502">
      <w:pPr>
        <w:ind w:firstLine="567"/>
        <w:jc w:val="both"/>
      </w:pPr>
    </w:p>
    <w:p w14:paraId="582BA854" w14:textId="77777777" w:rsidR="001A397E" w:rsidRDefault="00FE0ACC" w:rsidP="00A14502">
      <w:pPr>
        <w:ind w:firstLine="567"/>
        <w:jc w:val="both"/>
      </w:pPr>
      <w:r w:rsidRPr="00A14502">
        <w:t>1.</w:t>
      </w:r>
      <w:r w:rsidR="007E5862" w:rsidRPr="00A14502">
        <w:t> </w:t>
      </w:r>
      <w:r w:rsidR="00A61953" w:rsidRPr="00A14502">
        <w:t>Надати доступ до відомостей Реєстру Луцької міської територіальної громади (далі – Реєстр)</w:t>
      </w:r>
      <w:r w:rsidR="001A397E">
        <w:t>:</w:t>
      </w:r>
      <w:r w:rsidR="00A61953" w:rsidRPr="00A14502">
        <w:t xml:space="preserve"> </w:t>
      </w:r>
    </w:p>
    <w:p w14:paraId="1DE595A7" w14:textId="77777777" w:rsidR="001A397E" w:rsidRDefault="00A61953" w:rsidP="001A397E">
      <w:pPr>
        <w:ind w:firstLine="567"/>
        <w:jc w:val="both"/>
      </w:pPr>
      <w:r w:rsidRPr="00A14502">
        <w:t>адміністратор</w:t>
      </w:r>
      <w:r w:rsidR="001A397E">
        <w:t>у</w:t>
      </w:r>
      <w:r w:rsidRPr="00A14502">
        <w:t xml:space="preserve"> департаменту «Центр надання адміністративних послуг у місті Луцьку» Луцької міської ради</w:t>
      </w:r>
      <w:r w:rsidR="001A397E">
        <w:t xml:space="preserve"> Ясенчук Ірині Олексіївні;</w:t>
      </w:r>
    </w:p>
    <w:p w14:paraId="0BAAFA2B" w14:textId="77777777" w:rsidR="00447D24" w:rsidRDefault="00447D24" w:rsidP="001A397E">
      <w:pPr>
        <w:ind w:firstLine="567"/>
        <w:jc w:val="both"/>
      </w:pPr>
      <w:r>
        <w:t xml:space="preserve">головному спеціалісту відділу транспорту </w:t>
      </w:r>
      <w:r w:rsidRPr="00A14502">
        <w:t>Луцької міської ради</w:t>
      </w:r>
      <w:r>
        <w:t xml:space="preserve"> Бірюкову Євгенію Анатолійовичу;</w:t>
      </w:r>
    </w:p>
    <w:p w14:paraId="394BF693" w14:textId="77777777" w:rsidR="00447D24" w:rsidRDefault="00447D24" w:rsidP="00447D24">
      <w:pPr>
        <w:ind w:firstLine="567"/>
        <w:jc w:val="both"/>
      </w:pPr>
      <w:r>
        <w:t xml:space="preserve">головному спеціалісту відділу транспорту </w:t>
      </w:r>
      <w:r w:rsidRPr="00A14502">
        <w:t>Луцької міської ради</w:t>
      </w:r>
      <w:r>
        <w:t xml:space="preserve"> Степанюку Андрію Івановичу;</w:t>
      </w:r>
    </w:p>
    <w:p w14:paraId="323F2CA9" w14:textId="4822329E" w:rsidR="001A397E" w:rsidRDefault="001A397E" w:rsidP="001A397E">
      <w:pPr>
        <w:ind w:firstLine="567"/>
        <w:jc w:val="both"/>
        <w:rPr>
          <w:szCs w:val="28"/>
        </w:rPr>
      </w:pPr>
      <w:r>
        <w:rPr>
          <w:szCs w:val="28"/>
        </w:rPr>
        <w:t xml:space="preserve">юрисконсульту відділу правового забезпечення та представництва в судах </w:t>
      </w:r>
      <w:r w:rsidR="00E10D0B">
        <w:rPr>
          <w:szCs w:val="28"/>
        </w:rPr>
        <w:t>Д</w:t>
      </w:r>
      <w:r w:rsidR="00701B3C">
        <w:rPr>
          <w:szCs w:val="28"/>
        </w:rPr>
        <w:t xml:space="preserve">ержавного </w:t>
      </w:r>
      <w:r>
        <w:rPr>
          <w:szCs w:val="28"/>
        </w:rPr>
        <w:t>комунального підприємства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Носенко Оксані Сергіївні;</w:t>
      </w:r>
    </w:p>
    <w:p w14:paraId="3CA11F45" w14:textId="09AC05E0" w:rsidR="00D4717D" w:rsidRPr="00A14502" w:rsidRDefault="001A397E" w:rsidP="001A397E">
      <w:pPr>
        <w:ind w:firstLine="567"/>
        <w:jc w:val="both"/>
      </w:pPr>
      <w:r>
        <w:rPr>
          <w:szCs w:val="28"/>
        </w:rPr>
        <w:t xml:space="preserve">фахівцю з </w:t>
      </w:r>
      <w:proofErr w:type="spellStart"/>
      <w:r>
        <w:rPr>
          <w:szCs w:val="28"/>
        </w:rPr>
        <w:t>білінгу</w:t>
      </w:r>
      <w:proofErr w:type="spellEnd"/>
      <w:r>
        <w:rPr>
          <w:szCs w:val="28"/>
        </w:rPr>
        <w:t xml:space="preserve"> відділу збуту </w:t>
      </w:r>
      <w:r w:rsidR="0070680B">
        <w:rPr>
          <w:szCs w:val="28"/>
        </w:rPr>
        <w:t>Д</w:t>
      </w:r>
      <w:r w:rsidR="00701B3C">
        <w:rPr>
          <w:szCs w:val="28"/>
        </w:rPr>
        <w:t xml:space="preserve">ержавного </w:t>
      </w:r>
      <w:r>
        <w:rPr>
          <w:szCs w:val="28"/>
        </w:rPr>
        <w:t>комунального підприємства 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 Скибі Ользі Валеріївні</w:t>
      </w:r>
      <w:r w:rsidR="00D4717D" w:rsidRPr="00A14502">
        <w:t>.</w:t>
      </w:r>
    </w:p>
    <w:p w14:paraId="0C3965AC" w14:textId="137E7EF5" w:rsidR="00BF24B1" w:rsidRPr="00A14502" w:rsidRDefault="00A61953" w:rsidP="00A14502">
      <w:pPr>
        <w:ind w:firstLine="567"/>
        <w:jc w:val="both"/>
      </w:pPr>
      <w:r w:rsidRPr="00A14502">
        <w:t>2.</w:t>
      </w:r>
      <w:r w:rsidR="007E5862" w:rsidRPr="00A14502">
        <w:t> </w:t>
      </w:r>
      <w:r w:rsidR="00FE0ACC" w:rsidRPr="00A14502">
        <w:t>Припини</w:t>
      </w:r>
      <w:r w:rsidR="00F209FC" w:rsidRPr="00A14502">
        <w:t xml:space="preserve">ти доступ до відомостей Реєстру </w:t>
      </w:r>
      <w:r w:rsidR="00447D24">
        <w:t xml:space="preserve">працівнику </w:t>
      </w:r>
      <w:r w:rsidR="00E10D0B">
        <w:t>Д</w:t>
      </w:r>
      <w:r w:rsidR="00701B3C">
        <w:rPr>
          <w:szCs w:val="28"/>
        </w:rPr>
        <w:t xml:space="preserve">ержавного </w:t>
      </w:r>
      <w:r w:rsidR="00447D24">
        <w:rPr>
          <w:szCs w:val="28"/>
        </w:rPr>
        <w:t>комунального підприємства «</w:t>
      </w:r>
      <w:proofErr w:type="spellStart"/>
      <w:r w:rsidR="00447D24">
        <w:rPr>
          <w:szCs w:val="28"/>
        </w:rPr>
        <w:t>Луцьктепло</w:t>
      </w:r>
      <w:proofErr w:type="spellEnd"/>
      <w:r w:rsidR="00447D24">
        <w:rPr>
          <w:szCs w:val="28"/>
        </w:rPr>
        <w:t xml:space="preserve">» </w:t>
      </w:r>
      <w:proofErr w:type="spellStart"/>
      <w:r w:rsidR="001A397E">
        <w:t>Філюк</w:t>
      </w:r>
      <w:proofErr w:type="spellEnd"/>
      <w:r w:rsidR="001A397E">
        <w:t xml:space="preserve"> Ользі Ігорівні</w:t>
      </w:r>
      <w:r w:rsidR="00FE0ACC" w:rsidRPr="00A14502">
        <w:t xml:space="preserve"> у зв’язку зі звільненням з займан</w:t>
      </w:r>
      <w:r w:rsidR="001A397E">
        <w:t>ої</w:t>
      </w:r>
      <w:r w:rsidR="00FE0ACC" w:rsidRPr="00A14502">
        <w:t xml:space="preserve"> посад</w:t>
      </w:r>
      <w:r w:rsidR="001A397E">
        <w:t>и</w:t>
      </w:r>
      <w:r w:rsidR="00FE0ACC" w:rsidRPr="00A14502">
        <w:t>.</w:t>
      </w:r>
    </w:p>
    <w:p w14:paraId="10FE3587" w14:textId="77777777" w:rsidR="00BF24B1" w:rsidRPr="00A14502" w:rsidRDefault="00D4717D" w:rsidP="00A14502">
      <w:pPr>
        <w:ind w:firstLine="567"/>
        <w:jc w:val="both"/>
      </w:pPr>
      <w:r w:rsidRPr="00A14502">
        <w:t>3</w:t>
      </w:r>
      <w:r w:rsidR="007E5862" w:rsidRPr="00A14502">
        <w:t>. </w:t>
      </w:r>
      <w:r w:rsidRPr="00A14502">
        <w:t>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03583ECF" w14:textId="03CCBFE1" w:rsidR="00D4717D" w:rsidRPr="00A14502" w:rsidRDefault="00D4717D" w:rsidP="00A14502">
      <w:pPr>
        <w:ind w:firstLine="567"/>
        <w:jc w:val="both"/>
      </w:pPr>
      <w:r w:rsidRPr="00A14502">
        <w:t>4</w:t>
      </w:r>
      <w:r w:rsidR="007E5862" w:rsidRPr="00A14502">
        <w:t>. </w:t>
      </w:r>
      <w:r w:rsidRPr="00A14502">
        <w:t xml:space="preserve">Директору департаменту «Центр надання адміністративних послуг у місті Луцьку» Луцької міської ради </w:t>
      </w:r>
      <w:proofErr w:type="spellStart"/>
      <w:r w:rsidRPr="00A14502">
        <w:t>Карп’як</w:t>
      </w:r>
      <w:proofErr w:type="spellEnd"/>
      <w:r w:rsidR="000E47AC">
        <w:t xml:space="preserve"> </w:t>
      </w:r>
      <w:r w:rsidR="00013441" w:rsidRPr="00A14502">
        <w:t>Ларисі</w:t>
      </w:r>
      <w:r w:rsidR="00447D24">
        <w:t xml:space="preserve">, начальнику відділу транспорту </w:t>
      </w:r>
      <w:r w:rsidR="00447D24" w:rsidRPr="00A14502">
        <w:t>Луцької міської ради</w:t>
      </w:r>
      <w:r w:rsidR="00447D24">
        <w:t xml:space="preserve"> </w:t>
      </w:r>
      <w:proofErr w:type="spellStart"/>
      <w:r w:rsidR="00447D24">
        <w:t>Главічці</w:t>
      </w:r>
      <w:proofErr w:type="spellEnd"/>
      <w:r w:rsidR="00447D24">
        <w:t xml:space="preserve"> Віктору</w:t>
      </w:r>
      <w:r w:rsidR="00447D24" w:rsidRPr="00A14502">
        <w:t xml:space="preserve"> </w:t>
      </w:r>
      <w:r w:rsidR="001A397E">
        <w:rPr>
          <w:szCs w:val="28"/>
        </w:rPr>
        <w:t xml:space="preserve">та директору </w:t>
      </w:r>
      <w:r w:rsidR="00E10D0B">
        <w:rPr>
          <w:szCs w:val="28"/>
        </w:rPr>
        <w:t>Д</w:t>
      </w:r>
      <w:r w:rsidR="00701B3C">
        <w:rPr>
          <w:szCs w:val="28"/>
        </w:rPr>
        <w:t xml:space="preserve">ержавного </w:t>
      </w:r>
      <w:r w:rsidR="001A397E">
        <w:rPr>
          <w:szCs w:val="28"/>
        </w:rPr>
        <w:t>комунального підприємства «</w:t>
      </w:r>
      <w:proofErr w:type="spellStart"/>
      <w:r w:rsidR="001A397E">
        <w:rPr>
          <w:szCs w:val="28"/>
        </w:rPr>
        <w:t>Луцьктепло</w:t>
      </w:r>
      <w:proofErr w:type="spellEnd"/>
      <w:r w:rsidR="001A397E">
        <w:rPr>
          <w:szCs w:val="28"/>
        </w:rPr>
        <w:t xml:space="preserve">» </w:t>
      </w:r>
      <w:proofErr w:type="spellStart"/>
      <w:r w:rsidR="001A397E">
        <w:rPr>
          <w:szCs w:val="28"/>
        </w:rPr>
        <w:t>Скорупському</w:t>
      </w:r>
      <w:proofErr w:type="spellEnd"/>
      <w:r w:rsidR="001A397E">
        <w:rPr>
          <w:szCs w:val="28"/>
        </w:rPr>
        <w:t xml:space="preserve"> Івану </w:t>
      </w:r>
      <w:r w:rsidRPr="00A14502">
        <w:t xml:space="preserve">забезпечити </w:t>
      </w:r>
      <w:r w:rsidRPr="00A14502">
        <w:lastRenderedPageBreak/>
        <w:t>контроль за використанням доступу до відомостей Реєстру виключно для здійснення повноважень відповідно до посадових інструкцій, з дотриманням законів України «Про інформацію», «Про захист персональних даних» та Положення про Реєстр, затвердженого рішенням виконавчого комітету Луцької міської ради від 14.09.2022 № 452-1.</w:t>
      </w:r>
    </w:p>
    <w:p w14:paraId="6B6E389A" w14:textId="77777777" w:rsidR="00BF24B1" w:rsidRPr="00A14502" w:rsidRDefault="00D4717D" w:rsidP="00A14502">
      <w:pPr>
        <w:ind w:firstLine="567"/>
        <w:jc w:val="both"/>
      </w:pPr>
      <w:r w:rsidRPr="00A14502">
        <w:t>5</w:t>
      </w:r>
      <w:r w:rsidR="007E5862" w:rsidRPr="00A14502">
        <w:t>. </w:t>
      </w:r>
      <w:r w:rsidR="00FE0ACC" w:rsidRPr="00A14502"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="00FE0ACC" w:rsidRPr="00A14502">
        <w:t>Вербича</w:t>
      </w:r>
      <w:proofErr w:type="spellEnd"/>
      <w:r w:rsidR="00FE0ACC" w:rsidRPr="00A14502">
        <w:t>.</w:t>
      </w:r>
    </w:p>
    <w:p w14:paraId="7E7E6EFE" w14:textId="77777777"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14:paraId="5374FAA3" w14:textId="77777777" w:rsidR="00BF24B1" w:rsidRPr="00F209FC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14:paraId="49C01C80" w14:textId="77777777" w:rsidR="00BF24B1" w:rsidRPr="00013441" w:rsidRDefault="00FE0ACC" w:rsidP="00F209FC">
      <w:pPr>
        <w:spacing w:line="228" w:lineRule="auto"/>
        <w:contextualSpacing/>
        <w:jc w:val="both"/>
        <w:rPr>
          <w:szCs w:val="28"/>
        </w:rPr>
      </w:pPr>
      <w:r w:rsidRPr="00013441">
        <w:rPr>
          <w:szCs w:val="28"/>
        </w:rPr>
        <w:t>Міський голова</w:t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</w:r>
      <w:r w:rsidRPr="00013441">
        <w:rPr>
          <w:szCs w:val="28"/>
        </w:rPr>
        <w:tab/>
        <w:t>Ігор ПОЛІЩУК</w:t>
      </w:r>
    </w:p>
    <w:p w14:paraId="6A1239CE" w14:textId="77777777" w:rsidR="00BF24B1" w:rsidRDefault="00BF24B1" w:rsidP="00F209FC">
      <w:pPr>
        <w:spacing w:line="228" w:lineRule="auto"/>
        <w:contextualSpacing/>
        <w:jc w:val="both"/>
        <w:rPr>
          <w:sz w:val="22"/>
          <w:szCs w:val="26"/>
        </w:rPr>
      </w:pPr>
    </w:p>
    <w:p w14:paraId="584095D6" w14:textId="77777777" w:rsidR="00BF24B1" w:rsidRPr="00A14502" w:rsidRDefault="00FE0ACC" w:rsidP="00A14502">
      <w:pPr>
        <w:rPr>
          <w:sz w:val="24"/>
        </w:rPr>
      </w:pPr>
      <w:r w:rsidRPr="00A14502">
        <w:rPr>
          <w:sz w:val="24"/>
        </w:rPr>
        <w:t>Михальчук 771 990</w:t>
      </w:r>
    </w:p>
    <w:sectPr w:rsidR="00BF24B1" w:rsidRPr="00A14502" w:rsidSect="00A1450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3EBFC" w14:textId="77777777" w:rsidR="00EC658B" w:rsidRDefault="00EC658B" w:rsidP="00BF24B1">
      <w:r>
        <w:separator/>
      </w:r>
    </w:p>
  </w:endnote>
  <w:endnote w:type="continuationSeparator" w:id="0">
    <w:p w14:paraId="4A5AB945" w14:textId="77777777" w:rsidR="00EC658B" w:rsidRDefault="00EC658B" w:rsidP="00BF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86347" w14:textId="77777777" w:rsidR="00EC658B" w:rsidRDefault="00EC658B" w:rsidP="00BF24B1">
      <w:r>
        <w:separator/>
      </w:r>
    </w:p>
  </w:footnote>
  <w:footnote w:type="continuationSeparator" w:id="0">
    <w:p w14:paraId="7E1CAC7C" w14:textId="77777777" w:rsidR="00EC658B" w:rsidRDefault="00EC658B" w:rsidP="00BF2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273619"/>
      <w:docPartObj>
        <w:docPartGallery w:val="Page Numbers (Top of Page)"/>
        <w:docPartUnique/>
      </w:docPartObj>
    </w:sdtPr>
    <w:sdtContent>
      <w:p w14:paraId="39713997" w14:textId="77777777" w:rsidR="00BF24B1" w:rsidRDefault="00BF24B1">
        <w:pPr>
          <w:pStyle w:val="22"/>
          <w:jc w:val="center"/>
        </w:pPr>
      </w:p>
      <w:p w14:paraId="47BB17B8" w14:textId="77777777" w:rsidR="00BF24B1" w:rsidRDefault="00E1568A">
        <w:pPr>
          <w:pStyle w:val="22"/>
          <w:jc w:val="center"/>
        </w:pPr>
        <w:r>
          <w:fldChar w:fldCharType="begin"/>
        </w:r>
        <w:r w:rsidR="00FE0ACC">
          <w:instrText>PAGE</w:instrText>
        </w:r>
        <w:r>
          <w:fldChar w:fldCharType="separate"/>
        </w:r>
        <w:r w:rsidR="00701B3C">
          <w:rPr>
            <w:noProof/>
          </w:rPr>
          <w:t>2</w:t>
        </w:r>
        <w:r>
          <w:fldChar w:fldCharType="end"/>
        </w:r>
      </w:p>
    </w:sdtContent>
  </w:sdt>
  <w:p w14:paraId="6F89BAB8" w14:textId="77777777" w:rsidR="00BF24B1" w:rsidRDefault="00BF24B1"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4B1"/>
    <w:rsid w:val="00013441"/>
    <w:rsid w:val="000B299B"/>
    <w:rsid w:val="000E47AC"/>
    <w:rsid w:val="001A397E"/>
    <w:rsid w:val="00342034"/>
    <w:rsid w:val="00447D24"/>
    <w:rsid w:val="004E75AE"/>
    <w:rsid w:val="005B7C33"/>
    <w:rsid w:val="005C61A2"/>
    <w:rsid w:val="00610BE2"/>
    <w:rsid w:val="00701B3C"/>
    <w:rsid w:val="0070680B"/>
    <w:rsid w:val="007B56A7"/>
    <w:rsid w:val="007C69EC"/>
    <w:rsid w:val="007E5862"/>
    <w:rsid w:val="0092499C"/>
    <w:rsid w:val="00934421"/>
    <w:rsid w:val="00963C39"/>
    <w:rsid w:val="009E353C"/>
    <w:rsid w:val="009E4FF6"/>
    <w:rsid w:val="00A14502"/>
    <w:rsid w:val="00A22281"/>
    <w:rsid w:val="00A61953"/>
    <w:rsid w:val="00B43D1F"/>
    <w:rsid w:val="00B54D4D"/>
    <w:rsid w:val="00BC0B0F"/>
    <w:rsid w:val="00BC550A"/>
    <w:rsid w:val="00BF24B1"/>
    <w:rsid w:val="00D167C8"/>
    <w:rsid w:val="00D4717D"/>
    <w:rsid w:val="00DA71A9"/>
    <w:rsid w:val="00DB7055"/>
    <w:rsid w:val="00DD0DA4"/>
    <w:rsid w:val="00DD3A2A"/>
    <w:rsid w:val="00E10D0B"/>
    <w:rsid w:val="00E1568A"/>
    <w:rsid w:val="00E30AC3"/>
    <w:rsid w:val="00E60F04"/>
    <w:rsid w:val="00EA5129"/>
    <w:rsid w:val="00EC658B"/>
    <w:rsid w:val="00ED208B"/>
    <w:rsid w:val="00F209FC"/>
    <w:rsid w:val="00FE0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D5A4DC"/>
  <w15:docId w15:val="{0304FED0-8C91-42AD-8D6A-194F83B9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link w:val="10"/>
    <w:uiPriority w:val="99"/>
    <w:qFormat/>
    <w:rsid w:val="00B54D4D"/>
    <w:pPr>
      <w:keepNext/>
      <w:spacing w:before="240" w:after="60"/>
      <w:outlineLvl w:val="0"/>
    </w:pPr>
    <w:rPr>
      <w:rFonts w:ascii="Arial" w:eastAsia="NSimSun" w:hAnsi="Arial" w:cs="Arial"/>
      <w:b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link w:val="12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13">
    <w:name w:val="Номер сторінки1"/>
    <w:basedOn w:val="11"/>
    <w:qFormat/>
    <w:rsid w:val="00A21262"/>
  </w:style>
  <w:style w:type="character" w:customStyle="1" w:styleId="a3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Нижний колонтитул Знак"/>
    <w:basedOn w:val="a0"/>
    <w:uiPriority w:val="99"/>
    <w:semiHidden/>
    <w:qFormat/>
    <w:rsid w:val="00F30B8C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4">
    <w:name w:val="Верхний колонтитул Знак1"/>
    <w:basedOn w:val="a0"/>
    <w:link w:val="15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16">
    <w:name w:val="Нижний колонтитул Знак1"/>
    <w:basedOn w:val="a0"/>
    <w:link w:val="17"/>
    <w:uiPriority w:val="99"/>
    <w:semiHidden/>
    <w:qFormat/>
    <w:rsid w:val="00B50DD4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0">
    <w:name w:val="Верхний колонтитул Знак2"/>
    <w:basedOn w:val="a0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21">
    <w:name w:val="Нижний колонтитул Знак2"/>
    <w:basedOn w:val="a0"/>
    <w:link w:val="22"/>
    <w:uiPriority w:val="99"/>
    <w:qFormat/>
    <w:rsid w:val="005D24E0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7">
    <w:name w:val="Заголовок"/>
    <w:basedOn w:val="a"/>
    <w:next w:val="a8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9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18">
    <w:name w:val="Назва об'єкта1"/>
    <w:basedOn w:val="a"/>
    <w:qFormat/>
    <w:rsid w:val="00BF24B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customStyle="1" w:styleId="110">
    <w:name w:val="Заголовок 11"/>
    <w:basedOn w:val="a"/>
    <w:qFormat/>
    <w:rsid w:val="00A21262"/>
    <w:pPr>
      <w:keepNext/>
      <w:jc w:val="center"/>
      <w:outlineLvl w:val="0"/>
    </w:pPr>
    <w:rPr>
      <w:b/>
      <w:sz w:val="32"/>
    </w:rPr>
  </w:style>
  <w:style w:type="paragraph" w:customStyle="1" w:styleId="15">
    <w:name w:val="Назва об'єкта1"/>
    <w:basedOn w:val="a"/>
    <w:link w:val="1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b">
    <w:name w:val="index heading"/>
    <w:basedOn w:val="a"/>
    <w:qFormat/>
    <w:rsid w:val="00CB448F"/>
    <w:pPr>
      <w:suppressLineNumbers/>
    </w:pPr>
    <w:rPr>
      <w:rFonts w:cs="Mangal"/>
    </w:rPr>
  </w:style>
  <w:style w:type="paragraph" w:styleId="ac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3">
    <w:name w:val="Название объекта2"/>
    <w:basedOn w:val="a"/>
    <w:link w:val="24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9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b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0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c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d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AB1C2A"/>
  </w:style>
  <w:style w:type="paragraph" w:customStyle="1" w:styleId="12">
    <w:name w:val="Верхній колонтитул1"/>
    <w:basedOn w:val="a"/>
    <w:link w:val="11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3">
    <w:name w:val="Содержимое врезки"/>
    <w:basedOn w:val="a"/>
    <w:qFormat/>
    <w:rsid w:val="00A21262"/>
  </w:style>
  <w:style w:type="paragraph" w:styleId="af4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paragraph" w:customStyle="1" w:styleId="17">
    <w:name w:val="Нижній колонтитул1"/>
    <w:basedOn w:val="a"/>
    <w:link w:val="16"/>
    <w:uiPriority w:val="99"/>
    <w:semiHidden/>
    <w:unhideWhenUsed/>
    <w:qFormat/>
    <w:rsid w:val="00B50DD4"/>
    <w:pPr>
      <w:tabs>
        <w:tab w:val="center" w:pos="4677"/>
        <w:tab w:val="right" w:pos="9355"/>
      </w:tabs>
    </w:pPr>
  </w:style>
  <w:style w:type="paragraph" w:customStyle="1" w:styleId="22">
    <w:name w:val="Верхній колонтитул2"/>
    <w:basedOn w:val="a"/>
    <w:link w:val="21"/>
    <w:uiPriority w:val="99"/>
    <w:unhideWhenUsed/>
    <w:rsid w:val="005D24E0"/>
    <w:pPr>
      <w:tabs>
        <w:tab w:val="center" w:pos="4986"/>
        <w:tab w:val="right" w:pos="9973"/>
      </w:tabs>
    </w:pPr>
  </w:style>
  <w:style w:type="paragraph" w:customStyle="1" w:styleId="24">
    <w:name w:val="Нижній колонтитул2"/>
    <w:basedOn w:val="a"/>
    <w:link w:val="23"/>
    <w:uiPriority w:val="99"/>
    <w:unhideWhenUsed/>
    <w:rsid w:val="005D24E0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uiPriority w:val="99"/>
    <w:rsid w:val="00B54D4D"/>
    <w:rPr>
      <w:rFonts w:ascii="Arial" w:eastAsia="NSimSun" w:hAnsi="Arial" w:cs="Arial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3F16-2673-4D19-9A40-7E495735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7</cp:revision>
  <cp:lastPrinted>2024-04-24T07:39:00Z</cp:lastPrinted>
  <dcterms:created xsi:type="dcterms:W3CDTF">2024-11-12T12:36:00Z</dcterms:created>
  <dcterms:modified xsi:type="dcterms:W3CDTF">2024-11-14T13:17:00Z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