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 id="ole_rId2" style="width:58.5pt;height:59.25pt" o:ole="">
            <v:imagedata r:id="rId3" o:title=""/>
          </v:shape>
          <o:OLEObject Type="Embed" ProgID="PBrush" ShapeID="ole_rId2" DrawAspect="Content" ObjectID="_1258973589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1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11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ind w:left="284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284" w:hanging="0"/>
        <w:rPr>
          <w:sz w:val="28"/>
          <w:szCs w:val="28"/>
        </w:rPr>
      </w:pPr>
      <w:r>
        <w:rPr>
          <w:sz w:val="28"/>
          <w:szCs w:val="28"/>
        </w:rPr>
        <w:t>Про звернення</w:t>
      </w:r>
    </w:p>
    <w:p>
      <w:pPr>
        <w:pStyle w:val="Normal"/>
        <w:ind w:left="284" w:hanging="0"/>
        <w:rPr>
          <w:sz w:val="28"/>
          <w:szCs w:val="28"/>
        </w:rPr>
      </w:pPr>
      <w:r>
        <w:rPr>
          <w:sz w:val="28"/>
          <w:szCs w:val="28"/>
        </w:rPr>
        <w:t xml:space="preserve">до Верховної Ради України та </w:t>
      </w:r>
    </w:p>
    <w:p>
      <w:pPr>
        <w:pStyle w:val="Normal"/>
        <w:ind w:left="284" w:hanging="0"/>
        <w:rPr>
          <w:sz w:val="28"/>
          <w:szCs w:val="28"/>
        </w:rPr>
      </w:pPr>
      <w:r>
        <w:rPr>
          <w:sz w:val="28"/>
          <w:szCs w:val="28"/>
        </w:rPr>
        <w:t>Кабінету</w:t>
      </w:r>
      <w:r>
        <w:rPr/>
        <w:t xml:space="preserve"> </w:t>
      </w:r>
      <w:r>
        <w:rPr>
          <w:sz w:val="28"/>
          <w:szCs w:val="28"/>
        </w:rPr>
        <w:t>Міністрів України</w:t>
      </w:r>
    </w:p>
    <w:p>
      <w:pPr>
        <w:pStyle w:val="Normal"/>
        <w:ind w:left="284" w:hanging="0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  <w:t>щодо компенсації різниці в тарифах</w:t>
      </w:r>
    </w:p>
    <w:p>
      <w:pPr>
        <w:pStyle w:val="Normal"/>
        <w:ind w:left="284" w:hanging="0"/>
        <w:rPr/>
      </w:pPr>
      <w:bookmarkStart w:id="0" w:name="__DdeLink__83_9995212251"/>
      <w:r>
        <w:rPr>
          <w:color w:val="000000"/>
          <w:sz w:val="28"/>
          <w:szCs w:val="28"/>
          <w:highlight w:val="white"/>
        </w:rPr>
        <w:t>підприємству теплопостачання</w:t>
      </w:r>
      <w:bookmarkEnd w:id="0"/>
      <w:r>
        <w:rPr>
          <w:color w:val="000000"/>
          <w:sz w:val="28"/>
          <w:szCs w:val="28"/>
          <w:highlight w:val="white"/>
        </w:rPr>
        <w:t xml:space="preserve"> </w:t>
      </w:r>
    </w:p>
    <w:p>
      <w:pPr>
        <w:pStyle w:val="Normal"/>
        <w:ind w:left="284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284" w:firstLine="567"/>
        <w:jc w:val="both"/>
        <w:rPr/>
      </w:pPr>
      <w:r>
        <w:rPr>
          <w:color w:val="000000"/>
          <w:sz w:val="28"/>
          <w:szCs w:val="28"/>
          <w:highlight w:val="white"/>
        </w:rPr>
        <w:t xml:space="preserve">Керуючись Законом України «Про місцеве самоврядування в Україні», з метою запобігання зриву опалювального сезону 2024/2025 років, міська рада </w:t>
      </w:r>
    </w:p>
    <w:p>
      <w:pPr>
        <w:pStyle w:val="Normal"/>
        <w:ind w:left="284" w:firstLine="567"/>
        <w:jc w:val="both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</w:r>
    </w:p>
    <w:p>
      <w:pPr>
        <w:pStyle w:val="Normal"/>
        <w:ind w:left="284" w:hanging="0"/>
        <w:jc w:val="both"/>
        <w:rPr/>
      </w:pPr>
      <w:r>
        <w:rPr>
          <w:color w:val="000000"/>
          <w:sz w:val="28"/>
          <w:szCs w:val="28"/>
          <w:highlight w:val="white"/>
        </w:rPr>
        <w:t>ВИРІШИЛА:</w:t>
      </w:r>
    </w:p>
    <w:p>
      <w:pPr>
        <w:pStyle w:val="Normal"/>
        <w:ind w:left="284" w:firstLine="567"/>
        <w:jc w:val="both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</w:r>
    </w:p>
    <w:p>
      <w:pPr>
        <w:pStyle w:val="Normal"/>
        <w:ind w:left="284" w:firstLine="567"/>
        <w:jc w:val="both"/>
        <w:rPr/>
      </w:pPr>
      <w:r>
        <w:rPr>
          <w:color w:val="000000"/>
          <w:sz w:val="28"/>
          <w:szCs w:val="28"/>
          <w:highlight w:val="white"/>
        </w:rPr>
        <w:t xml:space="preserve">1. Звернутися до Верховної Ради України та Кабінету Міністрів України </w:t>
      </w:r>
      <w:bookmarkStart w:id="1" w:name="__DdeLink__27_592423518"/>
      <w:bookmarkStart w:id="2" w:name="__DdeLink__83_999521225"/>
      <w:r>
        <w:rPr>
          <w:color w:val="000000"/>
          <w:sz w:val="28"/>
          <w:szCs w:val="28"/>
          <w:highlight w:val="white"/>
        </w:rPr>
        <w:t>щодо компенсації різниці в тарифах підприємству теплопостачання</w:t>
      </w:r>
      <w:bookmarkEnd w:id="2"/>
      <w:r>
        <w:rPr>
          <w:color w:val="000000"/>
          <w:sz w:val="28"/>
          <w:szCs w:val="28"/>
          <w:highlight w:val="white"/>
        </w:rPr>
        <w:t xml:space="preserve"> </w:t>
      </w:r>
      <w:bookmarkEnd w:id="1"/>
      <w:r>
        <w:rPr>
          <w:color w:val="000000"/>
          <w:sz w:val="28"/>
          <w:szCs w:val="28"/>
          <w:highlight w:val="white"/>
        </w:rPr>
        <w:t>(звернення додається).</w:t>
      </w:r>
    </w:p>
    <w:p>
      <w:pPr>
        <w:pStyle w:val="Normal"/>
        <w:ind w:left="284" w:firstLine="567"/>
        <w:jc w:val="both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</w:r>
    </w:p>
    <w:p>
      <w:pPr>
        <w:pStyle w:val="Normal"/>
        <w:ind w:left="284" w:firstLine="567"/>
        <w:jc w:val="both"/>
        <w:rPr/>
      </w:pPr>
      <w:r>
        <w:rPr>
          <w:color w:val="000000"/>
          <w:sz w:val="28"/>
          <w:szCs w:val="28"/>
          <w:highlight w:val="white"/>
        </w:rPr>
        <w:t>2. Контроль за виконанням рішення покласти на заступника міського голови Ірину Чебелюк,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і п</w:t>
      </w:r>
      <w:r>
        <w:rPr>
          <w:color w:val="000000"/>
          <w:sz w:val="28"/>
          <w:szCs w:val="28"/>
          <w:highlight w:val="white"/>
        </w:rPr>
        <w:t>остійну комісію міської ради з питань дотримання прав людини, законності, боротьби зі злочинністю та корупцією, депутатської діяльності, етики та регламенту.</w:t>
      </w:r>
    </w:p>
    <w:p>
      <w:pPr>
        <w:pStyle w:val="Normal"/>
        <w:ind w:left="284" w:hanging="0"/>
        <w:jc w:val="both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</w:r>
    </w:p>
    <w:p>
      <w:pPr>
        <w:pStyle w:val="Normal"/>
        <w:ind w:left="284" w:hanging="0"/>
        <w:jc w:val="both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</w:r>
    </w:p>
    <w:p>
      <w:pPr>
        <w:pStyle w:val="Normal"/>
        <w:ind w:left="284" w:hanging="0"/>
        <w:jc w:val="both"/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  <w:highlight w:val="white"/>
        </w:rPr>
      </w:r>
    </w:p>
    <w:p>
      <w:pPr>
        <w:pStyle w:val="Normal"/>
        <w:ind w:left="284" w:hanging="0"/>
        <w:jc w:val="both"/>
        <w:rPr/>
      </w:pPr>
      <w:r>
        <w:rPr>
          <w:color w:val="000000"/>
          <w:sz w:val="28"/>
          <w:szCs w:val="28"/>
          <w:highlight w:val="white"/>
        </w:rPr>
        <w:t>Міський голова</w:t>
        <w:tab/>
        <w:tab/>
        <w:tab/>
        <w:tab/>
        <w:tab/>
        <w:tab/>
        <w:tab/>
        <w:t>Ігор ПОЛІЩУК</w:t>
      </w:r>
    </w:p>
    <w:p>
      <w:pPr>
        <w:pStyle w:val="Normal"/>
        <w:ind w:left="284" w:hanging="0"/>
        <w:jc w:val="both"/>
        <w:rPr>
          <w:color w:val="000000"/>
          <w:highlight w:val="white"/>
        </w:rPr>
      </w:pPr>
      <w:r>
        <w:rPr>
          <w:color w:val="000000"/>
          <w:highlight w:val="white"/>
        </w:rPr>
      </w:r>
    </w:p>
    <w:p>
      <w:pPr>
        <w:pStyle w:val="Normal"/>
        <w:ind w:left="284" w:hanging="0"/>
        <w:jc w:val="both"/>
        <w:rPr>
          <w:color w:val="000000"/>
          <w:highlight w:val="white"/>
        </w:rPr>
      </w:pPr>
      <w:r>
        <w:rPr>
          <w:color w:val="000000"/>
          <w:highlight w:val="white"/>
        </w:rPr>
      </w:r>
    </w:p>
    <w:p>
      <w:pPr>
        <w:pStyle w:val="Normal"/>
        <w:ind w:left="284" w:hanging="0"/>
        <w:jc w:val="both"/>
        <w:rPr/>
      </w:pPr>
      <w:r>
        <w:rPr>
          <w:color w:val="000000"/>
          <w:highlight w:val="white"/>
        </w:rPr>
        <w:t xml:space="preserve">Скорупський </w:t>
      </w:r>
      <w:r>
        <w:rPr>
          <w:color w:val="000000"/>
        </w:rPr>
        <w:t>283 070</w:t>
      </w:r>
      <w:r>
        <w:rPr>
          <w:sz w:val="28"/>
          <w:szCs w:val="28"/>
        </w:rPr>
        <w:t xml:space="preserve"> </w:t>
      </w:r>
    </w:p>
    <w:sectPr>
      <w:type w:val="nextPage"/>
      <w:pgSz w:w="11906" w:h="16838"/>
      <w:pgMar w:left="1701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link w:val="1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link w:val="21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rsid w:val="00c7405a"/>
    <w:pPr>
      <w:spacing w:lineRule="auto" w:line="276" w:before="0" w:after="140"/>
    </w:pPr>
    <w:rPr/>
  </w:style>
  <w:style w:type="paragraph" w:styleId="Style16">
    <w:name w:val="List"/>
    <w:basedOn w:val="Style15"/>
    <w:rsid w:val="00c7405a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111" w:customStyle="1">
    <w:name w:val="Заголовок 11"/>
    <w:basedOn w:val="Normal"/>
    <w:next w:val="Normal"/>
    <w:link w:val="1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11" w:customStyle="1">
    <w:name w:val="Заголовок 21"/>
    <w:basedOn w:val="Normal"/>
    <w:next w:val="Normal"/>
    <w:link w:val="21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12" w:customStyle="1">
    <w:name w:val="Заголовок1"/>
    <w:basedOn w:val="Normal"/>
    <w:next w:val="Style15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13" w:customStyle="1">
    <w:name w:val="Назва об'єкта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Application>LibreOffice/6.2.1.2$Windows_X86_64 LibreOffice_project/7bcb35dc3024a62dea0caee87020152d1ee96e71</Application>
  <Pages>1</Pages>
  <Words>126</Words>
  <Characters>865</Characters>
  <CharactersWithSpaces>1068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dcterms:modified xsi:type="dcterms:W3CDTF">2024-11-18T15:58:27Z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