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CF" w:rsidRDefault="00EE5728">
      <w:pPr>
        <w:pStyle w:val="a6"/>
        <w:spacing w:before="89"/>
        <w:ind w:left="5125"/>
      </w:pPr>
      <w:r>
        <w:t>Додаток</w:t>
      </w:r>
    </w:p>
    <w:p w:rsidR="00EA58CF" w:rsidRDefault="007204D4">
      <w:pPr>
        <w:pStyle w:val="a6"/>
        <w:spacing w:before="2"/>
        <w:ind w:left="5125" w:right="626"/>
      </w:pPr>
      <w:r>
        <w:t>до рішення міської ради</w:t>
      </w:r>
    </w:p>
    <w:p w:rsidR="00EA58CF" w:rsidRDefault="007204D4">
      <w:pPr>
        <w:pStyle w:val="a6"/>
        <w:tabs>
          <w:tab w:val="left" w:pos="7290"/>
          <w:tab w:val="left" w:pos="9171"/>
        </w:tabs>
        <w:spacing w:line="321" w:lineRule="exact"/>
        <w:ind w:left="5125"/>
      </w:pPr>
      <w:r>
        <w:rPr>
          <w:u w:val="single"/>
        </w:rPr>
        <w:tab/>
      </w:r>
      <w:r>
        <w:t>№</w:t>
      </w:r>
      <w:r>
        <w:rPr>
          <w:u w:val="single"/>
        </w:rPr>
        <w:tab/>
      </w:r>
    </w:p>
    <w:p w:rsidR="00EA58CF" w:rsidRDefault="00EA58CF">
      <w:pPr>
        <w:pStyle w:val="a6"/>
        <w:ind w:left="0"/>
        <w:rPr>
          <w:sz w:val="20"/>
        </w:rPr>
      </w:pPr>
    </w:p>
    <w:p w:rsidR="00EA58CF" w:rsidRDefault="00EA58CF">
      <w:pPr>
        <w:pStyle w:val="a6"/>
        <w:ind w:left="0"/>
        <w:rPr>
          <w:sz w:val="20"/>
        </w:rPr>
      </w:pPr>
    </w:p>
    <w:p w:rsidR="00EA58CF" w:rsidRDefault="00EA58CF">
      <w:pPr>
        <w:pStyle w:val="a6"/>
        <w:spacing w:before="7"/>
        <w:ind w:left="0"/>
        <w:rPr>
          <w:sz w:val="18"/>
        </w:rPr>
      </w:pPr>
    </w:p>
    <w:p w:rsidR="00EA58CF" w:rsidRDefault="007204D4">
      <w:pPr>
        <w:pStyle w:val="11"/>
        <w:spacing w:before="89" w:line="322" w:lineRule="exact"/>
        <w:ind w:left="0" w:right="5"/>
      </w:pPr>
      <w:r>
        <w:t>ПРОГРАМА</w:t>
      </w:r>
    </w:p>
    <w:p w:rsidR="00EA58CF" w:rsidRDefault="007204D4">
      <w:pPr>
        <w:ind w:right="5"/>
        <w:jc w:val="center"/>
        <w:rPr>
          <w:b/>
          <w:sz w:val="28"/>
        </w:rPr>
      </w:pPr>
      <w:r>
        <w:rPr>
          <w:b/>
          <w:sz w:val="28"/>
        </w:rPr>
        <w:t>управління місцевим боргом бюджету Луцької міської</w:t>
      </w:r>
    </w:p>
    <w:p w:rsidR="00EA58CF" w:rsidRDefault="007204D4">
      <w:pPr>
        <w:ind w:right="5"/>
        <w:jc w:val="center"/>
        <w:rPr>
          <w:b/>
          <w:sz w:val="28"/>
        </w:rPr>
      </w:pPr>
      <w:r>
        <w:rPr>
          <w:b/>
          <w:sz w:val="28"/>
        </w:rPr>
        <w:t xml:space="preserve">територіальної громади </w:t>
      </w:r>
      <w:r w:rsidR="0032468E">
        <w:rPr>
          <w:b/>
          <w:sz w:val="28"/>
        </w:rPr>
        <w:t xml:space="preserve">на </w:t>
      </w:r>
      <w:r>
        <w:rPr>
          <w:b/>
          <w:sz w:val="28"/>
        </w:rPr>
        <w:t>2024 - 2025 роки</w:t>
      </w:r>
    </w:p>
    <w:p w:rsidR="00EA58CF" w:rsidRDefault="007204D4">
      <w:pPr>
        <w:spacing w:before="120"/>
        <w:ind w:right="5"/>
        <w:jc w:val="center"/>
        <w:rPr>
          <w:b/>
          <w:sz w:val="28"/>
        </w:rPr>
      </w:pPr>
      <w:r>
        <w:rPr>
          <w:b/>
          <w:sz w:val="28"/>
        </w:rPr>
        <w:t>Паспорт Програми</w:t>
      </w:r>
    </w:p>
    <w:p w:rsidR="00EA58CF" w:rsidRDefault="00EA58CF">
      <w:pPr>
        <w:pStyle w:val="a6"/>
        <w:ind w:left="0"/>
        <w:rPr>
          <w:b/>
          <w:sz w:val="20"/>
        </w:rPr>
      </w:pPr>
    </w:p>
    <w:p w:rsidR="00EA58CF" w:rsidRDefault="00EA58CF">
      <w:pPr>
        <w:pStyle w:val="a6"/>
        <w:spacing w:before="4"/>
        <w:ind w:left="0"/>
        <w:rPr>
          <w:b/>
          <w:sz w:val="18"/>
        </w:rPr>
      </w:pPr>
    </w:p>
    <w:tbl>
      <w:tblPr>
        <w:tblStyle w:val="TableNormal"/>
        <w:tblW w:w="9289" w:type="dxa"/>
        <w:tblInd w:w="20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48"/>
        <w:gridCol w:w="4604"/>
        <w:gridCol w:w="4037"/>
      </w:tblGrid>
      <w:tr w:rsidR="00EA58CF">
        <w:trPr>
          <w:trHeight w:val="3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before="12" w:line="316" w:lineRule="exact"/>
              <w:ind w:left="93" w:right="82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before="12" w:line="316" w:lineRule="exact"/>
              <w:ind w:left="179"/>
              <w:rPr>
                <w:sz w:val="28"/>
              </w:rPr>
            </w:pPr>
            <w:r>
              <w:rPr>
                <w:sz w:val="28"/>
              </w:rPr>
              <w:t>Ініціатор розроблення Програми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before="12"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Луцька міська рада</w:t>
            </w:r>
          </w:p>
        </w:tc>
      </w:tr>
      <w:tr w:rsidR="00EA58CF">
        <w:trPr>
          <w:trHeight w:val="64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before="159"/>
              <w:ind w:left="93" w:right="83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before="159"/>
              <w:ind w:left="179"/>
              <w:rPr>
                <w:sz w:val="28"/>
              </w:rPr>
            </w:pPr>
            <w:r>
              <w:rPr>
                <w:sz w:val="28"/>
              </w:rPr>
              <w:t>Розробник Програми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line="324" w:lineRule="exact"/>
              <w:ind w:left="107" w:right="242"/>
              <w:rPr>
                <w:sz w:val="28"/>
              </w:rPr>
            </w:pPr>
            <w:r>
              <w:rPr>
                <w:sz w:val="28"/>
              </w:rPr>
              <w:t>Департамент фінансів, бюджету</w:t>
            </w:r>
            <w:r>
              <w:rPr>
                <w:spacing w:val="1"/>
                <w:sz w:val="28"/>
              </w:rPr>
              <w:t xml:space="preserve"> та аудиту </w:t>
            </w:r>
            <w:r>
              <w:rPr>
                <w:sz w:val="28"/>
              </w:rPr>
              <w:t>Луцької міської ради</w:t>
            </w:r>
          </w:p>
        </w:tc>
      </w:tr>
      <w:tr w:rsidR="00EA58CF">
        <w:trPr>
          <w:trHeight w:val="6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before="156"/>
              <w:ind w:left="93" w:right="83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line="317" w:lineRule="exact"/>
              <w:ind w:left="179"/>
              <w:rPr>
                <w:sz w:val="28"/>
              </w:rPr>
            </w:pPr>
            <w:proofErr w:type="spellStart"/>
            <w:r>
              <w:rPr>
                <w:sz w:val="28"/>
              </w:rPr>
              <w:t>Співрозробники</w:t>
            </w:r>
            <w:proofErr w:type="spellEnd"/>
            <w:r>
              <w:rPr>
                <w:sz w:val="28"/>
              </w:rPr>
              <w:t xml:space="preserve"> Програми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7204D4">
            <w:pPr>
              <w:ind w:left="107" w:right="167"/>
              <w:rPr>
                <w:sz w:val="28"/>
              </w:rPr>
            </w:pPr>
            <w:r>
              <w:rPr>
                <w:sz w:val="28"/>
              </w:rPr>
              <w:t>Виконавчий комітет Луцької</w:t>
            </w:r>
          </w:p>
          <w:p w:rsidR="00EA58CF" w:rsidRDefault="007204D4">
            <w:pPr>
              <w:pStyle w:val="TableParagraph"/>
              <w:spacing w:line="322" w:lineRule="exact"/>
              <w:ind w:left="107" w:right="260"/>
              <w:rPr>
                <w:sz w:val="28"/>
              </w:rPr>
            </w:pPr>
            <w:r>
              <w:rPr>
                <w:sz w:val="28"/>
              </w:rPr>
              <w:t>міської ради, відділ обліку та звітності Луцької міської ради</w:t>
            </w:r>
          </w:p>
        </w:tc>
      </w:tr>
      <w:tr w:rsidR="00EA58CF">
        <w:trPr>
          <w:trHeight w:val="638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before="156"/>
              <w:ind w:left="93" w:right="83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line="317" w:lineRule="exact"/>
              <w:ind w:left="179"/>
              <w:rPr>
                <w:sz w:val="28"/>
              </w:rPr>
            </w:pPr>
            <w:r>
              <w:rPr>
                <w:sz w:val="28"/>
              </w:rPr>
              <w:t>Відповідальний виконавець</w:t>
            </w:r>
          </w:p>
          <w:p w:rsidR="00EA58CF" w:rsidRDefault="007204D4">
            <w:pPr>
              <w:pStyle w:val="TableParagraph"/>
              <w:spacing w:line="301" w:lineRule="exact"/>
              <w:ind w:left="179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4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Департамент фінансів, бюджету та аудиту Луцької міської ради</w:t>
            </w:r>
          </w:p>
        </w:tc>
      </w:tr>
      <w:tr w:rsidR="00EA58CF">
        <w:trPr>
          <w:trHeight w:val="161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EA58CF">
            <w:pPr>
              <w:pStyle w:val="TableParagraph"/>
              <w:rPr>
                <w:b/>
                <w:sz w:val="30"/>
              </w:rPr>
            </w:pPr>
          </w:p>
          <w:p w:rsidR="00EA58CF" w:rsidRDefault="00EA58CF">
            <w:pPr>
              <w:pStyle w:val="TableParagraph"/>
              <w:spacing w:before="2"/>
              <w:rPr>
                <w:b/>
                <w:sz w:val="26"/>
              </w:rPr>
            </w:pPr>
          </w:p>
          <w:p w:rsidR="00EA58CF" w:rsidRDefault="007204D4">
            <w:pPr>
              <w:pStyle w:val="TableParagraph"/>
              <w:ind w:left="93" w:right="83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EA58CF">
            <w:pPr>
              <w:pStyle w:val="TableParagraph"/>
              <w:rPr>
                <w:b/>
                <w:sz w:val="30"/>
              </w:rPr>
            </w:pPr>
          </w:p>
          <w:p w:rsidR="00EA58CF" w:rsidRDefault="00EA58CF">
            <w:pPr>
              <w:pStyle w:val="TableParagraph"/>
              <w:spacing w:before="2"/>
              <w:rPr>
                <w:b/>
                <w:sz w:val="26"/>
              </w:rPr>
            </w:pPr>
          </w:p>
          <w:p w:rsidR="00EA58CF" w:rsidRDefault="007204D4">
            <w:pPr>
              <w:pStyle w:val="TableParagraph"/>
              <w:ind w:left="179"/>
              <w:rPr>
                <w:sz w:val="28"/>
              </w:rPr>
            </w:pPr>
            <w:r>
              <w:rPr>
                <w:sz w:val="28"/>
              </w:rPr>
              <w:t>Учасники Програми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ind w:left="107" w:right="167"/>
              <w:rPr>
                <w:sz w:val="28"/>
              </w:rPr>
            </w:pPr>
            <w:r>
              <w:rPr>
                <w:sz w:val="28"/>
              </w:rPr>
              <w:t>Департамент фінансів, бюджету та аудиту Луцької міської ради, виконавчий комітет Луцької міської ради, відділ обліку та звітності Луцької міської ради</w:t>
            </w:r>
          </w:p>
        </w:tc>
      </w:tr>
      <w:tr w:rsidR="00EA58CF">
        <w:trPr>
          <w:trHeight w:val="3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before="12" w:line="313" w:lineRule="exact"/>
              <w:ind w:left="93" w:right="83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before="12" w:line="313" w:lineRule="exact"/>
              <w:ind w:left="179"/>
              <w:rPr>
                <w:sz w:val="28"/>
              </w:rPr>
            </w:pPr>
            <w:r>
              <w:rPr>
                <w:sz w:val="28"/>
              </w:rPr>
              <w:t>Термін реалізації Програми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CB07CF">
            <w:pPr>
              <w:pStyle w:val="TableParagraph"/>
              <w:spacing w:before="12"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2024 -</w:t>
            </w:r>
            <w:r w:rsidR="007204D4">
              <w:rPr>
                <w:sz w:val="28"/>
              </w:rPr>
              <w:t> 2025 роки</w:t>
            </w:r>
          </w:p>
        </w:tc>
      </w:tr>
      <w:tr w:rsidR="00EA58CF">
        <w:trPr>
          <w:trHeight w:val="97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EA58CF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A58CF" w:rsidRDefault="007204D4">
            <w:pPr>
              <w:pStyle w:val="TableParagraph"/>
              <w:ind w:left="93" w:right="83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before="2" w:line="322" w:lineRule="exact"/>
              <w:ind w:left="179"/>
              <w:rPr>
                <w:sz w:val="28"/>
              </w:rPr>
            </w:pPr>
            <w:r>
              <w:rPr>
                <w:sz w:val="28"/>
              </w:rPr>
              <w:t>Загальний обсяг фінансових</w:t>
            </w:r>
          </w:p>
          <w:p w:rsidR="00EA58CF" w:rsidRDefault="007204D4">
            <w:pPr>
              <w:pStyle w:val="TableParagraph"/>
              <w:spacing w:line="322" w:lineRule="exact"/>
              <w:ind w:left="179" w:right="198"/>
              <w:rPr>
                <w:sz w:val="28"/>
              </w:rPr>
            </w:pPr>
            <w:r>
              <w:rPr>
                <w:sz w:val="28"/>
              </w:rPr>
              <w:t>ресурсів, необхідних для реалізації Програми, всього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EA58CF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A58CF" w:rsidRDefault="007204D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201 070,0 тис.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</w:tr>
      <w:tr w:rsidR="00EA58CF">
        <w:trPr>
          <w:trHeight w:val="453"/>
        </w:trPr>
        <w:tc>
          <w:tcPr>
            <w:tcW w:w="9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before="64"/>
              <w:ind w:left="815"/>
              <w:rPr>
                <w:sz w:val="28"/>
              </w:rPr>
            </w:pPr>
            <w:r>
              <w:rPr>
                <w:spacing w:val="-5"/>
                <w:sz w:val="28"/>
              </w:rPr>
              <w:t>у тому числі:</w:t>
            </w:r>
          </w:p>
        </w:tc>
      </w:tr>
      <w:tr w:rsidR="00EA58CF" w:rsidTr="00A57F76">
        <w:trPr>
          <w:trHeight w:val="6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before="160"/>
              <w:ind w:left="93" w:right="84"/>
              <w:jc w:val="center"/>
              <w:rPr>
                <w:sz w:val="28"/>
              </w:rPr>
            </w:pPr>
            <w:r>
              <w:rPr>
                <w:sz w:val="28"/>
              </w:rPr>
              <w:t>7.1.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CF" w:rsidRDefault="007204D4" w:rsidP="00A57F76">
            <w:pPr>
              <w:pStyle w:val="TableParagraph"/>
              <w:spacing w:line="322" w:lineRule="exact"/>
              <w:ind w:left="179" w:right="257"/>
              <w:rPr>
                <w:sz w:val="28"/>
              </w:rPr>
            </w:pPr>
            <w:r>
              <w:rPr>
                <w:sz w:val="28"/>
              </w:rPr>
              <w:t>коштів</w:t>
            </w:r>
            <w:r>
              <w:rPr>
                <w:spacing w:val="-6"/>
                <w:sz w:val="28"/>
              </w:rPr>
              <w:t xml:space="preserve"> бюджету громади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before="160"/>
              <w:ind w:left="107"/>
              <w:rPr>
                <w:sz w:val="28"/>
              </w:rPr>
            </w:pPr>
            <w:r>
              <w:rPr>
                <w:sz w:val="28"/>
              </w:rPr>
              <w:t xml:space="preserve">201 070,0 тис.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</w:tr>
    </w:tbl>
    <w:p w:rsidR="00EA58CF" w:rsidRDefault="00EA58CF"/>
    <w:p w:rsidR="00EA58CF" w:rsidRDefault="00EA58CF"/>
    <w:p w:rsidR="00EA58CF" w:rsidRDefault="007204D4">
      <w:pPr>
        <w:tabs>
          <w:tab w:val="left" w:pos="7425"/>
          <w:tab w:val="left" w:pos="7488"/>
        </w:tabs>
        <w:spacing w:before="90"/>
        <w:ind w:left="305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720 614</w:t>
      </w:r>
    </w:p>
    <w:p w:rsidR="00EA58CF" w:rsidRDefault="00EA58CF">
      <w:pPr>
        <w:tabs>
          <w:tab w:val="left" w:pos="7425"/>
          <w:tab w:val="left" w:pos="7488"/>
        </w:tabs>
        <w:spacing w:before="90"/>
        <w:ind w:left="305"/>
        <w:rPr>
          <w:sz w:val="24"/>
        </w:rPr>
      </w:pPr>
    </w:p>
    <w:p w:rsidR="00EA58CF" w:rsidRDefault="00EA58CF">
      <w:pPr>
        <w:tabs>
          <w:tab w:val="left" w:pos="7425"/>
          <w:tab w:val="left" w:pos="7488"/>
        </w:tabs>
        <w:spacing w:before="90"/>
        <w:ind w:left="305"/>
        <w:rPr>
          <w:sz w:val="24"/>
        </w:rPr>
      </w:pPr>
    </w:p>
    <w:p w:rsidR="00EA58CF" w:rsidRDefault="00EA58CF">
      <w:pPr>
        <w:tabs>
          <w:tab w:val="left" w:pos="7425"/>
          <w:tab w:val="left" w:pos="7488"/>
        </w:tabs>
        <w:spacing w:before="90"/>
        <w:ind w:left="305"/>
        <w:rPr>
          <w:sz w:val="24"/>
        </w:rPr>
      </w:pPr>
    </w:p>
    <w:p w:rsidR="00EA58CF" w:rsidRDefault="00EA58CF">
      <w:pPr>
        <w:tabs>
          <w:tab w:val="left" w:pos="7425"/>
          <w:tab w:val="left" w:pos="7488"/>
        </w:tabs>
        <w:spacing w:before="90"/>
        <w:ind w:left="305"/>
        <w:rPr>
          <w:sz w:val="24"/>
        </w:rPr>
      </w:pPr>
    </w:p>
    <w:p w:rsidR="00EA58CF" w:rsidRDefault="007204D4">
      <w:pPr>
        <w:tabs>
          <w:tab w:val="left" w:pos="7425"/>
          <w:tab w:val="left" w:pos="7488"/>
        </w:tabs>
        <w:spacing w:before="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Аналіз динаміки змін та поточної ситуації</w:t>
      </w:r>
    </w:p>
    <w:p w:rsidR="00EA58CF" w:rsidRDefault="00EA58CF">
      <w:pPr>
        <w:pStyle w:val="a6"/>
        <w:ind w:left="0" w:right="5" w:firstLine="567"/>
        <w:jc w:val="both"/>
      </w:pPr>
    </w:p>
    <w:p w:rsidR="00EA58CF" w:rsidRDefault="007204D4">
      <w:pPr>
        <w:ind w:firstLine="567"/>
        <w:jc w:val="both"/>
      </w:pPr>
      <w:r>
        <w:rPr>
          <w:sz w:val="28"/>
          <w:szCs w:val="28"/>
          <w:shd w:val="clear" w:color="auto" w:fill="FFFFFF"/>
        </w:rPr>
        <w:t xml:space="preserve">В 2025 році продовжиться реалізація </w:t>
      </w:r>
      <w:proofErr w:type="spellStart"/>
      <w:r>
        <w:rPr>
          <w:sz w:val="28"/>
          <w:szCs w:val="28"/>
          <w:shd w:val="clear" w:color="auto" w:fill="FFFFFF"/>
        </w:rPr>
        <w:t>проєкту</w:t>
      </w:r>
      <w:proofErr w:type="spellEnd"/>
      <w:r>
        <w:rPr>
          <w:sz w:val="28"/>
          <w:szCs w:val="28"/>
          <w:shd w:val="clear" w:color="auto" w:fill="FFFFFF"/>
        </w:rPr>
        <w:t xml:space="preserve"> «Оновлення інфраструктури електротранспорту м. Луцька» відповідно до угоди про передачу коштів позики від 28 грудня 2018 року № 13010-05/252 між Міністерством фінансів України, Міністерством інфраструктури України та Луцькою міською радою.</w:t>
      </w:r>
    </w:p>
    <w:p w:rsidR="00EA58CF" w:rsidRDefault="007204D4">
      <w:pPr>
        <w:ind w:firstLine="567"/>
        <w:jc w:val="both"/>
      </w:pPr>
      <w:r>
        <w:rPr>
          <w:sz w:val="28"/>
          <w:szCs w:val="28"/>
        </w:rPr>
        <w:t xml:space="preserve">Мета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– комплексне вирішення проблеми пасажирських перевезень, задоволення потреби лучан у якісному, сучасному, комфортному громадському транспорті, розвантаження центральної частини міста від надлишку автобусів, зменшення заторів, істотне поліпшення екологічної ситуації в місті, скорочення викидів СО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. До бюджету громади залучено 144 547,2 тис. грн. кредитних коштів з них у 2024 році – 5 494,4 тис. грн. В 2024 році було здійснено платежі з обслуговування боргу в сумі 2 765,4 тис. грн.</w:t>
      </w:r>
    </w:p>
    <w:p w:rsidR="00EA58CF" w:rsidRDefault="007204D4">
      <w:pPr>
        <w:ind w:firstLine="567"/>
        <w:jc w:val="both"/>
      </w:pPr>
      <w:r>
        <w:rPr>
          <w:sz w:val="28"/>
          <w:szCs w:val="28"/>
        </w:rPr>
        <w:t xml:space="preserve">Для впровадження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«Реалізація інфраструктурних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у сфері водопостачання та водовідведення», метою якого є відновлення якісних характеристик роботи очисних споруд каналізації та забезпечення сталої роботи каналізаційного колектора, зниження його аварійності для недопущення екологічної катастрофи, забезпечення відповідності якості питної води санітарно-гігієнічним нормам, було підписано кредитні договори 28.12.2023 № 23-30</w:t>
      </w:r>
      <w:r>
        <w:rPr>
          <w:sz w:val="28"/>
          <w:szCs w:val="28"/>
          <w:lang w:val="en-US"/>
        </w:rPr>
        <w:t>KN</w:t>
      </w:r>
      <w:r>
        <w:rPr>
          <w:sz w:val="28"/>
          <w:szCs w:val="28"/>
        </w:rPr>
        <w:t>0006, № 23-30</w:t>
      </w:r>
      <w:r>
        <w:rPr>
          <w:sz w:val="28"/>
          <w:szCs w:val="28"/>
          <w:lang w:val="en-US"/>
        </w:rPr>
        <w:t>KN</w:t>
      </w:r>
      <w:r>
        <w:rPr>
          <w:sz w:val="28"/>
          <w:szCs w:val="28"/>
        </w:rPr>
        <w:t>0007 на суму 10 000,0 тис. євро. До бюджету громади залучено 68 038,4 тис. грн. В 2024 році було здійснено платежі з обслуговування боргу в сумі 1 132,7 тис. </w:t>
      </w:r>
      <w:r w:rsidR="00A57F76">
        <w:rPr>
          <w:sz w:val="28"/>
          <w:szCs w:val="28"/>
        </w:rPr>
        <w:t>грн.</w:t>
      </w:r>
      <w:bookmarkStart w:id="0" w:name="_GoBack"/>
      <w:bookmarkEnd w:id="0"/>
    </w:p>
    <w:p w:rsidR="00EA58CF" w:rsidRDefault="007204D4">
      <w:pPr>
        <w:pStyle w:val="a6"/>
        <w:ind w:left="0" w:right="5" w:firstLine="567"/>
        <w:jc w:val="both"/>
      </w:pPr>
      <w:r>
        <w:rPr>
          <w:shd w:val="clear" w:color="auto" w:fill="FFFFFF"/>
        </w:rPr>
        <w:t xml:space="preserve">28 грудня 2023 року укладено угоду про передачу коштів позики № 13110-05/274 між Міністерством фінансів України, Міністерством інфраструктури України та Луцькою міською радою, згідно якої Міністерство фінансів, у співпраці з </w:t>
      </w:r>
      <w:proofErr w:type="spellStart"/>
      <w:r>
        <w:rPr>
          <w:shd w:val="clear" w:color="auto" w:fill="FFFFFF"/>
        </w:rPr>
        <w:t>Мінінфраструктури</w:t>
      </w:r>
      <w:proofErr w:type="spellEnd"/>
      <w:r>
        <w:rPr>
          <w:shd w:val="clear" w:color="auto" w:fill="FFFFFF"/>
        </w:rPr>
        <w:t xml:space="preserve">, надає Луцькій міській раді позику у розмірі до 6 330,0 тис. євро. </w:t>
      </w:r>
    </w:p>
    <w:p w:rsidR="00EA58CF" w:rsidRDefault="007204D4">
      <w:pPr>
        <w:pStyle w:val="11"/>
        <w:ind w:left="0" w:right="5"/>
      </w:pPr>
      <w:r>
        <w:t>2. Визначення мети</w:t>
      </w:r>
    </w:p>
    <w:p w:rsidR="00EA58CF" w:rsidRDefault="00EA58CF">
      <w:pPr>
        <w:pStyle w:val="a6"/>
        <w:ind w:left="0" w:right="5" w:firstLine="567"/>
        <w:jc w:val="both"/>
      </w:pPr>
    </w:p>
    <w:p w:rsidR="00EA58CF" w:rsidRDefault="007204D4">
      <w:pPr>
        <w:pStyle w:val="a6"/>
        <w:ind w:left="0" w:right="5" w:firstLine="567"/>
        <w:jc w:val="both"/>
      </w:pPr>
      <w:r>
        <w:t>Метою розробки Програми є ефективне управління фінансовим ресурсом бюджету Луцької міської територіальної громади для попередження фінансового ризику та своєчасного і повного виконання Луцькою міською радою зобов’язань за місцевим боргом, зменшенням ризиків, пов’язаних із борговим навантаженням.</w:t>
      </w:r>
    </w:p>
    <w:p w:rsidR="00EA58CF" w:rsidRDefault="007204D4">
      <w:pPr>
        <w:pStyle w:val="a6"/>
        <w:ind w:left="0" w:right="5" w:firstLine="567"/>
        <w:jc w:val="both"/>
      </w:pPr>
      <w:r>
        <w:t>Управління місцевим боргом передбачає забезпечення платоспроможності громади, тобто можливість погашення боргів. В процесі управління боргом слід забезпечити реальні джерела погашення боргових зобов’язань і належних до сплати відсотків у поточному році.</w:t>
      </w:r>
    </w:p>
    <w:p w:rsidR="00EA58CF" w:rsidRDefault="007204D4">
      <w:pPr>
        <w:pStyle w:val="a6"/>
        <w:ind w:left="0" w:right="5" w:firstLine="567"/>
        <w:jc w:val="both"/>
      </w:pPr>
      <w:r>
        <w:t>Основними завданнями програми є:</w:t>
      </w:r>
    </w:p>
    <w:p w:rsidR="00EA58CF" w:rsidRDefault="007204D4" w:rsidP="00865070">
      <w:pPr>
        <w:pStyle w:val="a9"/>
        <w:ind w:left="0" w:right="5" w:firstLine="567"/>
        <w:jc w:val="both"/>
        <w:rPr>
          <w:sz w:val="28"/>
        </w:rPr>
      </w:pPr>
      <w:r>
        <w:rPr>
          <w:sz w:val="28"/>
        </w:rPr>
        <w:t>забезпечення виконання загального фонду бюджету громади та бюджету розвитку спеціального фонду бюджету;</w:t>
      </w:r>
    </w:p>
    <w:p w:rsidR="00EA58CF" w:rsidRDefault="007204D4" w:rsidP="00865070">
      <w:pPr>
        <w:pStyle w:val="a9"/>
        <w:tabs>
          <w:tab w:val="left" w:pos="1177"/>
        </w:tabs>
        <w:ind w:left="567" w:right="5" w:firstLine="0"/>
        <w:jc w:val="both"/>
        <w:rPr>
          <w:sz w:val="28"/>
        </w:rPr>
      </w:pPr>
      <w:r>
        <w:rPr>
          <w:sz w:val="28"/>
        </w:rPr>
        <w:t>своєчасне та у повному обсязі виконання зобов’язань за місцевим боргом.</w:t>
      </w:r>
    </w:p>
    <w:p w:rsidR="00EA58CF" w:rsidRDefault="007204D4">
      <w:pPr>
        <w:pStyle w:val="11"/>
        <w:tabs>
          <w:tab w:val="left" w:pos="-1985"/>
        </w:tabs>
        <w:ind w:left="0" w:right="6"/>
      </w:pPr>
      <w:r>
        <w:lastRenderedPageBreak/>
        <w:t>3. Засоби розв’язання проблеми</w:t>
      </w:r>
    </w:p>
    <w:p w:rsidR="00EA58CF" w:rsidRDefault="00EA58CF">
      <w:pPr>
        <w:pStyle w:val="a6"/>
        <w:ind w:left="0" w:right="6" w:firstLine="567"/>
        <w:jc w:val="both"/>
      </w:pPr>
    </w:p>
    <w:p w:rsidR="00EA58CF" w:rsidRDefault="007204D4">
      <w:pPr>
        <w:pStyle w:val="a6"/>
        <w:ind w:left="0" w:right="6" w:firstLine="567"/>
        <w:jc w:val="both"/>
      </w:pPr>
      <w:r>
        <w:t>Основними шляхами виконання Програми є:</w:t>
      </w:r>
    </w:p>
    <w:p w:rsidR="00EA58CF" w:rsidRDefault="007204D4" w:rsidP="00865070">
      <w:pPr>
        <w:pStyle w:val="a9"/>
        <w:ind w:left="0" w:right="5" w:firstLine="567"/>
        <w:jc w:val="both"/>
        <w:rPr>
          <w:sz w:val="28"/>
        </w:rPr>
      </w:pPr>
      <w:r>
        <w:rPr>
          <w:sz w:val="28"/>
        </w:rPr>
        <w:t>забезпечення виконання загального фонду та бюджету розвитку спеціального фонду бюджету Луцької міської територіальної громади;</w:t>
      </w:r>
    </w:p>
    <w:p w:rsidR="00EA58CF" w:rsidRDefault="007204D4" w:rsidP="00865070">
      <w:pPr>
        <w:pStyle w:val="a9"/>
        <w:ind w:left="0" w:right="5" w:firstLine="567"/>
        <w:jc w:val="both"/>
        <w:rPr>
          <w:sz w:val="28"/>
        </w:rPr>
      </w:pPr>
      <w:r>
        <w:rPr>
          <w:sz w:val="28"/>
        </w:rPr>
        <w:t>недопущення заборгованості в процесі погашення місцевого боргу та платежів з його обслуговування.</w:t>
      </w:r>
    </w:p>
    <w:p w:rsidR="00EA58CF" w:rsidRDefault="007204D4">
      <w:pPr>
        <w:pStyle w:val="a6"/>
        <w:ind w:left="0" w:right="5" w:firstLine="567"/>
        <w:jc w:val="both"/>
      </w:pPr>
      <w:r>
        <w:t>Загальні обсяги платежів з обслуговування боргу бюджету Луцької міської територіальної громади, що мають бути здійснені у 202</w:t>
      </w:r>
      <w:r w:rsidR="00865070">
        <w:t>5</w:t>
      </w:r>
      <w:r>
        <w:t xml:space="preserve"> році, прогнозуються на рівні </w:t>
      </w:r>
      <w:r w:rsidR="00865070">
        <w:t>130</w:t>
      </w:r>
      <w:r>
        <w:rPr>
          <w:color w:val="000000"/>
        </w:rPr>
        <w:t> </w:t>
      </w:r>
      <w:r w:rsidR="00865070">
        <w:rPr>
          <w:color w:val="000000"/>
        </w:rPr>
        <w:t>0</w:t>
      </w:r>
      <w:r>
        <w:rPr>
          <w:color w:val="000000"/>
        </w:rPr>
        <w:t xml:space="preserve">00,0 тис. </w:t>
      </w:r>
      <w:proofErr w:type="spellStart"/>
      <w:r>
        <w:rPr>
          <w:color w:val="000000"/>
        </w:rPr>
        <w:t>грн</w:t>
      </w:r>
      <w:proofErr w:type="spellEnd"/>
      <w:r>
        <w:rPr>
          <w:color w:val="000000"/>
        </w:rPr>
        <w:t xml:space="preserve">, у тому числі, коштами загального фонду бюджету громади </w:t>
      </w:r>
      <w:r w:rsidR="009424DB">
        <w:rPr>
          <w:color w:val="000000"/>
        </w:rPr>
        <w:t>–</w:t>
      </w:r>
      <w:r>
        <w:rPr>
          <w:color w:val="000000"/>
        </w:rPr>
        <w:t xml:space="preserve"> </w:t>
      </w:r>
      <w:r w:rsidR="009424DB">
        <w:rPr>
          <w:color w:val="000000"/>
        </w:rPr>
        <w:t>32 800</w:t>
      </w:r>
      <w:r w:rsidRPr="009424DB">
        <w:rPr>
          <w:spacing w:val="1"/>
        </w:rPr>
        <w:t>,0</w:t>
      </w:r>
      <w:r w:rsidR="00865070">
        <w:rPr>
          <w:color w:val="000000"/>
          <w:spacing w:val="1"/>
        </w:rPr>
        <w:t xml:space="preserve"> </w:t>
      </w:r>
      <w:r>
        <w:rPr>
          <w:color w:val="000000"/>
        </w:rPr>
        <w:t xml:space="preserve">тис. </w:t>
      </w:r>
      <w:proofErr w:type="spellStart"/>
      <w:r>
        <w:rPr>
          <w:color w:val="000000"/>
        </w:rPr>
        <w:t>грн</w:t>
      </w:r>
      <w:proofErr w:type="spellEnd"/>
      <w:r>
        <w:rPr>
          <w:color w:val="000000"/>
        </w:rPr>
        <w:t xml:space="preserve">, коштами бюджету розвитку спеціального фонду бюджету громади - </w:t>
      </w:r>
      <w:r w:rsidR="009424DB">
        <w:rPr>
          <w:color w:val="000000"/>
        </w:rPr>
        <w:t>97</w:t>
      </w:r>
      <w:r w:rsidRPr="009424DB">
        <w:rPr>
          <w:spacing w:val="-2"/>
        </w:rPr>
        <w:t> </w:t>
      </w:r>
      <w:r w:rsidR="009424DB" w:rsidRPr="009424DB">
        <w:rPr>
          <w:spacing w:val="-2"/>
        </w:rPr>
        <w:t>2</w:t>
      </w:r>
      <w:r w:rsidR="00865070" w:rsidRPr="009424DB">
        <w:rPr>
          <w:spacing w:val="-2"/>
        </w:rPr>
        <w:t>0</w:t>
      </w:r>
      <w:r w:rsidRPr="009424DB">
        <w:rPr>
          <w:spacing w:val="-2"/>
        </w:rPr>
        <w:t>0,0</w:t>
      </w:r>
      <w:r>
        <w:rPr>
          <w:color w:val="000000"/>
        </w:rPr>
        <w:t xml:space="preserve"> тис. гривень.</w:t>
      </w:r>
    </w:p>
    <w:p w:rsidR="00EA58CF" w:rsidRDefault="007204D4">
      <w:pPr>
        <w:pStyle w:val="a6"/>
        <w:ind w:left="0" w:right="5" w:firstLine="567"/>
        <w:jc w:val="both"/>
        <w:rPr>
          <w:color w:val="000000"/>
        </w:rPr>
      </w:pPr>
      <w:r>
        <w:rPr>
          <w:color w:val="000000"/>
        </w:rPr>
        <w:t>Завданнями Програми є:</w:t>
      </w:r>
    </w:p>
    <w:p w:rsidR="00EA58CF" w:rsidRPr="00865070" w:rsidRDefault="007204D4" w:rsidP="00865070">
      <w:pPr>
        <w:ind w:right="5" w:firstLine="567"/>
        <w:jc w:val="both"/>
        <w:rPr>
          <w:sz w:val="28"/>
        </w:rPr>
      </w:pPr>
      <w:r w:rsidRPr="00865070">
        <w:rPr>
          <w:sz w:val="28"/>
        </w:rPr>
        <w:t>погашення основної суми боргу;</w:t>
      </w:r>
    </w:p>
    <w:p w:rsidR="00EA58CF" w:rsidRPr="00865070" w:rsidRDefault="007204D4" w:rsidP="00865070">
      <w:pPr>
        <w:ind w:right="5" w:firstLine="567"/>
        <w:jc w:val="both"/>
        <w:rPr>
          <w:sz w:val="28"/>
        </w:rPr>
      </w:pPr>
      <w:r w:rsidRPr="00865070">
        <w:rPr>
          <w:sz w:val="28"/>
        </w:rPr>
        <w:t>здійснення сплати відсотків за користування кредитними коштами.</w:t>
      </w:r>
    </w:p>
    <w:p w:rsidR="00EA58CF" w:rsidRDefault="007204D4">
      <w:pPr>
        <w:pStyle w:val="a6"/>
        <w:ind w:left="0" w:right="5" w:firstLine="567"/>
        <w:jc w:val="both"/>
      </w:pPr>
      <w:r>
        <w:t>Фінансування заходів, передбачених Програмою, здійснюватиметься за рахунок коштів бюджету громади (додаток 1 до Програми).</w:t>
      </w:r>
    </w:p>
    <w:p w:rsidR="00EA58CF" w:rsidRDefault="00EA58CF">
      <w:pPr>
        <w:pStyle w:val="a6"/>
        <w:ind w:left="0" w:right="5" w:firstLine="567"/>
        <w:rPr>
          <w:sz w:val="27"/>
        </w:rPr>
      </w:pPr>
    </w:p>
    <w:p w:rsidR="00EA58CF" w:rsidRDefault="007204D4">
      <w:pPr>
        <w:pStyle w:val="11"/>
        <w:ind w:left="0"/>
      </w:pPr>
      <w:r>
        <w:t>4. Перелік завдань та заходів Програми</w:t>
      </w:r>
    </w:p>
    <w:p w:rsidR="00EA58CF" w:rsidRDefault="00EA58CF">
      <w:pPr>
        <w:pStyle w:val="a6"/>
        <w:ind w:left="0" w:firstLine="567"/>
        <w:jc w:val="both"/>
      </w:pPr>
    </w:p>
    <w:p w:rsidR="00EA58CF" w:rsidRDefault="007204D4">
      <w:pPr>
        <w:pStyle w:val="a6"/>
        <w:ind w:left="0" w:firstLine="567"/>
        <w:jc w:val="both"/>
      </w:pPr>
      <w:r>
        <w:t>Перелік завдань та заходів Програми та напрями використання коштів наведено у додатку 2 до Програми.</w:t>
      </w:r>
    </w:p>
    <w:p w:rsidR="00865070" w:rsidRDefault="00865070">
      <w:pPr>
        <w:pStyle w:val="11"/>
        <w:ind w:left="0" w:right="5"/>
        <w:rPr>
          <w:color w:val="000000"/>
        </w:rPr>
      </w:pPr>
    </w:p>
    <w:p w:rsidR="00EA58CF" w:rsidRDefault="00865070">
      <w:pPr>
        <w:pStyle w:val="11"/>
        <w:ind w:left="0" w:right="5"/>
        <w:rPr>
          <w:color w:val="000000"/>
        </w:rPr>
      </w:pPr>
      <w:r>
        <w:rPr>
          <w:color w:val="000000"/>
        </w:rPr>
        <w:t>5</w:t>
      </w:r>
      <w:r w:rsidR="007204D4">
        <w:rPr>
          <w:color w:val="000000"/>
        </w:rPr>
        <w:t>. Координація та контроль за ходом виконання Програми.</w:t>
      </w:r>
    </w:p>
    <w:p w:rsidR="00EA58CF" w:rsidRDefault="007204D4">
      <w:pPr>
        <w:pStyle w:val="11"/>
        <w:ind w:left="0" w:right="5"/>
        <w:rPr>
          <w:color w:val="000000"/>
        </w:rPr>
      </w:pPr>
      <w:r>
        <w:rPr>
          <w:color w:val="000000"/>
        </w:rPr>
        <w:t>Звіт про виконання Програми</w:t>
      </w:r>
    </w:p>
    <w:p w:rsidR="00865070" w:rsidRDefault="00865070">
      <w:pPr>
        <w:pStyle w:val="11"/>
        <w:ind w:left="0" w:right="5"/>
        <w:rPr>
          <w:color w:val="000000"/>
        </w:rPr>
      </w:pPr>
    </w:p>
    <w:p w:rsidR="00EA58CF" w:rsidRDefault="007204D4">
      <w:pPr>
        <w:pStyle w:val="a6"/>
        <w:ind w:left="0" w:right="5" w:firstLine="567"/>
        <w:jc w:val="both"/>
        <w:rPr>
          <w:color w:val="000000"/>
        </w:rPr>
      </w:pPr>
      <w:r>
        <w:rPr>
          <w:color w:val="000000"/>
        </w:rPr>
        <w:t xml:space="preserve">Координацію </w:t>
      </w:r>
      <w:r w:rsidR="00865070">
        <w:rPr>
          <w:color w:val="000000"/>
        </w:rPr>
        <w:t xml:space="preserve">виконання </w:t>
      </w:r>
      <w:r>
        <w:rPr>
          <w:color w:val="000000"/>
        </w:rPr>
        <w:t>Програми в частині строків, погашення основної суми боргу та сплати відсотків за користув</w:t>
      </w:r>
      <w:r w:rsidR="00865070">
        <w:rPr>
          <w:color w:val="000000"/>
        </w:rPr>
        <w:t xml:space="preserve">ання кредитними коштами проводить </w:t>
      </w:r>
      <w:r>
        <w:rPr>
          <w:color w:val="000000"/>
        </w:rPr>
        <w:t>департамент фінансів, бюджету та аудиту Луцької міської ради, відділ обліку та звітності Луцької міської ради та здійснюється в порядку, встановленому законодавством .</w:t>
      </w:r>
    </w:p>
    <w:p w:rsidR="00EA58CF" w:rsidRDefault="007204D4">
      <w:pPr>
        <w:pStyle w:val="a6"/>
        <w:ind w:left="0" w:right="5" w:firstLine="567"/>
        <w:jc w:val="both"/>
        <w:rPr>
          <w:color w:val="000000"/>
        </w:rPr>
      </w:pPr>
      <w:r>
        <w:rPr>
          <w:color w:val="000000"/>
        </w:rPr>
        <w:t xml:space="preserve">Контроль за виконанням Програми </w:t>
      </w:r>
      <w:r w:rsidR="009424DB">
        <w:rPr>
          <w:color w:val="000000"/>
        </w:rPr>
        <w:t>покладається на постійну комісію міської ради з питань планування соціально-економічного розвитку, бюджету та фінансів</w:t>
      </w:r>
      <w:r>
        <w:rPr>
          <w:color w:val="000000"/>
        </w:rPr>
        <w:t>.</w:t>
      </w:r>
    </w:p>
    <w:p w:rsidR="00EA58CF" w:rsidRDefault="007204D4">
      <w:pPr>
        <w:pStyle w:val="a6"/>
        <w:ind w:left="0" w:right="5" w:firstLine="567"/>
        <w:jc w:val="both"/>
        <w:rPr>
          <w:color w:val="000000"/>
        </w:rPr>
      </w:pPr>
      <w:r>
        <w:rPr>
          <w:color w:val="000000"/>
        </w:rPr>
        <w:t xml:space="preserve">Звіт про виконання Програми заслуховується на сесії міської ради після завершення її </w:t>
      </w:r>
      <w:r w:rsidR="009424DB">
        <w:rPr>
          <w:color w:val="000000"/>
        </w:rPr>
        <w:t>дії на вимогу депутатів</w:t>
      </w:r>
      <w:r>
        <w:rPr>
          <w:color w:val="000000"/>
        </w:rPr>
        <w:t>.</w:t>
      </w:r>
    </w:p>
    <w:p w:rsidR="00EA58CF" w:rsidRDefault="00EA58CF">
      <w:pPr>
        <w:pStyle w:val="a6"/>
        <w:ind w:left="0" w:right="5" w:firstLine="567"/>
        <w:rPr>
          <w:color w:val="000000"/>
        </w:rPr>
      </w:pPr>
    </w:p>
    <w:p w:rsidR="00EA58CF" w:rsidRDefault="00EA58CF">
      <w:pPr>
        <w:pStyle w:val="a6"/>
        <w:ind w:left="0" w:right="5" w:firstLine="567"/>
        <w:rPr>
          <w:color w:val="000000"/>
        </w:rPr>
      </w:pPr>
    </w:p>
    <w:p w:rsidR="00EA58CF" w:rsidRDefault="00EA58CF">
      <w:pPr>
        <w:pStyle w:val="a6"/>
        <w:spacing w:before="3"/>
        <w:ind w:left="0" w:right="5" w:firstLine="567"/>
      </w:pPr>
    </w:p>
    <w:p w:rsidR="00EA58CF" w:rsidRDefault="007204D4">
      <w:pPr>
        <w:pStyle w:val="a6"/>
        <w:spacing w:before="1" w:line="322" w:lineRule="exact"/>
        <w:ind w:left="0" w:right="5"/>
        <w:jc w:val="both"/>
      </w:pPr>
      <w:r>
        <w:t>Секретар міської</w:t>
      </w:r>
      <w:r>
        <w:rPr>
          <w:spacing w:val="-5"/>
        </w:rPr>
        <w:t xml:space="preserve">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Юрій БЕЗПЯТКО</w:t>
      </w:r>
    </w:p>
    <w:p w:rsidR="00EA58CF" w:rsidRDefault="00EA58CF">
      <w:pPr>
        <w:pStyle w:val="a6"/>
        <w:tabs>
          <w:tab w:val="left" w:pos="7069"/>
        </w:tabs>
        <w:ind w:left="0" w:right="5" w:firstLine="567"/>
        <w:jc w:val="both"/>
        <w:rPr>
          <w:sz w:val="24"/>
          <w:szCs w:val="24"/>
        </w:rPr>
      </w:pPr>
    </w:p>
    <w:p w:rsidR="00EA58CF" w:rsidRDefault="00EA58CF">
      <w:pPr>
        <w:pStyle w:val="a6"/>
        <w:tabs>
          <w:tab w:val="left" w:pos="7069"/>
        </w:tabs>
        <w:ind w:left="0" w:right="5" w:firstLine="567"/>
        <w:jc w:val="both"/>
        <w:rPr>
          <w:sz w:val="24"/>
          <w:szCs w:val="24"/>
        </w:rPr>
      </w:pPr>
    </w:p>
    <w:p w:rsidR="00EA58CF" w:rsidRDefault="007204D4">
      <w:pPr>
        <w:spacing w:before="1" w:line="322" w:lineRule="exact"/>
        <w:ind w:right="5"/>
        <w:rPr>
          <w:sz w:val="24"/>
        </w:rPr>
      </w:pPr>
      <w:r>
        <w:rPr>
          <w:sz w:val="24"/>
          <w:szCs w:val="24"/>
        </w:rPr>
        <w:t>Єлова720614</w:t>
      </w:r>
    </w:p>
    <w:p w:rsidR="00EA58CF" w:rsidRDefault="007204D4">
      <w:pPr>
        <w:pStyle w:val="a6"/>
        <w:spacing w:before="79"/>
        <w:ind w:left="5125"/>
        <w:rPr>
          <w:sz w:val="24"/>
        </w:rPr>
      </w:pPr>
      <w:r>
        <w:lastRenderedPageBreak/>
        <w:t>Додаток 1</w:t>
      </w:r>
    </w:p>
    <w:p w:rsidR="00EA58CF" w:rsidRDefault="007204D4">
      <w:pPr>
        <w:pStyle w:val="a6"/>
        <w:spacing w:before="2"/>
        <w:ind w:left="5125"/>
      </w:pPr>
      <w:r>
        <w:t>до Програми управління місцевим боргом бюджету Луцької міської територіальної громади</w:t>
      </w:r>
      <w:r w:rsidR="0032468E">
        <w:t xml:space="preserve"> на</w:t>
      </w:r>
    </w:p>
    <w:p w:rsidR="00EA58CF" w:rsidRDefault="009424DB">
      <w:pPr>
        <w:pStyle w:val="a6"/>
        <w:spacing w:before="2"/>
        <w:ind w:left="5125"/>
        <w:rPr>
          <w:sz w:val="24"/>
        </w:rPr>
      </w:pPr>
      <w:r>
        <w:t>2024 </w:t>
      </w:r>
      <w:r>
        <w:rPr>
          <w:b/>
        </w:rPr>
        <w:t>-</w:t>
      </w:r>
      <w:r w:rsidR="007204D4">
        <w:t> 202</w:t>
      </w:r>
      <w:r>
        <w:t>5</w:t>
      </w:r>
      <w:r w:rsidR="007204D4">
        <w:t xml:space="preserve"> роки</w:t>
      </w:r>
    </w:p>
    <w:p w:rsidR="00EA58CF" w:rsidRDefault="00EA58CF">
      <w:pPr>
        <w:pStyle w:val="a6"/>
        <w:spacing w:before="10"/>
        <w:ind w:left="0"/>
        <w:rPr>
          <w:sz w:val="23"/>
        </w:rPr>
      </w:pPr>
    </w:p>
    <w:p w:rsidR="00EA58CF" w:rsidRDefault="007204D4">
      <w:pPr>
        <w:pStyle w:val="11"/>
        <w:tabs>
          <w:tab w:val="left" w:pos="9781"/>
        </w:tabs>
        <w:spacing w:line="322" w:lineRule="exact"/>
        <w:ind w:left="142" w:right="5"/>
        <w:rPr>
          <w:sz w:val="24"/>
        </w:rPr>
      </w:pPr>
      <w:r>
        <w:t>Ресурсне забезпечення</w:t>
      </w:r>
    </w:p>
    <w:p w:rsidR="00EA58CF" w:rsidRDefault="007204D4">
      <w:pPr>
        <w:ind w:left="515" w:right="340"/>
        <w:jc w:val="center"/>
        <w:rPr>
          <w:b/>
          <w:sz w:val="28"/>
        </w:rPr>
      </w:pPr>
      <w:r>
        <w:rPr>
          <w:b/>
          <w:sz w:val="28"/>
        </w:rPr>
        <w:t>Програми управління місцевим боргом бюджету Луцької міської територіальної громади</w:t>
      </w:r>
      <w:r w:rsidR="0032468E">
        <w:rPr>
          <w:b/>
          <w:sz w:val="28"/>
        </w:rPr>
        <w:t xml:space="preserve"> </w:t>
      </w:r>
      <w:r>
        <w:rPr>
          <w:b/>
          <w:sz w:val="28"/>
        </w:rPr>
        <w:t>на 2024 - 2025 роки</w:t>
      </w:r>
    </w:p>
    <w:p w:rsidR="00EA58CF" w:rsidRDefault="00EA58CF">
      <w:pPr>
        <w:pStyle w:val="a6"/>
        <w:ind w:left="0"/>
        <w:rPr>
          <w:b/>
          <w:sz w:val="20"/>
        </w:rPr>
      </w:pPr>
    </w:p>
    <w:p w:rsidR="00EA58CF" w:rsidRDefault="00EA58CF">
      <w:pPr>
        <w:pStyle w:val="a6"/>
        <w:spacing w:before="6"/>
        <w:ind w:left="0"/>
        <w:rPr>
          <w:b/>
          <w:sz w:val="18"/>
        </w:rPr>
      </w:pPr>
    </w:p>
    <w:tbl>
      <w:tblPr>
        <w:tblStyle w:val="TableNormal"/>
        <w:tblW w:w="9720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6"/>
        <w:gridCol w:w="3823"/>
        <w:gridCol w:w="1531"/>
        <w:gridCol w:w="1653"/>
        <w:gridCol w:w="2007"/>
      </w:tblGrid>
      <w:tr w:rsidR="00EA58CF">
        <w:trPr>
          <w:trHeight w:val="850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CF" w:rsidRDefault="007204D4">
            <w:pPr>
              <w:pStyle w:val="TableParagraph"/>
              <w:spacing w:before="120"/>
              <w:ind w:left="112" w:right="85" w:firstLine="36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CF" w:rsidRDefault="007204D4">
            <w:pPr>
              <w:pStyle w:val="TableParagraph"/>
              <w:ind w:left="369" w:right="356" w:hanging="7"/>
              <w:jc w:val="center"/>
              <w:rPr>
                <w:sz w:val="28"/>
              </w:rPr>
            </w:pPr>
            <w:r>
              <w:rPr>
                <w:sz w:val="28"/>
              </w:rPr>
              <w:t>Обсяг коштів, які планується залучити на виконання Програми,</w:t>
            </w:r>
          </w:p>
          <w:p w:rsidR="00EA58CF" w:rsidRDefault="007204D4">
            <w:pPr>
              <w:pStyle w:val="TableParagraph"/>
              <w:ind w:left="369" w:right="356" w:hanging="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тис.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  <w:tc>
          <w:tcPr>
            <w:tcW w:w="3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CF" w:rsidRDefault="007204D4">
            <w:pPr>
              <w:pStyle w:val="TableParagraph"/>
              <w:spacing w:before="120"/>
              <w:ind w:left="269" w:right="255"/>
              <w:jc w:val="center"/>
              <w:rPr>
                <w:sz w:val="28"/>
              </w:rPr>
            </w:pPr>
            <w:r>
              <w:rPr>
                <w:sz w:val="28"/>
              </w:rPr>
              <w:t>Етапи виконання Програми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CF" w:rsidRDefault="007204D4">
            <w:pPr>
              <w:pStyle w:val="TableParagraph"/>
              <w:spacing w:before="120"/>
              <w:ind w:left="22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Загальний обсяг фінансування,тис.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</w:tr>
      <w:tr w:rsidR="00EA58CF">
        <w:trPr>
          <w:trHeight w:val="622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EA58CF">
            <w:pPr>
              <w:pStyle w:val="TableParagraph"/>
              <w:spacing w:before="120"/>
              <w:ind w:left="112" w:right="85" w:firstLine="36"/>
              <w:rPr>
                <w:sz w:val="28"/>
              </w:rPr>
            </w:pPr>
          </w:p>
        </w:tc>
        <w:tc>
          <w:tcPr>
            <w:tcW w:w="3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EA58CF">
            <w:pPr>
              <w:pStyle w:val="TableParagraph"/>
              <w:ind w:left="369" w:right="356" w:hanging="7"/>
              <w:jc w:val="center"/>
              <w:rPr>
                <w:sz w:val="28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</w:tcPr>
          <w:p w:rsidR="00EA58CF" w:rsidRDefault="007204D4">
            <w:pPr>
              <w:pStyle w:val="TableParagraph"/>
              <w:spacing w:before="120"/>
              <w:ind w:left="269" w:right="255"/>
              <w:jc w:val="center"/>
              <w:rPr>
                <w:sz w:val="28"/>
              </w:rPr>
            </w:pPr>
            <w:r>
              <w:rPr>
                <w:sz w:val="28"/>
              </w:rPr>
              <w:t>2024 рік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before="120"/>
              <w:ind w:left="269" w:right="255"/>
              <w:jc w:val="center"/>
              <w:rPr>
                <w:sz w:val="28"/>
              </w:rPr>
            </w:pPr>
            <w:r>
              <w:rPr>
                <w:sz w:val="28"/>
              </w:rPr>
              <w:t>2025 рік</w:t>
            </w:r>
          </w:p>
        </w:tc>
        <w:tc>
          <w:tcPr>
            <w:tcW w:w="2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EA58CF">
            <w:pPr>
              <w:pStyle w:val="TableParagraph"/>
              <w:spacing w:before="120"/>
              <w:ind w:left="227"/>
              <w:jc w:val="center"/>
              <w:rPr>
                <w:sz w:val="28"/>
              </w:rPr>
            </w:pPr>
          </w:p>
        </w:tc>
      </w:tr>
      <w:tr w:rsidR="00EA58CF">
        <w:trPr>
          <w:trHeight w:val="50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>Обсяг фінансових ресурсів, усього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</w:tcPr>
          <w:p w:rsidR="00EA58CF" w:rsidRDefault="007204D4">
            <w:pPr>
              <w:pStyle w:val="TableParagraph"/>
              <w:spacing w:before="122"/>
              <w:ind w:left="268" w:right="255"/>
              <w:jc w:val="center"/>
              <w:rPr>
                <w:sz w:val="28"/>
              </w:rPr>
            </w:pPr>
            <w:r>
              <w:rPr>
                <w:sz w:val="28"/>
              </w:rPr>
              <w:t>71 070,0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before="122"/>
              <w:ind w:left="268" w:right="255"/>
              <w:jc w:val="center"/>
              <w:rPr>
                <w:sz w:val="28"/>
              </w:rPr>
            </w:pPr>
            <w:r>
              <w:rPr>
                <w:sz w:val="28"/>
              </w:rPr>
              <w:t>130 000,0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before="122"/>
              <w:ind w:left="233" w:right="222"/>
              <w:jc w:val="center"/>
              <w:rPr>
                <w:sz w:val="28"/>
              </w:rPr>
            </w:pPr>
            <w:r>
              <w:rPr>
                <w:sz w:val="28"/>
              </w:rPr>
              <w:t>201 070,0</w:t>
            </w:r>
          </w:p>
        </w:tc>
      </w:tr>
      <w:tr w:rsidR="00EA58CF">
        <w:trPr>
          <w:trHeight w:val="441"/>
        </w:trPr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</w:tcPr>
          <w:p w:rsidR="00EA58CF" w:rsidRDefault="00EA58CF">
            <w:pPr>
              <w:pStyle w:val="TableParagraph"/>
              <w:rPr>
                <w:sz w:val="26"/>
              </w:rPr>
            </w:pPr>
          </w:p>
        </w:tc>
        <w:tc>
          <w:tcPr>
            <w:tcW w:w="3823" w:type="dxa"/>
            <w:tcBorders>
              <w:left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before="54"/>
              <w:ind w:left="108"/>
              <w:rPr>
                <w:sz w:val="28"/>
              </w:rPr>
            </w:pPr>
            <w:r>
              <w:rPr>
                <w:sz w:val="28"/>
              </w:rPr>
              <w:t>у тому числі:</w:t>
            </w:r>
          </w:p>
        </w:tc>
        <w:tc>
          <w:tcPr>
            <w:tcW w:w="1531" w:type="dxa"/>
            <w:tcBorders>
              <w:left w:val="single" w:sz="4" w:space="0" w:color="000000"/>
            </w:tcBorders>
          </w:tcPr>
          <w:p w:rsidR="00EA58CF" w:rsidRDefault="00EA58CF">
            <w:pPr>
              <w:pStyle w:val="TableParagraph"/>
              <w:rPr>
                <w:sz w:val="26"/>
              </w:rPr>
            </w:pP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</w:tcBorders>
          </w:tcPr>
          <w:p w:rsidR="00EA58CF" w:rsidRDefault="00EA58CF">
            <w:pPr>
              <w:pStyle w:val="TableParagraph"/>
              <w:rPr>
                <w:sz w:val="26"/>
              </w:rPr>
            </w:pPr>
          </w:p>
        </w:tc>
        <w:tc>
          <w:tcPr>
            <w:tcW w:w="2007" w:type="dxa"/>
            <w:tcBorders>
              <w:left w:val="single" w:sz="4" w:space="0" w:color="000000"/>
              <w:right w:val="single" w:sz="4" w:space="0" w:color="000000"/>
            </w:tcBorders>
          </w:tcPr>
          <w:p w:rsidR="00EA58CF" w:rsidRDefault="00EA58CF">
            <w:pPr>
              <w:pStyle w:val="TableParagraph"/>
              <w:rPr>
                <w:sz w:val="26"/>
              </w:rPr>
            </w:pPr>
          </w:p>
        </w:tc>
      </w:tr>
      <w:tr w:rsidR="00EA58CF">
        <w:trPr>
          <w:trHeight w:val="381"/>
        </w:trPr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EA58CF">
            <w:pPr>
              <w:pStyle w:val="TableParagraph"/>
              <w:rPr>
                <w:sz w:val="26"/>
              </w:rPr>
            </w:pPr>
          </w:p>
        </w:tc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before="54"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кошти бюджету громади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</w:tcPr>
          <w:p w:rsidR="00EA58CF" w:rsidRDefault="007204D4">
            <w:pPr>
              <w:pStyle w:val="TableParagraph"/>
              <w:spacing w:before="122"/>
              <w:ind w:left="268" w:right="255"/>
              <w:jc w:val="center"/>
              <w:rPr>
                <w:sz w:val="28"/>
              </w:rPr>
            </w:pPr>
            <w:r>
              <w:rPr>
                <w:sz w:val="28"/>
              </w:rPr>
              <w:t>71 070,0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before="122"/>
              <w:ind w:left="268" w:right="255"/>
              <w:jc w:val="center"/>
              <w:rPr>
                <w:sz w:val="28"/>
              </w:rPr>
            </w:pPr>
            <w:r>
              <w:rPr>
                <w:sz w:val="28"/>
              </w:rPr>
              <w:t>130 000,0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before="122"/>
              <w:ind w:left="233" w:right="222"/>
              <w:jc w:val="center"/>
              <w:rPr>
                <w:sz w:val="28"/>
              </w:rPr>
            </w:pPr>
            <w:r>
              <w:rPr>
                <w:sz w:val="28"/>
              </w:rPr>
              <w:t>201 070,0</w:t>
            </w:r>
          </w:p>
        </w:tc>
      </w:tr>
    </w:tbl>
    <w:p w:rsidR="00EA58CF" w:rsidRDefault="00EA58CF">
      <w:pPr>
        <w:pStyle w:val="a6"/>
        <w:ind w:left="0"/>
        <w:rPr>
          <w:b/>
          <w:sz w:val="24"/>
          <w:szCs w:val="24"/>
        </w:rPr>
      </w:pPr>
    </w:p>
    <w:p w:rsidR="00EA58CF" w:rsidRDefault="00EA58CF">
      <w:pPr>
        <w:pStyle w:val="a6"/>
        <w:ind w:left="0"/>
        <w:rPr>
          <w:b/>
          <w:sz w:val="24"/>
          <w:szCs w:val="24"/>
        </w:rPr>
      </w:pPr>
    </w:p>
    <w:p w:rsidR="00EA58CF" w:rsidRDefault="007204D4">
      <w:pPr>
        <w:tabs>
          <w:tab w:val="left" w:pos="7425"/>
          <w:tab w:val="left" w:pos="7488"/>
        </w:tabs>
        <w:spacing w:before="90"/>
        <w:ind w:left="305"/>
        <w:rPr>
          <w:sz w:val="24"/>
        </w:rPr>
        <w:sectPr w:rsidR="00EA58CF" w:rsidSect="00B02DCC">
          <w:headerReference w:type="default" r:id="rId8"/>
          <w:footerReference w:type="default" r:id="rId9"/>
          <w:headerReference w:type="first" r:id="rId10"/>
          <w:pgSz w:w="11906" w:h="16838"/>
          <w:pgMar w:top="709" w:right="566" w:bottom="1843" w:left="1680" w:header="717" w:footer="0" w:gutter="0"/>
          <w:pgNumType w:start="1"/>
          <w:cols w:space="720"/>
          <w:formProt w:val="0"/>
          <w:titlePg/>
          <w:docGrid w:linePitch="299" w:charSpace="12288"/>
        </w:sect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720 614</w:t>
      </w:r>
    </w:p>
    <w:p w:rsidR="00EA58CF" w:rsidRDefault="00B02DCC">
      <w:pPr>
        <w:spacing w:before="60"/>
        <w:ind w:right="600"/>
        <w:jc w:val="center"/>
        <w:rPr>
          <w:sz w:val="24"/>
        </w:rPr>
      </w:pPr>
      <w:r>
        <w:rPr>
          <w:sz w:val="24"/>
        </w:rPr>
        <w:lastRenderedPageBreak/>
        <w:t>5</w:t>
      </w:r>
    </w:p>
    <w:p w:rsidR="00EA58CF" w:rsidRDefault="007204D4">
      <w:pPr>
        <w:pStyle w:val="a6"/>
        <w:ind w:left="10178"/>
        <w:rPr>
          <w:sz w:val="24"/>
        </w:rPr>
      </w:pPr>
      <w:r>
        <w:t>Додаток 2</w:t>
      </w:r>
    </w:p>
    <w:p w:rsidR="00EA58CF" w:rsidRDefault="007204D4">
      <w:pPr>
        <w:pStyle w:val="a6"/>
        <w:spacing w:before="2"/>
        <w:ind w:left="10166" w:right="85"/>
        <w:rPr>
          <w:sz w:val="24"/>
        </w:rPr>
      </w:pPr>
      <w:r>
        <w:t>до Програми управління місцевим боргом бюджету Луцької міської територіальної громади на 2024 </w:t>
      </w:r>
      <w:r w:rsidR="009424DB">
        <w:rPr>
          <w:b/>
        </w:rPr>
        <w:t>- </w:t>
      </w:r>
      <w:r>
        <w:t>2025 роки</w:t>
      </w:r>
    </w:p>
    <w:p w:rsidR="00EA58CF" w:rsidRDefault="00EA58CF">
      <w:pPr>
        <w:pStyle w:val="a6"/>
        <w:spacing w:before="1"/>
        <w:ind w:left="0"/>
        <w:rPr>
          <w:sz w:val="20"/>
        </w:rPr>
      </w:pPr>
    </w:p>
    <w:p w:rsidR="00EA58CF" w:rsidRDefault="007204D4">
      <w:pPr>
        <w:pStyle w:val="11"/>
        <w:spacing w:before="89" w:line="322" w:lineRule="exact"/>
        <w:ind w:left="1773" w:right="1669"/>
        <w:rPr>
          <w:sz w:val="24"/>
        </w:rPr>
      </w:pPr>
      <w:r>
        <w:t>Напрями діяльності, заходи, завдання Програми</w:t>
      </w:r>
    </w:p>
    <w:p w:rsidR="00EA58CF" w:rsidRDefault="007204D4">
      <w:pPr>
        <w:ind w:left="1773" w:right="2375"/>
        <w:jc w:val="center"/>
        <w:rPr>
          <w:b/>
          <w:sz w:val="28"/>
        </w:rPr>
      </w:pPr>
      <w:r>
        <w:rPr>
          <w:b/>
          <w:sz w:val="28"/>
        </w:rPr>
        <w:t>управління місцевим боргом бюджету Луцької міської територіальної громади</w:t>
      </w:r>
    </w:p>
    <w:p w:rsidR="00EA58CF" w:rsidRDefault="0032468E">
      <w:pPr>
        <w:ind w:left="1773" w:right="2375"/>
        <w:jc w:val="center"/>
        <w:rPr>
          <w:b/>
          <w:sz w:val="28"/>
        </w:rPr>
      </w:pPr>
      <w:r>
        <w:rPr>
          <w:b/>
          <w:sz w:val="28"/>
        </w:rPr>
        <w:t xml:space="preserve">на </w:t>
      </w:r>
      <w:r w:rsidR="009424DB">
        <w:rPr>
          <w:b/>
          <w:sz w:val="28"/>
        </w:rPr>
        <w:t>2024 - 2025</w:t>
      </w:r>
      <w:r w:rsidR="007204D4">
        <w:rPr>
          <w:b/>
          <w:sz w:val="28"/>
        </w:rPr>
        <w:t xml:space="preserve"> роки</w:t>
      </w:r>
    </w:p>
    <w:tbl>
      <w:tblPr>
        <w:tblStyle w:val="TableNormal"/>
        <w:tblW w:w="15306" w:type="dxa"/>
        <w:tblInd w:w="15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"/>
        <w:gridCol w:w="1708"/>
        <w:gridCol w:w="2155"/>
        <w:gridCol w:w="991"/>
        <w:gridCol w:w="3401"/>
        <w:gridCol w:w="2555"/>
        <w:gridCol w:w="2126"/>
        <w:gridCol w:w="1947"/>
      </w:tblGrid>
      <w:tr w:rsidR="00EA58CF" w:rsidTr="009424DB">
        <w:trPr>
          <w:trHeight w:val="152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CF" w:rsidRDefault="007204D4">
            <w:pPr>
              <w:pStyle w:val="TableParagraph"/>
              <w:spacing w:before="120" w:line="324" w:lineRule="auto"/>
              <w:ind w:right="13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CF" w:rsidRDefault="007204D4">
            <w:pPr>
              <w:pStyle w:val="TableParagraph"/>
              <w:spacing w:before="120"/>
              <w:ind w:left="170" w:right="203"/>
              <w:jc w:val="center"/>
              <w:rPr>
                <w:sz w:val="28"/>
              </w:rPr>
            </w:pPr>
            <w:r>
              <w:rPr>
                <w:sz w:val="28"/>
              </w:rPr>
              <w:t>Напрям діяльності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CF" w:rsidRDefault="007204D4">
            <w:pPr>
              <w:pStyle w:val="TableParagraph"/>
              <w:spacing w:before="120"/>
              <w:ind w:left="166" w:right="316" w:hanging="19"/>
              <w:jc w:val="center"/>
              <w:rPr>
                <w:sz w:val="28"/>
              </w:rPr>
            </w:pPr>
            <w:r>
              <w:rPr>
                <w:sz w:val="28"/>
              </w:rPr>
              <w:t>Назва заходу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CF" w:rsidRDefault="007204D4">
            <w:pPr>
              <w:pStyle w:val="TableParagraph"/>
              <w:spacing w:before="120"/>
              <w:ind w:left="24" w:right="68"/>
              <w:jc w:val="center"/>
              <w:rPr>
                <w:sz w:val="28"/>
              </w:rPr>
            </w:pPr>
            <w:r>
              <w:rPr>
                <w:sz w:val="28"/>
              </w:rPr>
              <w:t>Термін виконання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CF" w:rsidRDefault="007204D4">
            <w:pPr>
              <w:pStyle w:val="TableParagraph"/>
              <w:spacing w:before="120"/>
              <w:ind w:left="166"/>
              <w:jc w:val="center"/>
              <w:rPr>
                <w:sz w:val="28"/>
              </w:rPr>
            </w:pPr>
            <w:r>
              <w:rPr>
                <w:sz w:val="28"/>
              </w:rPr>
              <w:t>Виконавці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CF" w:rsidRDefault="007204D4">
            <w:pPr>
              <w:pStyle w:val="TableParagraph"/>
              <w:spacing w:before="120" w:line="322" w:lineRule="exact"/>
              <w:ind w:left="163" w:right="253"/>
              <w:jc w:val="center"/>
              <w:rPr>
                <w:sz w:val="28"/>
              </w:rPr>
            </w:pPr>
            <w:r>
              <w:rPr>
                <w:sz w:val="28"/>
              </w:rPr>
              <w:t>Джерела фінансування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CF" w:rsidRDefault="007204D4">
            <w:pPr>
              <w:pStyle w:val="TableParagraph"/>
              <w:spacing w:before="120"/>
              <w:ind w:left="166" w:right="24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Обсяги фінансування, тис.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CF" w:rsidRDefault="007204D4">
            <w:pPr>
              <w:pStyle w:val="TableParagraph"/>
              <w:spacing w:before="120"/>
              <w:ind w:left="-2"/>
              <w:jc w:val="center"/>
              <w:rPr>
                <w:sz w:val="28"/>
              </w:rPr>
            </w:pPr>
            <w:r>
              <w:rPr>
                <w:sz w:val="28"/>
              </w:rPr>
              <w:t>Результативні показники</w:t>
            </w:r>
          </w:p>
        </w:tc>
      </w:tr>
      <w:tr w:rsidR="009424DB" w:rsidTr="009424DB">
        <w:trPr>
          <w:trHeight w:val="185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DB" w:rsidRDefault="009424DB"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DB" w:rsidRDefault="009424DB">
            <w:pPr>
              <w:pStyle w:val="TableParagraph"/>
              <w:spacing w:before="122"/>
              <w:ind w:left="111" w:right="161"/>
              <w:rPr>
                <w:sz w:val="28"/>
              </w:rPr>
            </w:pPr>
            <w:r>
              <w:rPr>
                <w:sz w:val="28"/>
              </w:rPr>
              <w:t>Погашення боргових зобов’язань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DB" w:rsidRDefault="009424DB">
            <w:pPr>
              <w:pStyle w:val="TableParagraph"/>
              <w:spacing w:before="122"/>
              <w:ind w:left="108" w:right="355"/>
              <w:rPr>
                <w:sz w:val="28"/>
              </w:rPr>
            </w:pPr>
            <w:r>
              <w:rPr>
                <w:sz w:val="28"/>
              </w:rPr>
              <w:t>Погашення основної суми боргу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DB" w:rsidRDefault="009424DB"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>2024 -2025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24DB" w:rsidRDefault="009424DB" w:rsidP="009424DB">
            <w:pPr>
              <w:pStyle w:val="TableParagraph"/>
              <w:spacing w:before="12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Департамент фінансів, бюджету та аудиту Луцької міської ради, виконавчий комітет Луцької міської ради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DB" w:rsidRDefault="009424DB">
            <w:pPr>
              <w:pStyle w:val="TableParagraph"/>
              <w:tabs>
                <w:tab w:val="left" w:pos="1369"/>
              </w:tabs>
              <w:spacing w:before="122"/>
              <w:ind w:left="107" w:right="97"/>
              <w:rPr>
                <w:sz w:val="28"/>
              </w:rPr>
            </w:pPr>
            <w:r>
              <w:rPr>
                <w:sz w:val="28"/>
              </w:rPr>
              <w:t xml:space="preserve">Кошти </w:t>
            </w:r>
            <w:r>
              <w:rPr>
                <w:spacing w:val="-1"/>
                <w:sz w:val="28"/>
              </w:rPr>
              <w:t xml:space="preserve">бюджету </w:t>
            </w:r>
            <w:r>
              <w:rPr>
                <w:sz w:val="28"/>
              </w:rPr>
              <w:t xml:space="preserve">розвитку спеціального фонду </w:t>
            </w:r>
            <w:r>
              <w:rPr>
                <w:spacing w:val="-1"/>
                <w:sz w:val="28"/>
              </w:rPr>
              <w:t xml:space="preserve">бюджету </w:t>
            </w:r>
            <w:r>
              <w:rPr>
                <w:sz w:val="28"/>
              </w:rPr>
              <w:t>громади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DB" w:rsidRDefault="009424DB">
            <w:pPr>
              <w:pStyle w:val="TableParagraph"/>
              <w:spacing w:before="122"/>
              <w:ind w:left="104"/>
              <w:rPr>
                <w:sz w:val="28"/>
              </w:rPr>
            </w:pPr>
            <w:r>
              <w:rPr>
                <w:sz w:val="28"/>
              </w:rPr>
              <w:t>2024 - 60 155,0</w:t>
            </w:r>
          </w:p>
          <w:p w:rsidR="009424DB" w:rsidRDefault="009424DB">
            <w:pPr>
              <w:pStyle w:val="TableParagraph"/>
              <w:spacing w:before="122"/>
              <w:ind w:left="104"/>
              <w:rPr>
                <w:sz w:val="28"/>
              </w:rPr>
            </w:pPr>
            <w:r>
              <w:rPr>
                <w:sz w:val="28"/>
              </w:rPr>
              <w:t>2025 - 97 200,0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DB" w:rsidRDefault="009424DB">
            <w:pPr>
              <w:pStyle w:val="TableParagraph"/>
              <w:spacing w:before="122"/>
              <w:ind w:left="105" w:right="137"/>
              <w:rPr>
                <w:sz w:val="28"/>
              </w:rPr>
            </w:pPr>
            <w:r>
              <w:rPr>
                <w:sz w:val="28"/>
              </w:rPr>
              <w:t>Своєчасне та в повному обсязі виконання зобов’язань за місцевим боргом</w:t>
            </w:r>
          </w:p>
        </w:tc>
      </w:tr>
      <w:tr w:rsidR="009424DB" w:rsidTr="009424DB">
        <w:trPr>
          <w:trHeight w:val="176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DB" w:rsidRDefault="009424DB"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DB" w:rsidRDefault="009424DB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DB" w:rsidRDefault="009424DB">
            <w:pPr>
              <w:pStyle w:val="TableParagraph"/>
              <w:spacing w:before="122"/>
              <w:ind w:left="108" w:right="321"/>
              <w:rPr>
                <w:sz w:val="28"/>
              </w:rPr>
            </w:pPr>
            <w:r>
              <w:rPr>
                <w:sz w:val="28"/>
              </w:rPr>
              <w:t xml:space="preserve">Сплата відсотків за </w:t>
            </w:r>
            <w:r>
              <w:rPr>
                <w:spacing w:val="-1"/>
                <w:sz w:val="28"/>
              </w:rPr>
              <w:t xml:space="preserve">користування </w:t>
            </w:r>
            <w:r>
              <w:rPr>
                <w:sz w:val="28"/>
              </w:rPr>
              <w:t>кредитними коштами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DB" w:rsidRDefault="009424DB"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>2024-2025</w:t>
            </w:r>
          </w:p>
        </w:tc>
        <w:tc>
          <w:tcPr>
            <w:tcW w:w="3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DB" w:rsidRDefault="009424DB">
            <w:pPr>
              <w:pStyle w:val="TableParagraph"/>
              <w:spacing w:before="122" w:line="322" w:lineRule="exact"/>
              <w:ind w:left="110"/>
              <w:rPr>
                <w:sz w:val="2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DB" w:rsidRDefault="009424DB">
            <w:pPr>
              <w:pStyle w:val="TableParagraph"/>
              <w:spacing w:before="122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Кошти загального фонду бюджету громади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DB" w:rsidRDefault="009424DB">
            <w:pPr>
              <w:pStyle w:val="TableParagraph"/>
              <w:spacing w:before="122"/>
              <w:ind w:left="104"/>
              <w:rPr>
                <w:sz w:val="28"/>
              </w:rPr>
            </w:pPr>
            <w:r>
              <w:rPr>
                <w:sz w:val="28"/>
              </w:rPr>
              <w:t>2024 - 10 915,0</w:t>
            </w:r>
          </w:p>
          <w:p w:rsidR="009424DB" w:rsidRDefault="009424DB">
            <w:pPr>
              <w:pStyle w:val="TableParagraph"/>
              <w:spacing w:before="122"/>
              <w:ind w:left="104"/>
              <w:rPr>
                <w:sz w:val="28"/>
              </w:rPr>
            </w:pPr>
            <w:r>
              <w:rPr>
                <w:sz w:val="28"/>
              </w:rPr>
              <w:t>2025 - 32 800,0</w:t>
            </w: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DB" w:rsidRDefault="009424DB">
            <w:pPr>
              <w:rPr>
                <w:sz w:val="2"/>
                <w:szCs w:val="2"/>
              </w:rPr>
            </w:pPr>
          </w:p>
        </w:tc>
      </w:tr>
      <w:tr w:rsidR="00EA58CF" w:rsidTr="009424DB">
        <w:trPr>
          <w:trHeight w:val="56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0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CF" w:rsidRDefault="007204D4">
            <w:pPr>
              <w:pStyle w:val="TableParagraph"/>
              <w:ind w:left="311" w:right="536"/>
              <w:rPr>
                <w:sz w:val="28"/>
              </w:rPr>
            </w:pPr>
            <w:r>
              <w:rPr>
                <w:sz w:val="28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7204D4">
            <w:pPr>
              <w:pStyle w:val="TableParagraph"/>
              <w:spacing w:before="122"/>
              <w:ind w:left="714"/>
              <w:rPr>
                <w:sz w:val="28"/>
              </w:rPr>
            </w:pPr>
            <w:r>
              <w:rPr>
                <w:sz w:val="28"/>
              </w:rPr>
              <w:t>201 070,0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CF" w:rsidRDefault="00EA58CF">
            <w:pPr>
              <w:pStyle w:val="TableParagraph"/>
              <w:rPr>
                <w:sz w:val="28"/>
              </w:rPr>
            </w:pPr>
          </w:p>
        </w:tc>
      </w:tr>
    </w:tbl>
    <w:p w:rsidR="00EA58CF" w:rsidRDefault="00EA58CF">
      <w:pPr>
        <w:pStyle w:val="a6"/>
        <w:ind w:left="0"/>
        <w:rPr>
          <w:b/>
          <w:sz w:val="20"/>
        </w:rPr>
      </w:pPr>
    </w:p>
    <w:p w:rsidR="00EA58CF" w:rsidRDefault="00EA58CF">
      <w:pPr>
        <w:pStyle w:val="a6"/>
        <w:spacing w:before="10"/>
        <w:ind w:left="0"/>
        <w:rPr>
          <w:b/>
          <w:sz w:val="20"/>
        </w:rPr>
      </w:pPr>
    </w:p>
    <w:p w:rsidR="00EA58CF" w:rsidRDefault="007204D4">
      <w:pPr>
        <w:spacing w:before="90"/>
        <w:ind w:left="111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720 614</w:t>
      </w:r>
    </w:p>
    <w:sectPr w:rsidR="00EA58CF">
      <w:headerReference w:type="default" r:id="rId11"/>
      <w:footerReference w:type="default" r:id="rId12"/>
      <w:pgSz w:w="16838" w:h="11906" w:orient="landscape"/>
      <w:pgMar w:top="640" w:right="280" w:bottom="1560" w:left="880" w:header="0" w:footer="0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A27" w:rsidRDefault="007204D4">
      <w:r>
        <w:separator/>
      </w:r>
    </w:p>
  </w:endnote>
  <w:endnote w:type="continuationSeparator" w:id="0">
    <w:p w:rsidR="002C0A27" w:rsidRDefault="0072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8CF" w:rsidRDefault="00EA58CF">
    <w:pPr>
      <w:pStyle w:val="12"/>
      <w:jc w:val="center"/>
    </w:pPr>
  </w:p>
  <w:p w:rsidR="00EA58CF" w:rsidRDefault="00EA58CF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8CF" w:rsidRDefault="00EA58CF">
    <w:pPr>
      <w:pStyle w:val="12"/>
      <w:jc w:val="center"/>
    </w:pPr>
  </w:p>
  <w:p w:rsidR="00EA58CF" w:rsidRDefault="00EA58CF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A27" w:rsidRDefault="007204D4">
      <w:r>
        <w:separator/>
      </w:r>
    </w:p>
  </w:footnote>
  <w:footnote w:type="continuationSeparator" w:id="0">
    <w:p w:rsidR="002C0A27" w:rsidRDefault="00720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0822634"/>
      <w:docPartObj>
        <w:docPartGallery w:val="Page Numbers (Top of Page)"/>
        <w:docPartUnique/>
      </w:docPartObj>
    </w:sdtPr>
    <w:sdtContent>
      <w:p w:rsidR="00B02DCC" w:rsidRDefault="00B02DC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3E3" w:rsidRPr="008623E3">
          <w:rPr>
            <w:noProof/>
            <w:lang w:val="ru-RU"/>
          </w:rPr>
          <w:t>2</w:t>
        </w:r>
        <w:r>
          <w:fldChar w:fldCharType="end"/>
        </w:r>
      </w:p>
    </w:sdtContent>
  </w:sdt>
  <w:p w:rsidR="00EA58CF" w:rsidRDefault="00EA58CF">
    <w:pPr>
      <w:pStyle w:val="a6"/>
      <w:spacing w:line="0" w:lineRule="atLeast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DCC" w:rsidRDefault="00B02DCC">
    <w:pPr>
      <w:pStyle w:val="ae"/>
      <w:jc w:val="center"/>
    </w:pPr>
  </w:p>
  <w:p w:rsidR="00EA58CF" w:rsidRDefault="00EA58CF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8CF" w:rsidRDefault="00EA58CF">
    <w:pPr>
      <w:pStyle w:val="a6"/>
      <w:spacing w:line="0" w:lineRule="atLeast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EDF"/>
    <w:multiLevelType w:val="multilevel"/>
    <w:tmpl w:val="A6C2DE9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59FA154E"/>
    <w:multiLevelType w:val="multilevel"/>
    <w:tmpl w:val="27E4C96E"/>
    <w:lvl w:ilvl="0">
      <w:numFmt w:val="bullet"/>
      <w:lvlText w:val="-"/>
      <w:lvlJc w:val="left"/>
      <w:pPr>
        <w:tabs>
          <w:tab w:val="num" w:pos="0"/>
        </w:tabs>
        <w:ind w:left="305" w:hanging="164"/>
      </w:pPr>
      <w:rPr>
        <w:rFonts w:ascii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16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7" w:hanging="16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16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4" w:hanging="16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16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16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40" w:hanging="16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89" w:hanging="164"/>
      </w:pPr>
      <w:rPr>
        <w:rFonts w:ascii="Symbol" w:hAnsi="Symbol" w:cs="Symbol" w:hint="default"/>
        <w:lang w:val="uk-UA" w:eastAsia="en-US" w:bidi="ar-SA"/>
      </w:rPr>
    </w:lvl>
  </w:abstractNum>
  <w:abstractNum w:abstractNumId="2">
    <w:nsid w:val="790A5279"/>
    <w:multiLevelType w:val="multilevel"/>
    <w:tmpl w:val="625CB8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8CF"/>
    <w:rsid w:val="002C0A27"/>
    <w:rsid w:val="0032468E"/>
    <w:rsid w:val="007204D4"/>
    <w:rsid w:val="00844401"/>
    <w:rsid w:val="008623E3"/>
    <w:rsid w:val="00865070"/>
    <w:rsid w:val="009424DB"/>
    <w:rsid w:val="00A57F76"/>
    <w:rsid w:val="00B02DCC"/>
    <w:rsid w:val="00CB07CF"/>
    <w:rsid w:val="00D1605D"/>
    <w:rsid w:val="00EA58CF"/>
    <w:rsid w:val="00E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5116"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615116"/>
    <w:pPr>
      <w:ind w:left="516"/>
      <w:jc w:val="center"/>
      <w:outlineLvl w:val="1"/>
    </w:pPr>
    <w:rPr>
      <w:b/>
      <w:bCs/>
      <w:sz w:val="28"/>
      <w:szCs w:val="28"/>
    </w:rPr>
  </w:style>
  <w:style w:type="character" w:customStyle="1" w:styleId="a3">
    <w:name w:val="Верхний колонтитул Знак"/>
    <w:basedOn w:val="a0"/>
    <w:uiPriority w:val="99"/>
    <w:qFormat/>
    <w:rsid w:val="0063034A"/>
    <w:rPr>
      <w:rFonts w:ascii="Times New Roman" w:eastAsia="Times New Roman" w:hAnsi="Times New Roman" w:cs="Times New Roman"/>
      <w:lang w:val="uk-UA"/>
    </w:rPr>
  </w:style>
  <w:style w:type="character" w:customStyle="1" w:styleId="a4">
    <w:name w:val="Нижний колонтитул Знак"/>
    <w:basedOn w:val="a0"/>
    <w:uiPriority w:val="99"/>
    <w:qFormat/>
    <w:rsid w:val="0063034A"/>
    <w:rPr>
      <w:rFonts w:ascii="Times New Roman" w:eastAsia="Times New Roman" w:hAnsi="Times New Roman" w:cs="Times New Roman"/>
      <w:lang w:val="uk-UA"/>
    </w:rPr>
  </w:style>
  <w:style w:type="paragraph" w:customStyle="1" w:styleId="a5">
    <w:name w:val="Заголовок"/>
    <w:basedOn w:val="a"/>
    <w:next w:val="a6"/>
    <w:qFormat/>
    <w:rsid w:val="0061511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615116"/>
    <w:pPr>
      <w:ind w:left="305"/>
    </w:pPr>
    <w:rPr>
      <w:sz w:val="28"/>
      <w:szCs w:val="28"/>
    </w:rPr>
  </w:style>
  <w:style w:type="paragraph" w:styleId="a7">
    <w:name w:val="List"/>
    <w:basedOn w:val="a6"/>
    <w:rsid w:val="00615116"/>
    <w:rPr>
      <w:rFonts w:cs="Arial"/>
    </w:rPr>
  </w:style>
  <w:style w:type="paragraph" w:customStyle="1" w:styleId="1">
    <w:name w:val="Название объекта1"/>
    <w:basedOn w:val="a"/>
    <w:qFormat/>
    <w:rsid w:val="0061511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615116"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rsid w:val="00615116"/>
    <w:pPr>
      <w:ind w:left="1176" w:hanging="164"/>
    </w:pPr>
  </w:style>
  <w:style w:type="paragraph" w:customStyle="1" w:styleId="TableParagraph">
    <w:name w:val="Table Paragraph"/>
    <w:basedOn w:val="a"/>
    <w:uiPriority w:val="1"/>
    <w:qFormat/>
    <w:rsid w:val="00615116"/>
  </w:style>
  <w:style w:type="paragraph" w:customStyle="1" w:styleId="aa">
    <w:name w:val="Верхній і нижній колонтитули"/>
    <w:basedOn w:val="a"/>
    <w:qFormat/>
    <w:rsid w:val="00615116"/>
  </w:style>
  <w:style w:type="paragraph" w:customStyle="1" w:styleId="10">
    <w:name w:val="Верхний колонтитул1"/>
    <w:basedOn w:val="a"/>
    <w:uiPriority w:val="99"/>
    <w:unhideWhenUsed/>
    <w:rsid w:val="0063034A"/>
    <w:pPr>
      <w:tabs>
        <w:tab w:val="center" w:pos="4819"/>
        <w:tab w:val="right" w:pos="9639"/>
      </w:tabs>
    </w:pPr>
  </w:style>
  <w:style w:type="paragraph" w:customStyle="1" w:styleId="ab">
    <w:name w:val="Вміст рамки"/>
    <w:basedOn w:val="a"/>
    <w:qFormat/>
    <w:rsid w:val="00615116"/>
  </w:style>
  <w:style w:type="paragraph" w:customStyle="1" w:styleId="ac">
    <w:name w:val="Вміст таблиці"/>
    <w:basedOn w:val="a"/>
    <w:qFormat/>
    <w:rsid w:val="00615116"/>
    <w:pPr>
      <w:suppressLineNumbers/>
    </w:pPr>
  </w:style>
  <w:style w:type="paragraph" w:customStyle="1" w:styleId="ad">
    <w:name w:val="Заголовок таблиці"/>
    <w:basedOn w:val="ac"/>
    <w:qFormat/>
    <w:rsid w:val="00615116"/>
    <w:pPr>
      <w:jc w:val="center"/>
    </w:pPr>
    <w:rPr>
      <w:b/>
      <w:bCs/>
    </w:rPr>
  </w:style>
  <w:style w:type="paragraph" w:customStyle="1" w:styleId="12">
    <w:name w:val="Нижний колонтитул1"/>
    <w:basedOn w:val="a"/>
    <w:uiPriority w:val="99"/>
    <w:unhideWhenUsed/>
    <w:rsid w:val="0063034A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rsid w:val="006151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13"/>
    <w:uiPriority w:val="99"/>
    <w:unhideWhenUsed/>
    <w:rsid w:val="00B02DCC"/>
    <w:pPr>
      <w:tabs>
        <w:tab w:val="center" w:pos="4819"/>
        <w:tab w:val="right" w:pos="9639"/>
      </w:tabs>
    </w:pPr>
  </w:style>
  <w:style w:type="character" w:customStyle="1" w:styleId="13">
    <w:name w:val="Верхний колонтитул Знак1"/>
    <w:basedOn w:val="a0"/>
    <w:link w:val="ae"/>
    <w:uiPriority w:val="99"/>
    <w:rsid w:val="00B02DCC"/>
    <w:rPr>
      <w:rFonts w:ascii="Times New Roman" w:eastAsia="Times New Roman" w:hAnsi="Times New Roman" w:cs="Times New Roman"/>
      <w:lang w:val="uk-UA"/>
    </w:rPr>
  </w:style>
  <w:style w:type="paragraph" w:styleId="af">
    <w:name w:val="footer"/>
    <w:basedOn w:val="a"/>
    <w:link w:val="14"/>
    <w:uiPriority w:val="99"/>
    <w:unhideWhenUsed/>
    <w:rsid w:val="00B02DCC"/>
    <w:pPr>
      <w:tabs>
        <w:tab w:val="center" w:pos="4819"/>
        <w:tab w:val="right" w:pos="9639"/>
      </w:tabs>
    </w:pPr>
  </w:style>
  <w:style w:type="character" w:customStyle="1" w:styleId="14">
    <w:name w:val="Нижний колонтитул Знак1"/>
    <w:basedOn w:val="a0"/>
    <w:link w:val="af"/>
    <w:uiPriority w:val="99"/>
    <w:rsid w:val="00B02DCC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5</Pages>
  <Words>4249</Words>
  <Characters>2422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РІШЕННЯ</vt:lpstr>
    </vt:vector>
  </TitlesOfParts>
  <Company>Reanimator Extreme Edition</Company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subject/>
  <dc:creator>Admin</dc:creator>
  <dc:description/>
  <cp:lastModifiedBy>User</cp:lastModifiedBy>
  <cp:revision>43</cp:revision>
  <dcterms:created xsi:type="dcterms:W3CDTF">2021-12-03T07:40:00Z</dcterms:created>
  <dcterms:modified xsi:type="dcterms:W3CDTF">2024-11-12T09:02:00Z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2021-12-03T00:00:00Z</vt:filetime>
  </property>
</Properties>
</file>