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90B7" w14:textId="77777777" w:rsidR="00432F2A" w:rsidRDefault="00133974">
      <w:pPr>
        <w:jc w:val="center"/>
        <w:rPr>
          <w:sz w:val="16"/>
          <w:szCs w:val="16"/>
        </w:rPr>
      </w:pPr>
      <w:r>
        <w:object w:dxaOrig="3105" w:dyaOrig="3300" w14:anchorId="13E7D5A6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4656199" r:id="rId6"/>
        </w:object>
      </w:r>
    </w:p>
    <w:p w14:paraId="0064A41C" w14:textId="77777777" w:rsidR="00432F2A" w:rsidRDefault="00432F2A">
      <w:pPr>
        <w:jc w:val="center"/>
        <w:rPr>
          <w:sz w:val="16"/>
          <w:szCs w:val="16"/>
        </w:rPr>
      </w:pPr>
    </w:p>
    <w:p w14:paraId="2FF881AB" w14:textId="77777777" w:rsidR="00432F2A" w:rsidRDefault="00133974">
      <w:pPr>
        <w:pStyle w:val="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14:paraId="6B933923" w14:textId="77777777" w:rsidR="00432F2A" w:rsidRDefault="00432F2A">
      <w:pPr>
        <w:rPr>
          <w:sz w:val="20"/>
          <w:szCs w:val="20"/>
        </w:rPr>
      </w:pPr>
    </w:p>
    <w:p w14:paraId="0A03EEE7" w14:textId="77777777" w:rsidR="00432F2A" w:rsidRDefault="00133974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3F0B8B5" w14:textId="77777777" w:rsidR="00432F2A" w:rsidRDefault="00432F2A">
      <w:pPr>
        <w:jc w:val="center"/>
        <w:rPr>
          <w:b/>
          <w:bCs w:val="0"/>
          <w:i/>
          <w:sz w:val="40"/>
          <w:szCs w:val="40"/>
        </w:rPr>
      </w:pPr>
    </w:p>
    <w:p w14:paraId="54EAD8B6" w14:textId="77777777" w:rsidR="00432F2A" w:rsidRDefault="00133974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5088999B" w14:textId="77777777" w:rsidR="00432F2A" w:rsidRDefault="00133974">
      <w:r>
        <w:rPr>
          <w:sz w:val="24"/>
        </w:rPr>
        <w:t xml:space="preserve">                     </w:t>
      </w:r>
    </w:p>
    <w:p w14:paraId="2379A0D5" w14:textId="77777777" w:rsidR="00432F2A" w:rsidRDefault="00133974">
      <w:pPr>
        <w:shd w:val="clear" w:color="auto" w:fill="FFFFFF"/>
        <w:tabs>
          <w:tab w:val="left" w:pos="100"/>
        </w:tabs>
        <w:ind w:right="5102"/>
        <w:jc w:val="both"/>
        <w:rPr>
          <w:szCs w:val="28"/>
        </w:rPr>
      </w:pPr>
      <w:bookmarkStart w:id="0" w:name="__DdeLink__920_2204860195"/>
      <w:r>
        <w:rPr>
          <w:color w:val="000000"/>
          <w:spacing w:val="-1"/>
          <w:szCs w:val="28"/>
          <w:lang w:eastAsia="uk-UA"/>
        </w:rPr>
        <w:t>Про внесення змін до Програми</w:t>
      </w:r>
      <w:bookmarkEnd w:id="0"/>
      <w:r>
        <w:rPr>
          <w:color w:val="000000"/>
          <w:spacing w:val="-1"/>
          <w:szCs w:val="28"/>
          <w:lang w:eastAsia="uk-UA"/>
        </w:rPr>
        <w:t xml:space="preserve"> «Впровадження міжнародного </w:t>
      </w:r>
      <w:proofErr w:type="spellStart"/>
      <w:r>
        <w:rPr>
          <w:color w:val="000000"/>
          <w:spacing w:val="-1"/>
          <w:szCs w:val="28"/>
          <w:lang w:eastAsia="uk-UA"/>
        </w:rPr>
        <w:t>проєкту</w:t>
      </w:r>
      <w:proofErr w:type="spellEnd"/>
      <w:r>
        <w:rPr>
          <w:color w:val="000000"/>
          <w:spacing w:val="-1"/>
          <w:szCs w:val="28"/>
          <w:lang w:eastAsia="uk-UA"/>
        </w:rPr>
        <w:t xml:space="preserve"> “Дике життя у великому місті: захист і промоція дикої природи й біорізноманіття в Луцьку та Жешуві” на 2024–2026 роки»</w:t>
      </w:r>
    </w:p>
    <w:p w14:paraId="0C1BD6D6" w14:textId="77777777" w:rsidR="00432F2A" w:rsidRDefault="00432F2A">
      <w:pPr>
        <w:shd w:val="clear" w:color="auto" w:fill="FFFFFF"/>
        <w:ind w:right="14"/>
        <w:jc w:val="both"/>
        <w:rPr>
          <w:spacing w:val="-1"/>
          <w:szCs w:val="28"/>
        </w:rPr>
      </w:pPr>
    </w:p>
    <w:p w14:paraId="1B860157" w14:textId="77777777" w:rsidR="00133974" w:rsidRDefault="00133974">
      <w:pPr>
        <w:shd w:val="clear" w:color="auto" w:fill="FFFFFF"/>
        <w:ind w:right="14"/>
        <w:jc w:val="both"/>
        <w:rPr>
          <w:spacing w:val="-1"/>
          <w:szCs w:val="28"/>
        </w:rPr>
      </w:pPr>
    </w:p>
    <w:p w14:paraId="230D7FD9" w14:textId="77777777" w:rsidR="00432F2A" w:rsidRDefault="00133974">
      <w:pPr>
        <w:shd w:val="clear" w:color="auto" w:fill="FFFFFF"/>
        <w:tabs>
          <w:tab w:val="left" w:pos="993"/>
        </w:tabs>
        <w:ind w:firstLine="708"/>
        <w:jc w:val="both"/>
        <w:rPr>
          <w:szCs w:val="28"/>
        </w:rPr>
      </w:pPr>
      <w:r>
        <w:rPr>
          <w:color w:val="000000"/>
          <w:spacing w:val="-4"/>
          <w:szCs w:val="28"/>
          <w:lang w:eastAsia="uk-UA"/>
        </w:rPr>
        <w:t xml:space="preserve">Керуючись ст. </w:t>
      </w:r>
      <w:r>
        <w:rPr>
          <w:spacing w:val="-4"/>
          <w:szCs w:val="28"/>
        </w:rPr>
        <w:t>26</w:t>
      </w:r>
      <w:r>
        <w:rPr>
          <w:color w:val="000000"/>
          <w:spacing w:val="-4"/>
          <w:szCs w:val="28"/>
          <w:lang w:val="ru-RU" w:eastAsia="uk-UA"/>
        </w:rPr>
        <w:t xml:space="preserve"> </w:t>
      </w:r>
      <w:r>
        <w:rPr>
          <w:color w:val="000000"/>
          <w:spacing w:val="-4"/>
          <w:szCs w:val="28"/>
          <w:lang w:eastAsia="uk-UA"/>
        </w:rPr>
        <w:t xml:space="preserve">Закону України </w:t>
      </w:r>
      <w:bookmarkStart w:id="1" w:name="__DdeLink__1088_3281127628"/>
      <w:bookmarkStart w:id="2" w:name="__DdeLink__979_3281127628"/>
      <w:r>
        <w:rPr>
          <w:color w:val="000000"/>
          <w:spacing w:val="-4"/>
          <w:szCs w:val="28"/>
          <w:lang w:eastAsia="uk-UA"/>
        </w:rPr>
        <w:t>«</w:t>
      </w:r>
      <w:bookmarkEnd w:id="1"/>
      <w:bookmarkEnd w:id="2"/>
      <w:r>
        <w:rPr>
          <w:color w:val="000000"/>
          <w:spacing w:val="-4"/>
          <w:szCs w:val="28"/>
          <w:lang w:eastAsia="uk-UA"/>
        </w:rPr>
        <w:t xml:space="preserve">Про місцеве самоврядування в Україні», </w:t>
      </w:r>
      <w:r>
        <w:rPr>
          <w:color w:val="000000"/>
          <w:spacing w:val="-4"/>
          <w:szCs w:val="28"/>
          <w:lang w:eastAsia="uk-UA"/>
        </w:rPr>
        <w:t xml:space="preserve">Законом України «Про транскордонне співробітництво», постановою Кабінету Міністрів України від 15 лютого 2002 року № 153 «Про створення єдиної системи залучення, використання та моніторингу міжнародної технічної допомоги», зі змінами, </w:t>
      </w:r>
      <w:r>
        <w:rPr>
          <w:color w:val="000000"/>
          <w:spacing w:val="-4"/>
          <w:szCs w:val="28"/>
          <w:lang w:eastAsia="uk-UA"/>
        </w:rPr>
        <w:t>міська рада</w:t>
      </w:r>
    </w:p>
    <w:p w14:paraId="57EE72D6" w14:textId="77777777" w:rsidR="00432F2A" w:rsidRDefault="00432F2A">
      <w:pPr>
        <w:shd w:val="clear" w:color="auto" w:fill="FFFFFF"/>
        <w:tabs>
          <w:tab w:val="left" w:pos="4661"/>
        </w:tabs>
        <w:ind w:right="1" w:firstLine="567"/>
        <w:jc w:val="both"/>
        <w:rPr>
          <w:szCs w:val="28"/>
        </w:rPr>
      </w:pPr>
    </w:p>
    <w:p w14:paraId="71B84EC3" w14:textId="77777777" w:rsidR="00432F2A" w:rsidRDefault="00133974">
      <w:pPr>
        <w:shd w:val="clear" w:color="auto" w:fill="FFFFFF"/>
        <w:tabs>
          <w:tab w:val="left" w:pos="4661"/>
        </w:tabs>
        <w:ind w:right="1"/>
        <w:rPr>
          <w:szCs w:val="28"/>
        </w:rPr>
      </w:pPr>
      <w:r>
        <w:rPr>
          <w:color w:val="000000"/>
          <w:szCs w:val="28"/>
        </w:rPr>
        <w:t>ВИРІШИЛА:</w:t>
      </w:r>
    </w:p>
    <w:p w14:paraId="46B27292" w14:textId="77777777" w:rsidR="00432F2A" w:rsidRDefault="00432F2A">
      <w:pPr>
        <w:shd w:val="clear" w:color="auto" w:fill="FFFFFF"/>
        <w:tabs>
          <w:tab w:val="left" w:pos="4661"/>
        </w:tabs>
        <w:ind w:right="1"/>
        <w:rPr>
          <w:color w:val="000000"/>
          <w:szCs w:val="28"/>
        </w:rPr>
      </w:pPr>
    </w:p>
    <w:p w14:paraId="46E21BE3" w14:textId="77777777" w:rsidR="00432F2A" w:rsidRDefault="00133974">
      <w:pPr>
        <w:ind w:right="43"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Програми «Впровадження міжнародного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“Дике життя у великому місті: захист і промоція дикої природи й біорізноманіття в Луцьку та Жешуві” на 2024–2026 роки» (далі – Програма), затвердженої рішенням міської ради від </w:t>
      </w:r>
      <w:r>
        <w:rPr>
          <w:szCs w:val="28"/>
        </w:rPr>
        <w:t>29.05.2024</w:t>
      </w:r>
      <w:r>
        <w:rPr>
          <w:szCs w:val="28"/>
        </w:rPr>
        <w:t xml:space="preserve"> № </w:t>
      </w:r>
      <w:r>
        <w:rPr>
          <w:szCs w:val="28"/>
        </w:rPr>
        <w:t>59/97</w:t>
      </w:r>
      <w:r>
        <w:rPr>
          <w:szCs w:val="28"/>
        </w:rPr>
        <w:t xml:space="preserve">, виклавши </w:t>
      </w:r>
      <w:r>
        <w:rPr>
          <w:szCs w:val="28"/>
        </w:rPr>
        <w:t>п</w:t>
      </w:r>
      <w:r>
        <w:rPr>
          <w:szCs w:val="28"/>
        </w:rPr>
        <w:t>аспорт Програми, додаток 1 та додаток 2 до Програми в новій редакції (згідно з додатком).</w:t>
      </w:r>
    </w:p>
    <w:p w14:paraId="6B54ACED" w14:textId="77777777" w:rsidR="00432F2A" w:rsidRDefault="00133974">
      <w:pPr>
        <w:ind w:right="43" w:firstLine="567"/>
        <w:jc w:val="both"/>
        <w:rPr>
          <w:szCs w:val="28"/>
        </w:rPr>
      </w:pPr>
      <w:r>
        <w:rPr>
          <w:szCs w:val="28"/>
        </w:rPr>
        <w:t>2. Доповнити</w:t>
      </w:r>
      <w:r>
        <w:rPr>
          <w:szCs w:val="28"/>
        </w:rPr>
        <w:t xml:space="preserve"> </w:t>
      </w:r>
      <w:r>
        <w:rPr>
          <w:szCs w:val="28"/>
        </w:rPr>
        <w:t xml:space="preserve">розділ 2 Програми абзацом </w:t>
      </w:r>
      <w:r>
        <w:rPr>
          <w:szCs w:val="28"/>
        </w:rPr>
        <w:t>такого</w:t>
      </w:r>
      <w:r>
        <w:rPr>
          <w:szCs w:val="28"/>
        </w:rPr>
        <w:t xml:space="preserve"> змісту: «Сформовані завдання та заходи Програми спрямовані на досягнення оператив</w:t>
      </w:r>
      <w:r>
        <w:rPr>
          <w:szCs w:val="28"/>
        </w:rPr>
        <w:t>ної</w:t>
      </w:r>
      <w:r>
        <w:rPr>
          <w:szCs w:val="28"/>
        </w:rPr>
        <w:t xml:space="preserve"> цілі 3.4 “Зменшення забруднення повітря, води та інших природних ресурсів на території громади” стратегічної цілі № 3 “Сучасний </w:t>
      </w:r>
      <w:proofErr w:type="spellStart"/>
      <w:r>
        <w:rPr>
          <w:szCs w:val="28"/>
        </w:rPr>
        <w:t>екополіс</w:t>
      </w:r>
      <w:proofErr w:type="spellEnd"/>
      <w:r>
        <w:rPr>
          <w:szCs w:val="28"/>
        </w:rPr>
        <w:t>” та оперативної цілі 5.3 “Міжнародна співпраця для розбудови взаємодії в рамках транскордонного співробітництва та інтеграції України з ЄС” стратегічної цілі № 5 “Громада сучасності та інновацій” Стратегії розвитку Луцької міської територіальної громади до</w:t>
      </w:r>
      <w:r>
        <w:rPr>
          <w:szCs w:val="28"/>
        </w:rPr>
        <w:t xml:space="preserve"> 2030 року».</w:t>
      </w:r>
    </w:p>
    <w:p w14:paraId="2A7AFBA8" w14:textId="77777777" w:rsidR="00432F2A" w:rsidRDefault="00133974">
      <w:pPr>
        <w:shd w:val="clear" w:color="auto" w:fill="FFFFFF"/>
        <w:tabs>
          <w:tab w:val="left" w:pos="4661"/>
        </w:tabs>
        <w:ind w:right="43" w:firstLine="567"/>
        <w:jc w:val="both"/>
      </w:pPr>
      <w:r>
        <w:rPr>
          <w:spacing w:val="-4"/>
          <w:szCs w:val="28"/>
        </w:rPr>
        <w:t>3</w:t>
      </w:r>
      <w:r>
        <w:rPr>
          <w:color w:val="000000"/>
          <w:spacing w:val="-4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pacing w:val="-4"/>
          <w:szCs w:val="28"/>
        </w:rPr>
        <w:t>Чебелюк</w:t>
      </w:r>
      <w:proofErr w:type="spellEnd"/>
      <w:r>
        <w:rPr>
          <w:color w:val="000000"/>
          <w:spacing w:val="-4"/>
          <w:szCs w:val="28"/>
        </w:rPr>
        <w:t xml:space="preserve">, постійну </w:t>
      </w:r>
      <w:r>
        <w:rPr>
          <w:rStyle w:val="field-content"/>
          <w:color w:val="000000"/>
          <w:spacing w:val="-4"/>
          <w:szCs w:val="28"/>
        </w:rPr>
        <w:t>комісію міської ради з питань міжнародного співробітництва, торгівлі, послуг та розвитку підприємництва, інформаційної</w:t>
      </w:r>
      <w:r>
        <w:rPr>
          <w:rStyle w:val="field-content"/>
          <w:color w:val="000000"/>
          <w:spacing w:val="-4"/>
          <w:szCs w:val="28"/>
        </w:rPr>
        <w:br/>
        <w:t>політики, молоді, спорту та туризму і постійну комісію міської ради з питань планування соціально-економічного розвитку, бюджету та фінансів.</w:t>
      </w:r>
    </w:p>
    <w:p w14:paraId="4B1523BD" w14:textId="77777777" w:rsidR="00432F2A" w:rsidRDefault="00432F2A">
      <w:pPr>
        <w:shd w:val="clear" w:color="auto" w:fill="FFFFFF"/>
        <w:tabs>
          <w:tab w:val="left" w:pos="0"/>
          <w:tab w:val="left" w:pos="100"/>
          <w:tab w:val="left" w:pos="993"/>
        </w:tabs>
        <w:ind w:right="14" w:firstLine="567"/>
        <w:jc w:val="both"/>
        <w:rPr>
          <w:szCs w:val="28"/>
        </w:rPr>
      </w:pPr>
    </w:p>
    <w:p w14:paraId="0508DCFC" w14:textId="77777777" w:rsidR="00432F2A" w:rsidRDefault="00432F2A">
      <w:pPr>
        <w:shd w:val="clear" w:color="auto" w:fill="FFFFFF"/>
        <w:tabs>
          <w:tab w:val="left" w:pos="0"/>
          <w:tab w:val="left" w:pos="100"/>
          <w:tab w:val="left" w:pos="993"/>
        </w:tabs>
        <w:ind w:right="14" w:firstLine="567"/>
        <w:jc w:val="both"/>
        <w:rPr>
          <w:szCs w:val="28"/>
        </w:rPr>
      </w:pPr>
    </w:p>
    <w:p w14:paraId="4012626C" w14:textId="77777777" w:rsidR="00432F2A" w:rsidRDefault="00133974">
      <w:pPr>
        <w:tabs>
          <w:tab w:val="left" w:pos="6663"/>
        </w:tabs>
        <w:rPr>
          <w:szCs w:val="28"/>
        </w:rPr>
      </w:pPr>
      <w:r>
        <w:rPr>
          <w:color w:val="000000"/>
          <w:szCs w:val="28"/>
        </w:rPr>
        <w:t xml:space="preserve">Міський голова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Ігор ПОЛІЩУК</w:t>
      </w:r>
    </w:p>
    <w:p w14:paraId="1C56AFE3" w14:textId="77777777" w:rsidR="00432F2A" w:rsidRDefault="00432F2A">
      <w:pPr>
        <w:tabs>
          <w:tab w:val="left" w:pos="6663"/>
        </w:tabs>
        <w:rPr>
          <w:szCs w:val="28"/>
        </w:rPr>
      </w:pPr>
    </w:p>
    <w:p w14:paraId="44A66B76" w14:textId="77777777" w:rsidR="00432F2A" w:rsidRDefault="00432F2A">
      <w:pPr>
        <w:tabs>
          <w:tab w:val="left" w:pos="6663"/>
        </w:tabs>
        <w:rPr>
          <w:szCs w:val="28"/>
        </w:rPr>
      </w:pPr>
    </w:p>
    <w:p w14:paraId="3F755918" w14:textId="77777777" w:rsidR="00432F2A" w:rsidRDefault="00133974">
      <w:pPr>
        <w:tabs>
          <w:tab w:val="left" w:pos="6663"/>
        </w:tabs>
      </w:pPr>
      <w:proofErr w:type="spellStart"/>
      <w:r>
        <w:rPr>
          <w:sz w:val="24"/>
        </w:rPr>
        <w:t>Вінцюк</w:t>
      </w:r>
      <w:proofErr w:type="spellEnd"/>
      <w:r>
        <w:rPr>
          <w:sz w:val="24"/>
        </w:rPr>
        <w:t xml:space="preserve"> 777 9</w:t>
      </w:r>
      <w:r>
        <w:rPr>
          <w:sz w:val="24"/>
        </w:rPr>
        <w:t>9</w:t>
      </w:r>
      <w:r>
        <w:rPr>
          <w:sz w:val="24"/>
        </w:rPr>
        <w:t>5</w:t>
      </w:r>
    </w:p>
    <w:sectPr w:rsidR="00432F2A">
      <w:pgSz w:w="11906" w:h="16838"/>
      <w:pgMar w:top="567" w:right="567" w:bottom="1701" w:left="1984" w:header="0" w:footer="0" w:gutter="0"/>
      <w:pgNumType w:start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B0397"/>
    <w:multiLevelType w:val="multilevel"/>
    <w:tmpl w:val="CCA2E7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641502"/>
    <w:multiLevelType w:val="multilevel"/>
    <w:tmpl w:val="4B7056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84670497">
    <w:abstractNumId w:val="0"/>
  </w:num>
  <w:num w:numId="2" w16cid:durableId="177170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F2A"/>
    <w:rsid w:val="00133974"/>
    <w:rsid w:val="003C4F61"/>
    <w:rsid w:val="0043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3BF83"/>
  <w15:docId w15:val="{8E6581B0-7ED2-46F4-B7A8-7010AD2E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a4">
    <w:name w:val="Символ нумерації"/>
    <w:qFormat/>
  </w:style>
  <w:style w:type="character" w:customStyle="1" w:styleId="field-content">
    <w:name w:val="field-content"/>
    <w:qFormat/>
    <w:rsid w:val="00EE1DD0"/>
    <w:rPr>
      <w:rFonts w:cs="Times New Roman"/>
    </w:rPr>
  </w:style>
  <w:style w:type="character" w:customStyle="1" w:styleId="a5">
    <w:name w:val="Без інтервалів Знак"/>
    <w:uiPriority w:val="1"/>
    <w:qFormat/>
    <w:rsid w:val="00165AF5"/>
    <w:rPr>
      <w:rFonts w:ascii="Calibri" w:hAnsi="Calibri"/>
      <w:sz w:val="22"/>
      <w:szCs w:val="22"/>
    </w:rPr>
  </w:style>
  <w:style w:type="character" w:customStyle="1" w:styleId="a6">
    <w:name w:val="Нижній колонтитул Знак"/>
    <w:uiPriority w:val="99"/>
    <w:qFormat/>
    <w:rsid w:val="00165AF5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Обычный (веб)"/>
    <w:basedOn w:val="a"/>
    <w:qFormat/>
    <w:pPr>
      <w:spacing w:before="280" w:after="280"/>
    </w:pPr>
    <w:rPr>
      <w:bCs w:val="0"/>
      <w:sz w:val="24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pPr>
      <w:suppressLineNumbers/>
      <w:tabs>
        <w:tab w:val="center" w:pos="4677"/>
        <w:tab w:val="right" w:pos="9354"/>
      </w:tabs>
    </w:pPr>
  </w:style>
  <w:style w:type="paragraph" w:styleId="af1">
    <w:name w:val="Normal (Web)"/>
    <w:basedOn w:val="a"/>
    <w:qFormat/>
    <w:rsid w:val="008464E6"/>
    <w:pPr>
      <w:suppressAutoHyphens w:val="0"/>
      <w:spacing w:before="280" w:after="280"/>
    </w:pPr>
    <w:rPr>
      <w:bCs w:val="0"/>
      <w:sz w:val="24"/>
    </w:rPr>
  </w:style>
  <w:style w:type="paragraph" w:styleId="af2">
    <w:name w:val="No Spacing"/>
    <w:uiPriority w:val="1"/>
    <w:qFormat/>
    <w:rsid w:val="00165AF5"/>
    <w:rPr>
      <w:rFonts w:ascii="Calibri" w:hAnsi="Calibri"/>
      <w:sz w:val="22"/>
      <w:szCs w:val="22"/>
    </w:rPr>
  </w:style>
  <w:style w:type="paragraph" w:styleId="af3">
    <w:name w:val="footer"/>
    <w:basedOn w:val="a"/>
    <w:uiPriority w:val="99"/>
    <w:unhideWhenUsed/>
    <w:rsid w:val="00165AF5"/>
    <w:pPr>
      <w:tabs>
        <w:tab w:val="center" w:pos="4986"/>
        <w:tab w:val="right" w:pos="997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1289</Words>
  <Characters>735</Characters>
  <Application>Microsoft Office Word</Application>
  <DocSecurity>0</DocSecurity>
  <Lines>6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Оля Савчук</cp:lastModifiedBy>
  <cp:revision>72</cp:revision>
  <cp:lastPrinted>2024-11-11T15:12:00Z</cp:lastPrinted>
  <dcterms:created xsi:type="dcterms:W3CDTF">2022-11-15T12:06:00Z</dcterms:created>
  <dcterms:modified xsi:type="dcterms:W3CDTF">2024-12-02T12:50:00Z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