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PBrush" ShapeID="ole_rId2" DrawAspect="Content" ObjectID="_1879985912"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sz w:val="28"/>
          <w:szCs w:val="28"/>
        </w:rPr>
      </w:pPr>
      <w:r>
        <w:rPr>
          <w:sz w:val="28"/>
          <w:szCs w:val="28"/>
        </w:rPr>
        <w:t>Про  передачу  громадянці  Андрієнко О.Л.</w:t>
      </w:r>
    </w:p>
    <w:p>
      <w:pPr>
        <w:pStyle w:val="Normal"/>
        <w:overflowPunct w:val="false"/>
        <w:ind w:right="-868" w:hanging="0"/>
        <w:jc w:val="both"/>
        <w:rPr>
          <w:sz w:val="28"/>
          <w:szCs w:val="28"/>
        </w:rPr>
      </w:pPr>
      <w:r>
        <w:rPr>
          <w:sz w:val="28"/>
          <w:szCs w:val="28"/>
        </w:rPr>
        <w:t>безоплатно</w:t>
      </w:r>
      <w:r>
        <w:rPr>
          <w:sz w:val="44"/>
          <w:szCs w:val="44"/>
        </w:rPr>
        <w:t xml:space="preserve"> </w:t>
      </w:r>
      <w:r>
        <w:rPr>
          <w:sz w:val="28"/>
          <w:szCs w:val="28"/>
        </w:rPr>
        <w:t>у</w:t>
      </w:r>
      <w:r>
        <w:rPr>
          <w:sz w:val="40"/>
          <w:szCs w:val="40"/>
        </w:rPr>
        <w:t xml:space="preserve"> </w:t>
      </w:r>
      <w:r>
        <w:rPr>
          <w:sz w:val="28"/>
          <w:szCs w:val="28"/>
        </w:rPr>
        <w:t>власність</w:t>
      </w:r>
      <w:r>
        <w:rPr>
          <w:sz w:val="40"/>
          <w:szCs w:val="40"/>
        </w:rPr>
        <w:t xml:space="preserve"> </w:t>
      </w:r>
      <w:r>
        <w:rPr>
          <w:sz w:val="28"/>
          <w:szCs w:val="28"/>
        </w:rPr>
        <w:t>земельної</w:t>
      </w:r>
      <w:r>
        <w:rPr>
          <w:sz w:val="36"/>
          <w:szCs w:val="36"/>
        </w:rPr>
        <w:t xml:space="preserve">  </w:t>
      </w:r>
      <w:r>
        <w:rPr>
          <w:sz w:val="28"/>
          <w:szCs w:val="28"/>
        </w:rPr>
        <w:t>ділянки</w:t>
      </w:r>
    </w:p>
    <w:p>
      <w:pPr>
        <w:pStyle w:val="Normal"/>
        <w:overflowPunct w:val="false"/>
        <w:ind w:right="-868" w:hanging="0"/>
        <w:jc w:val="both"/>
        <w:rPr>
          <w:sz w:val="28"/>
          <w:szCs w:val="28"/>
        </w:rPr>
      </w:pPr>
      <w:r>
        <w:rPr>
          <w:sz w:val="28"/>
          <w:szCs w:val="28"/>
        </w:rPr>
        <w:t>для</w:t>
      </w:r>
      <w:r>
        <w:rPr>
          <w:sz w:val="36"/>
          <w:szCs w:val="36"/>
        </w:rPr>
        <w:t xml:space="preserve">  </w:t>
      </w:r>
      <w:r>
        <w:rPr>
          <w:sz w:val="28"/>
          <w:szCs w:val="28"/>
        </w:rPr>
        <w:t>будівництва</w:t>
      </w:r>
      <w:r>
        <w:rPr>
          <w:sz w:val="40"/>
          <w:szCs w:val="40"/>
        </w:rPr>
        <w:t xml:space="preserve"> </w:t>
      </w:r>
      <w:r>
        <w:rPr>
          <w:sz w:val="28"/>
          <w:szCs w:val="28"/>
        </w:rPr>
        <w:t>і</w:t>
      </w:r>
      <w:r>
        <w:rPr>
          <w:sz w:val="44"/>
          <w:szCs w:val="44"/>
        </w:rPr>
        <w:t xml:space="preserve"> </w:t>
      </w:r>
      <w:r>
        <w:rPr>
          <w:sz w:val="28"/>
          <w:szCs w:val="28"/>
        </w:rPr>
        <w:t>обслуговування</w:t>
      </w:r>
      <w:r>
        <w:rPr>
          <w:sz w:val="44"/>
          <w:szCs w:val="44"/>
        </w:rPr>
        <w:t xml:space="preserve"> </w:t>
      </w:r>
      <w:r>
        <w:rPr>
          <w:sz w:val="28"/>
          <w:szCs w:val="28"/>
        </w:rPr>
        <w:t>житло-</w:t>
      </w:r>
    </w:p>
    <w:p>
      <w:pPr>
        <w:pStyle w:val="Normal"/>
        <w:overflowPunct w:val="false"/>
        <w:ind w:right="-868" w:hanging="0"/>
        <w:jc w:val="both"/>
        <w:rPr>
          <w:sz w:val="28"/>
          <w:szCs w:val="28"/>
        </w:rPr>
      </w:pPr>
      <w:r>
        <w:rPr>
          <w:sz w:val="28"/>
          <w:szCs w:val="28"/>
        </w:rPr>
        <w:t>вого</w:t>
      </w:r>
      <w:r>
        <w:rPr>
          <w:sz w:val="30"/>
          <w:szCs w:val="30"/>
        </w:rPr>
        <w:t xml:space="preserve">   </w:t>
      </w:r>
      <w:r>
        <w:rPr>
          <w:sz w:val="28"/>
          <w:szCs w:val="28"/>
        </w:rPr>
        <w:t>будинку,</w:t>
      </w:r>
      <w:r>
        <w:rPr>
          <w:sz w:val="32"/>
          <w:szCs w:val="32"/>
        </w:rPr>
        <w:t xml:space="preserve">  </w:t>
      </w:r>
      <w:r>
        <w:rPr>
          <w:sz w:val="28"/>
          <w:szCs w:val="28"/>
        </w:rPr>
        <w:t>господарських   будівель  і</w:t>
      </w:r>
    </w:p>
    <w:p>
      <w:pPr>
        <w:pStyle w:val="Normal"/>
        <w:overflowPunct w:val="false"/>
        <w:ind w:right="-868" w:hanging="0"/>
        <w:jc w:val="both"/>
        <w:rPr>
          <w:sz w:val="28"/>
          <w:szCs w:val="28"/>
        </w:rPr>
      </w:pPr>
      <w:r>
        <w:rPr>
          <w:sz w:val="28"/>
          <w:szCs w:val="28"/>
        </w:rPr>
        <w:t>споруд   (присадибна   ділянка)   (02.01)</w:t>
      </w:r>
      <w:r>
        <w:rPr>
          <w:sz w:val="30"/>
          <w:szCs w:val="30"/>
        </w:rPr>
        <w:t xml:space="preserve">  </w:t>
      </w:r>
      <w:r>
        <w:rPr>
          <w:sz w:val="28"/>
          <w:szCs w:val="28"/>
        </w:rPr>
        <w:t>на</w:t>
      </w:r>
    </w:p>
    <w:p>
      <w:pPr>
        <w:pStyle w:val="Normal"/>
        <w:overflowPunct w:val="false"/>
        <w:ind w:right="-868" w:hanging="0"/>
        <w:jc w:val="both"/>
        <w:rPr>
          <w:sz w:val="28"/>
          <w:szCs w:val="28"/>
        </w:rPr>
      </w:pPr>
      <w:r>
        <w:rPr>
          <w:sz w:val="28"/>
          <w:szCs w:val="28"/>
        </w:rPr>
        <w:t>вул. Будівельній, 15</w:t>
      </w:r>
      <w:r>
        <w:rPr>
          <w:spacing w:val="-4"/>
          <w:sz w:val="28"/>
          <w:szCs w:val="28"/>
        </w:rPr>
        <w:t xml:space="preserve"> у</w:t>
      </w:r>
      <w:r>
        <w:rPr>
          <w:spacing w:val="-4"/>
          <w:sz w:val="36"/>
          <w:szCs w:val="36"/>
        </w:rPr>
        <w:t xml:space="preserve"> </w:t>
      </w:r>
      <w:r>
        <w:rPr>
          <w:spacing w:val="-4"/>
          <w:sz w:val="28"/>
          <w:szCs w:val="28"/>
        </w:rPr>
        <w:t>с. Великий Омеляник</w:t>
      </w:r>
    </w:p>
    <w:p>
      <w:pPr>
        <w:pStyle w:val="Normal"/>
        <w:overflowPunct w:val="false"/>
        <w:ind w:right="-868" w:hanging="0"/>
        <w:jc w:val="both"/>
        <w:rPr>
          <w:sz w:val="28"/>
          <w:szCs w:val="28"/>
        </w:rPr>
      </w:pPr>
      <w:r>
        <w:rPr>
          <w:spacing w:val="-4"/>
          <w:sz w:val="28"/>
          <w:szCs w:val="28"/>
        </w:rPr>
        <w:t xml:space="preserve">Луцького району </w:t>
      </w:r>
      <w:r>
        <w:rPr>
          <w:sz w:val="28"/>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8"/>
          <w:szCs w:val="28"/>
        </w:rPr>
      </w:pPr>
      <w:r>
        <w:rPr>
          <w:sz w:val="28"/>
          <w:szCs w:val="28"/>
        </w:rPr>
        <w:t xml:space="preserve">Розглянувши заяву громадянки Андрієнко Ольги Леонідівни щодо передачі безоплатно у власність земельної ділянки площею 0,0725 га на </w:t>
      </w:r>
      <w:r>
        <w:rPr>
          <w:spacing w:val="-4"/>
          <w:sz w:val="28"/>
          <w:szCs w:val="28"/>
        </w:rPr>
        <w:t>вул. Будівельній, 15 у с. Великий Омеляник</w:t>
      </w:r>
      <w:r>
        <w:rPr>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14.11.2024                                 № НВ-7400760022024, </w:t>
      </w:r>
      <w:r>
        <w:rPr>
          <w:spacing w:val="-4"/>
          <w:sz w:val="28"/>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Будівельній, 15 у с. </w:t>
      </w:r>
      <w:r>
        <w:rPr>
          <w:rFonts w:eastAsia="Times New Roman" w:cs="Times New Roman"/>
          <w:color w:val="auto"/>
          <w:spacing w:val="-4"/>
          <w:kern w:val="0"/>
          <w:sz w:val="28"/>
          <w:szCs w:val="28"/>
          <w:lang w:val="uk-UA" w:eastAsia="zh-CN" w:bidi="ar-SA"/>
        </w:rPr>
        <w:t>Великий Омеляник</w:t>
      </w:r>
      <w:r>
        <w:rPr>
          <w:spacing w:val="-4"/>
          <w:sz w:val="28"/>
          <w:szCs w:val="28"/>
        </w:rPr>
        <w:t xml:space="preserve"> Луцького району Волинської області,</w:t>
      </w:r>
      <w:r>
        <w:rPr>
          <w:sz w:val="28"/>
          <w:szCs w:val="28"/>
        </w:rPr>
        <w:t xml:space="preserve"> керуючись статтями </w:t>
      </w:r>
      <w:r>
        <w:rPr>
          <w:spacing w:val="-4"/>
          <w:sz w:val="28"/>
          <w:szCs w:val="28"/>
        </w:rPr>
        <w:t xml:space="preserve">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bCs/>
          <w:color w:val="000000"/>
          <w:spacing w:val="-4"/>
          <w:sz w:val="28"/>
          <w:szCs w:val="28"/>
          <w:shd w:fill="FFFFFF" w:val="clear"/>
          <w:lang w:val="en-US"/>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Андрієнко Ользі Леонідівні 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Будівельній, 15 у с. Великий Омеляник</w:t>
      </w:r>
      <w:r>
        <w:rPr>
          <w:sz w:val="28"/>
          <w:szCs w:val="28"/>
        </w:rPr>
        <w:t xml:space="preserve"> Луцького району Волинської області, площею 0,0725 га, з кадастровим номером 072288</w:t>
      </w:r>
      <w:r>
        <w:rPr>
          <w:rFonts w:eastAsia="Times New Roman" w:cs="Times New Roman"/>
          <w:color w:val="auto"/>
          <w:kern w:val="0"/>
          <w:sz w:val="28"/>
          <w:szCs w:val="28"/>
          <w:lang w:val="uk-UA" w:eastAsia="zh-CN" w:bidi="ar-SA"/>
        </w:rPr>
        <w:t>18</w:t>
      </w:r>
      <w:r>
        <w:rPr>
          <w:sz w:val="28"/>
          <w:szCs w:val="28"/>
        </w:rPr>
        <w:t>00:0</w:t>
      </w:r>
      <w:r>
        <w:rPr>
          <w:rFonts w:eastAsia="Times New Roman" w:cs="Times New Roman"/>
          <w:color w:val="auto"/>
          <w:kern w:val="0"/>
          <w:sz w:val="28"/>
          <w:szCs w:val="28"/>
          <w:lang w:val="uk-UA" w:eastAsia="zh-CN" w:bidi="ar-SA"/>
        </w:rPr>
        <w:t>3</w:t>
      </w:r>
      <w:r>
        <w:rPr>
          <w:sz w:val="28"/>
          <w:szCs w:val="28"/>
        </w:rPr>
        <w:t>:001:0392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громадянці Андрієнко Ользі Леонідівні безоплатно у власність земельну ділянку на </w:t>
      </w:r>
      <w:r>
        <w:rPr>
          <w:spacing w:val="-4"/>
          <w:sz w:val="28"/>
          <w:szCs w:val="28"/>
        </w:rPr>
        <w:t xml:space="preserve">вул. Будівельній, 15 у с. </w:t>
      </w:r>
      <w:r>
        <w:rPr>
          <w:rFonts w:eastAsia="Times New Roman" w:cs="Times New Roman"/>
          <w:color w:val="auto"/>
          <w:spacing w:val="-4"/>
          <w:kern w:val="0"/>
          <w:sz w:val="28"/>
          <w:szCs w:val="28"/>
          <w:lang w:val="uk-UA" w:eastAsia="zh-CN" w:bidi="ar-SA"/>
        </w:rPr>
        <w:t>Великий Омеляник</w:t>
      </w:r>
      <w:r>
        <w:rPr>
          <w:sz w:val="28"/>
          <w:szCs w:val="28"/>
        </w:rPr>
        <w:t xml:space="preserve"> Луцького району Волинської області, площею 0,0725 га, з кадастровим номером 072288</w:t>
      </w:r>
      <w:r>
        <w:rPr>
          <w:rFonts w:eastAsia="Times New Roman" w:cs="Times New Roman"/>
          <w:color w:val="auto"/>
          <w:kern w:val="0"/>
          <w:sz w:val="28"/>
          <w:szCs w:val="28"/>
          <w:lang w:val="uk-UA" w:eastAsia="zh-CN" w:bidi="ar-SA"/>
        </w:rPr>
        <w:t>18</w:t>
      </w:r>
      <w:r>
        <w:rPr>
          <w:sz w:val="28"/>
          <w:szCs w:val="28"/>
        </w:rPr>
        <w:t>00:03</w:t>
      </w:r>
      <w:bookmarkStart w:id="0" w:name="_GoBack"/>
      <w:bookmarkEnd w:id="0"/>
      <w:r>
        <w:rPr>
          <w:sz w:val="28"/>
          <w:szCs w:val="28"/>
        </w:rPr>
        <w:t>:001:0392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3. Зобов’язати громадянку Андрієнко Ольгу Леонідівну:</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1"/>
  <w:displayBackgroundShape/>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customStyle="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customStyle="1">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Application>LibreOffice/7.1.2.2$Windows_X86_64 LibreOffice_project/8a45595d069ef5570103caea1b71cc9d82b2aae4</Application>
  <AppVersion>15.0000</AppVersion>
  <Pages>2</Pages>
  <Words>459</Words>
  <Characters>3072</Characters>
  <CharactersWithSpaces>3770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2024-09-24T08:31:00Z</dcterms:created>
  <dc:creator>burko</dc:creator>
  <dc:description/>
  <dc:language>uk-UA</dc:language>
  <cp:lastModifiedBy/>
  <cp:lastPrinted>2024-07-04T15:33:00Z</cp:lastPrinted>
  <dcterms:modified xsi:type="dcterms:W3CDTF">2024-12-02T11:56:44Z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file>