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93123886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479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“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ЛУЦЕОРІЯ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 проєкту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 (зміна цільового призначення) на просп. Волі, 44-А у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“ЛУЦЕОРІЯ”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про затвердження проєкту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(зміна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просп. Волі, 44-А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2012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 га, кадастровим номером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11:044:0048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з виду цільового призначення </w:t>
      </w:r>
      <w:bookmarkStart w:id="0" w:name="__DdeLink__1804_1324763002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земельної ділянки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: “02.03 -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для будівництва і обслуговування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 земельної ділянки: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та доданий до неї проєкт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(з</w:t>
      </w:r>
      <w:r>
        <w:rPr>
          <w:rFonts w:eastAsia="Times New Roman" w:cs="Times New Roman" w:ascii="Times New Roman" w:hAnsi="Times New Roman"/>
          <w:sz w:val="28"/>
          <w:szCs w:val="28"/>
        </w:rPr>
        <w:t>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30</w:t>
      </w:r>
      <w:r>
        <w:rPr>
          <w:rFonts w:cs="Times New Roman" w:ascii="Times New Roman" w:hAnsi="Times New Roman"/>
          <w:sz w:val="28"/>
          <w:szCs w:val="28"/>
        </w:rPr>
        <w:t>.1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</w:t>
      </w:r>
      <w:r>
        <w:rPr>
          <w:rFonts w:cs="Times New Roman" w:ascii="Times New Roman" w:hAnsi="Times New Roman"/>
          <w:sz w:val="28"/>
          <w:szCs w:val="28"/>
        </w:rPr>
        <w:t>.202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НВ-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00</w:t>
      </w:r>
      <w:r>
        <w:rPr>
          <w:rFonts w:cs="Times New Roman" w:ascii="Times New Roman" w:hAnsi="Times New Roman"/>
          <w:sz w:val="28"/>
          <w:szCs w:val="28"/>
        </w:rPr>
        <w:t>0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268264</w:t>
      </w:r>
      <w:r>
        <w:rPr>
          <w:rFonts w:cs="Times New Roman" w:ascii="Times New Roman" w:hAnsi="Times New Roman"/>
          <w:sz w:val="28"/>
          <w:szCs w:val="28"/>
        </w:rPr>
        <w:t>202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інформацією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21.11.2024 № 404709988,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БАГАТОКВАР-ТИРНОГО БУДИНКУ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“ЛУЦЕОРІЯ”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cs="Times New Roman" w:ascii="Times New Roman" w:hAnsi="Times New Roman"/>
          <w:sz w:val="28"/>
          <w:szCs w:val="28"/>
        </w:rPr>
        <w:t xml:space="preserve"> (зміна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просп. Волі, 44-А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2012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11:044:0048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для будівництва </w:t>
      </w:r>
      <w:bookmarkStart w:id="2" w:name="__DdeLink__606_301387218811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2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cs="Times New Roman" w:ascii="Times New Roman" w:hAnsi="Times New Roman"/>
          <w:sz w:val="28"/>
          <w:szCs w:val="28"/>
        </w:rPr>
        <w:t xml:space="preserve"> 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просп. Волі, 44-А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2012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ом 0710100000: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11:044:0048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з виду цільового призначення земельної ділянки: “02.03 -</w:t>
      </w:r>
      <w:r>
        <w:rPr>
          <w:rFonts w:eastAsia="Times New Roman" w:cs="Times New Roman" w:ascii="Times New Roman" w:hAnsi="Times New Roman"/>
          <w:b/>
          <w:bCs/>
          <w:color w:val="00000A"/>
          <w:kern w:val="2"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для будівництва і обслуговування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” на вид цільового призначення земельної ділянки: “02.10 - 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1"/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Зобов’язати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“ЛУЦЕОРІЯ”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  <w:tab w:val="left" w:pos="7650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2308</TotalTime>
  <Application>LibreOffice/5.4.2.2$Windows_x86 LibreOffice_project/22b09f6418e8c2d508a9eaf86b2399209b0990f4</Application>
  <Pages>2</Pages>
  <Words>376</Words>
  <Characters>2677</Characters>
  <CharactersWithSpaces>3220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2024-11-21T12:12:21Z</cp:lastPrinted>
  <dcterms:modified xsi:type="dcterms:W3CDTF">2024-11-26T10:23:10Z</dcterms:modified>
  <cp:revision>112</cp:revision>
  <dc:subject/>
  <dc:title>mvk</dc:title>
</cp:coreProperties>
</file>