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13535" w14:textId="2E025F8E" w:rsidR="00880296" w:rsidRDefault="00CD3546" w:rsidP="00CD3546">
      <w:pPr>
        <w:spacing w:line="276" w:lineRule="auto"/>
        <w:ind w:left="6408" w:firstLine="72"/>
        <w:rPr>
          <w:rFonts w:eastAsia="Times New Roman" w:cs="Times New Roman"/>
          <w:sz w:val="24"/>
          <w:szCs w:val="24"/>
          <w:lang w:eastAsia="uk-UA"/>
        </w:rPr>
      </w:pPr>
      <w:r>
        <w:rPr>
          <w:rFonts w:eastAsia="Times New Roman" w:cs="Times New Roman"/>
          <w:color w:val="000000"/>
          <w:szCs w:val="28"/>
          <w:lang w:eastAsia="uk-UA"/>
        </w:rPr>
        <w:t xml:space="preserve">  </w:t>
      </w:r>
      <w:r w:rsidR="00880296">
        <w:rPr>
          <w:rFonts w:eastAsia="Times New Roman" w:cs="Times New Roman"/>
          <w:color w:val="000000"/>
          <w:szCs w:val="28"/>
          <w:lang w:eastAsia="uk-UA"/>
        </w:rPr>
        <w:t>Додаток</w:t>
      </w:r>
    </w:p>
    <w:p w14:paraId="6EF30B0B" w14:textId="77777777" w:rsidR="00880296" w:rsidRDefault="00880296" w:rsidP="00CD3546">
      <w:pPr>
        <w:spacing w:line="276" w:lineRule="auto"/>
        <w:ind w:left="5760" w:firstLine="720"/>
        <w:jc w:val="center"/>
        <w:rPr>
          <w:rFonts w:eastAsia="Times New Roman" w:cs="Times New Roman"/>
          <w:sz w:val="24"/>
          <w:szCs w:val="24"/>
          <w:lang w:eastAsia="uk-UA"/>
        </w:rPr>
      </w:pPr>
      <w:r>
        <w:rPr>
          <w:rFonts w:eastAsia="Times New Roman" w:cs="Times New Roman"/>
          <w:color w:val="000000"/>
          <w:szCs w:val="28"/>
          <w:lang w:eastAsia="uk-UA"/>
        </w:rPr>
        <w:t>до рішення міської ради</w:t>
      </w:r>
    </w:p>
    <w:p w14:paraId="7CFB8833" w14:textId="7B1BBDFD" w:rsidR="00880296" w:rsidRDefault="00880296" w:rsidP="00880296">
      <w:pPr>
        <w:spacing w:line="276" w:lineRule="auto"/>
        <w:jc w:val="right"/>
        <w:rPr>
          <w:rFonts w:eastAsia="Times New Roman" w:cs="Times New Roman"/>
          <w:sz w:val="24"/>
          <w:szCs w:val="24"/>
          <w:lang w:eastAsia="uk-UA"/>
        </w:rPr>
      </w:pPr>
      <w:r>
        <w:rPr>
          <w:rFonts w:eastAsia="Times New Roman" w:cs="Times New Roman"/>
          <w:color w:val="000000"/>
          <w:szCs w:val="28"/>
          <w:lang w:eastAsia="uk-UA"/>
        </w:rPr>
        <w:t>____________№</w:t>
      </w:r>
      <w:r w:rsidR="00CD3546">
        <w:rPr>
          <w:rFonts w:eastAsia="Times New Roman" w:cs="Times New Roman"/>
          <w:color w:val="000000"/>
          <w:szCs w:val="28"/>
          <w:lang w:eastAsia="uk-UA"/>
        </w:rPr>
        <w:t xml:space="preserve"> </w:t>
      </w:r>
      <w:r>
        <w:rPr>
          <w:rFonts w:eastAsia="Times New Roman" w:cs="Times New Roman"/>
          <w:color w:val="000000"/>
          <w:szCs w:val="28"/>
          <w:lang w:eastAsia="uk-UA"/>
        </w:rPr>
        <w:t>_______</w:t>
      </w:r>
    </w:p>
    <w:p w14:paraId="58A4F93F" w14:textId="77777777" w:rsidR="00880296" w:rsidRDefault="00880296" w:rsidP="00880296">
      <w:pPr>
        <w:spacing w:after="240" w:line="276" w:lineRule="auto"/>
        <w:rPr>
          <w:rFonts w:eastAsia="Times New Roman" w:cs="Times New Roman"/>
          <w:sz w:val="24"/>
          <w:szCs w:val="24"/>
          <w:lang w:eastAsia="uk-UA"/>
        </w:rPr>
      </w:pPr>
    </w:p>
    <w:p w14:paraId="4BFAD54E" w14:textId="77777777" w:rsidR="00880296" w:rsidRDefault="00880296" w:rsidP="00880296">
      <w:pPr>
        <w:pStyle w:val="ad"/>
        <w:jc w:val="center"/>
        <w:rPr>
          <w:rFonts w:cs="Times New Roman"/>
          <w:b/>
          <w:szCs w:val="28"/>
          <w:lang w:eastAsia="uk-UA"/>
        </w:rPr>
      </w:pPr>
      <w:r>
        <w:rPr>
          <w:rFonts w:cs="Times New Roman"/>
          <w:b/>
          <w:szCs w:val="28"/>
          <w:lang w:eastAsia="uk-UA"/>
        </w:rPr>
        <w:t>ЗВЕРНЕННЯ</w:t>
      </w:r>
    </w:p>
    <w:p w14:paraId="5A3E886C" w14:textId="043CE9A5" w:rsidR="00880296" w:rsidRPr="0081369B" w:rsidRDefault="00880296" w:rsidP="0081369B">
      <w:pPr>
        <w:pStyle w:val="ad"/>
        <w:jc w:val="center"/>
        <w:rPr>
          <w:rFonts w:cs="Times New Roman"/>
          <w:b/>
          <w:szCs w:val="28"/>
        </w:rPr>
      </w:pPr>
      <w:r>
        <w:rPr>
          <w:rFonts w:cs="Times New Roman"/>
          <w:b/>
          <w:szCs w:val="28"/>
          <w:lang w:eastAsia="uk-UA"/>
        </w:rPr>
        <w:t xml:space="preserve">до </w:t>
      </w:r>
      <w:r>
        <w:rPr>
          <w:rFonts w:cs="Times New Roman"/>
          <w:b/>
          <w:szCs w:val="28"/>
        </w:rPr>
        <w:t>Міністра оборони України щодо збільшення обсягів бронювання військовозобов’язаних працівників ДКП «</w:t>
      </w:r>
      <w:proofErr w:type="spellStart"/>
      <w:r>
        <w:rPr>
          <w:rFonts w:cs="Times New Roman"/>
          <w:b/>
          <w:szCs w:val="28"/>
        </w:rPr>
        <w:t>Луцьктепло</w:t>
      </w:r>
      <w:proofErr w:type="spellEnd"/>
      <w:r>
        <w:rPr>
          <w:rFonts w:cs="Times New Roman"/>
          <w:b/>
          <w:szCs w:val="28"/>
        </w:rPr>
        <w:t>»</w:t>
      </w:r>
    </w:p>
    <w:p w14:paraId="5BFF9AA6" w14:textId="77777777" w:rsidR="009508C4" w:rsidRPr="00230948" w:rsidRDefault="009508C4" w:rsidP="00E3436C">
      <w:pPr>
        <w:shd w:val="clear" w:color="auto" w:fill="FFFFFF"/>
        <w:ind w:right="188"/>
        <w:rPr>
          <w:color w:val="000000" w:themeColor="text1"/>
          <w:szCs w:val="28"/>
        </w:rPr>
      </w:pPr>
    </w:p>
    <w:p w14:paraId="117B108D" w14:textId="1D170DBE" w:rsidR="00880296" w:rsidRDefault="009E1EB0" w:rsidP="008408E1">
      <w:pPr>
        <w:widowControl w:val="0"/>
        <w:autoSpaceDE w:val="0"/>
        <w:autoSpaceDN w:val="0"/>
        <w:adjustRightInd w:val="0"/>
        <w:ind w:right="30" w:firstLine="567"/>
        <w:jc w:val="both"/>
        <w:rPr>
          <w:rFonts w:eastAsia="Times New Roman" w:cs="Times New Roman"/>
          <w:szCs w:val="28"/>
          <w:lang w:eastAsia="ru-RU"/>
        </w:rPr>
      </w:pPr>
      <w:r w:rsidRPr="009F708E">
        <w:rPr>
          <w:color w:val="000000" w:themeColor="text1"/>
          <w:szCs w:val="28"/>
        </w:rPr>
        <w:t>ДКП «</w:t>
      </w:r>
      <w:proofErr w:type="spellStart"/>
      <w:r w:rsidRPr="009F708E">
        <w:rPr>
          <w:color w:val="000000" w:themeColor="text1"/>
          <w:szCs w:val="28"/>
        </w:rPr>
        <w:t>Луцьктепло</w:t>
      </w:r>
      <w:proofErr w:type="spellEnd"/>
      <w:r w:rsidRPr="009F708E">
        <w:rPr>
          <w:color w:val="000000" w:themeColor="text1"/>
          <w:szCs w:val="28"/>
        </w:rPr>
        <w:t>»</w:t>
      </w:r>
      <w:r w:rsidRPr="009F708E">
        <w:rPr>
          <w:rFonts w:eastAsia="Times New Roman" w:cs="Times New Roman"/>
          <w:szCs w:val="28"/>
          <w:lang w:eastAsia="ru-RU"/>
        </w:rPr>
        <w:t xml:space="preserve"> </w:t>
      </w:r>
      <w:r w:rsidR="001B327B" w:rsidRPr="009F708E">
        <w:rPr>
          <w:rFonts w:eastAsia="Times New Roman" w:cs="Times New Roman"/>
          <w:szCs w:val="28"/>
          <w:lang w:eastAsia="ru-RU"/>
        </w:rPr>
        <w:t xml:space="preserve">здійснює виробництво, транспортування та постачання теплової енергії </w:t>
      </w:r>
      <w:r w:rsidR="002F313D">
        <w:rPr>
          <w:rFonts w:eastAsia="Times New Roman" w:cs="Times New Roman"/>
          <w:szCs w:val="28"/>
          <w:lang w:eastAsia="ru-RU"/>
        </w:rPr>
        <w:t>та надає послуги постачання теплової енергії</w:t>
      </w:r>
      <w:r w:rsidR="002F313D" w:rsidRPr="009F708E">
        <w:rPr>
          <w:rFonts w:eastAsia="Times New Roman" w:cs="Times New Roman"/>
          <w:szCs w:val="28"/>
          <w:lang w:eastAsia="ru-RU"/>
        </w:rPr>
        <w:t xml:space="preserve"> </w:t>
      </w:r>
      <w:r w:rsidR="002F313D">
        <w:rPr>
          <w:rFonts w:eastAsia="Times New Roman" w:cs="Times New Roman"/>
          <w:szCs w:val="28"/>
          <w:lang w:eastAsia="ru-RU"/>
        </w:rPr>
        <w:t>(</w:t>
      </w:r>
      <w:r w:rsidR="002F313D" w:rsidRPr="009F708E">
        <w:rPr>
          <w:rFonts w:eastAsia="Times New Roman" w:cs="Times New Roman"/>
          <w:szCs w:val="28"/>
          <w:lang w:eastAsia="ru-RU"/>
        </w:rPr>
        <w:t>опалення</w:t>
      </w:r>
      <w:r w:rsidR="002F313D">
        <w:rPr>
          <w:rFonts w:eastAsia="Times New Roman" w:cs="Times New Roman"/>
          <w:szCs w:val="28"/>
          <w:lang w:eastAsia="ru-RU"/>
        </w:rPr>
        <w:t>)</w:t>
      </w:r>
      <w:r w:rsidR="002F313D" w:rsidRPr="009F708E">
        <w:rPr>
          <w:rFonts w:eastAsia="Times New Roman" w:cs="Times New Roman"/>
          <w:szCs w:val="28"/>
          <w:lang w:eastAsia="ru-RU"/>
        </w:rPr>
        <w:t xml:space="preserve"> та гаряч</w:t>
      </w:r>
      <w:r w:rsidR="002F313D">
        <w:rPr>
          <w:rFonts w:eastAsia="Times New Roman" w:cs="Times New Roman"/>
          <w:szCs w:val="28"/>
          <w:lang w:eastAsia="ru-RU"/>
        </w:rPr>
        <w:t>ої</w:t>
      </w:r>
      <w:r w:rsidR="002F313D" w:rsidRPr="009F708E">
        <w:rPr>
          <w:rFonts w:eastAsia="Times New Roman" w:cs="Times New Roman"/>
          <w:szCs w:val="28"/>
          <w:lang w:eastAsia="ru-RU"/>
        </w:rPr>
        <w:t xml:space="preserve"> во</w:t>
      </w:r>
      <w:r w:rsidR="002F313D">
        <w:rPr>
          <w:rFonts w:eastAsia="Times New Roman" w:cs="Times New Roman"/>
          <w:szCs w:val="28"/>
          <w:lang w:eastAsia="ru-RU"/>
        </w:rPr>
        <w:t>ди</w:t>
      </w:r>
      <w:r w:rsidR="002F313D" w:rsidRPr="009F708E">
        <w:rPr>
          <w:rFonts w:eastAsia="Times New Roman" w:cs="Times New Roman"/>
          <w:szCs w:val="28"/>
          <w:lang w:eastAsia="ru-RU"/>
        </w:rPr>
        <w:t xml:space="preserve"> </w:t>
      </w:r>
      <w:r w:rsidR="001B327B" w:rsidRPr="009F708E">
        <w:rPr>
          <w:rFonts w:eastAsia="Times New Roman" w:cs="Times New Roman"/>
          <w:szCs w:val="28"/>
          <w:lang w:eastAsia="ru-RU"/>
        </w:rPr>
        <w:t xml:space="preserve">для </w:t>
      </w:r>
      <w:r w:rsidRPr="009F708E">
        <w:rPr>
          <w:rFonts w:eastAsia="Times New Roman" w:cs="Times New Roman"/>
          <w:szCs w:val="28"/>
          <w:lang w:eastAsia="ru-RU"/>
        </w:rPr>
        <w:t xml:space="preserve">забезпечення життєдіяльності </w:t>
      </w:r>
      <w:r w:rsidR="0037023F" w:rsidRPr="009F708E">
        <w:rPr>
          <w:rFonts w:eastAsia="Times New Roman" w:cs="Times New Roman"/>
          <w:szCs w:val="28"/>
          <w:lang w:eastAsia="ru-RU"/>
        </w:rPr>
        <w:t>населення</w:t>
      </w:r>
      <w:r w:rsidRPr="009F708E">
        <w:rPr>
          <w:rFonts w:eastAsia="Times New Roman" w:cs="Times New Roman"/>
          <w:szCs w:val="28"/>
          <w:lang w:eastAsia="ru-RU"/>
        </w:rPr>
        <w:t xml:space="preserve"> міста</w:t>
      </w:r>
      <w:r w:rsidR="0037023F" w:rsidRPr="009F708E">
        <w:rPr>
          <w:rFonts w:eastAsia="Times New Roman" w:cs="Times New Roman"/>
          <w:szCs w:val="28"/>
          <w:lang w:eastAsia="ru-RU"/>
        </w:rPr>
        <w:t xml:space="preserve"> Луцьк</w:t>
      </w:r>
      <w:r w:rsidR="002F313D">
        <w:rPr>
          <w:rFonts w:eastAsia="Times New Roman" w:cs="Times New Roman"/>
          <w:szCs w:val="28"/>
          <w:lang w:eastAsia="ru-RU"/>
        </w:rPr>
        <w:t>.</w:t>
      </w:r>
    </w:p>
    <w:p w14:paraId="4E385E37" w14:textId="5D1FBFF1" w:rsidR="00880296" w:rsidRDefault="00880296" w:rsidP="00880296">
      <w:pPr>
        <w:pStyle w:val="ad"/>
        <w:ind w:firstLine="567"/>
        <w:jc w:val="both"/>
        <w:rPr>
          <w:szCs w:val="28"/>
        </w:rPr>
      </w:pPr>
      <w:r>
        <w:rPr>
          <w:rFonts w:cs="Times New Roman"/>
          <w:szCs w:val="28"/>
        </w:rPr>
        <w:t>Таким чином, діяльність підприємства безпосередньо пов’язана із забезпеченням життєдіяльності населення Луцької міської територіальної громади.</w:t>
      </w:r>
    </w:p>
    <w:p w14:paraId="409A833A" w14:textId="23997F3A" w:rsidR="00A458F2" w:rsidRDefault="00880296" w:rsidP="002E2904">
      <w:pPr>
        <w:ind w:firstLine="567"/>
        <w:jc w:val="both"/>
        <w:rPr>
          <w:rFonts w:cs="Times New Roman"/>
          <w:szCs w:val="28"/>
        </w:rPr>
      </w:pPr>
      <w:r w:rsidRPr="006061FE">
        <w:rPr>
          <w:rFonts w:cs="Times New Roman"/>
          <w:szCs w:val="28"/>
        </w:rPr>
        <w:t>Згідно з наказом Міністерства розвитку громад, територій та інфраструктури У</w:t>
      </w:r>
      <w:r w:rsidR="00CD3546">
        <w:rPr>
          <w:rFonts w:cs="Times New Roman"/>
          <w:szCs w:val="28"/>
        </w:rPr>
        <w:t>країни від 08 липня 2024 року № </w:t>
      </w:r>
      <w:r w:rsidRPr="006061FE">
        <w:rPr>
          <w:rFonts w:cs="Times New Roman"/>
          <w:szCs w:val="28"/>
        </w:rPr>
        <w:t>611 «Про затвердження Переліку підприємств, що обслуговують системи життєзабезпечення, які є операторами об’єктів критичної інфраструктури сектору системи життєзабезпечення, згідно з Секторальним переліком об’єктів» Д</w:t>
      </w:r>
      <w:r w:rsidR="002F313D">
        <w:rPr>
          <w:rFonts w:cs="Times New Roman"/>
          <w:szCs w:val="28"/>
        </w:rPr>
        <w:t>КП</w:t>
      </w:r>
      <w:r w:rsidR="00CD3546">
        <w:rPr>
          <w:rFonts w:cs="Times New Roman"/>
          <w:szCs w:val="28"/>
        </w:rPr>
        <w:t> </w:t>
      </w:r>
      <w:r w:rsidRPr="006061FE">
        <w:rPr>
          <w:rFonts w:cs="Times New Roman"/>
          <w:szCs w:val="28"/>
        </w:rPr>
        <w:t>«</w:t>
      </w:r>
      <w:proofErr w:type="spellStart"/>
      <w:r w:rsidRPr="006061FE">
        <w:rPr>
          <w:rFonts w:cs="Times New Roman"/>
          <w:szCs w:val="28"/>
        </w:rPr>
        <w:t>Луцьктепло</w:t>
      </w:r>
      <w:proofErr w:type="spellEnd"/>
      <w:r w:rsidRPr="006061FE">
        <w:rPr>
          <w:rFonts w:cs="Times New Roman"/>
          <w:szCs w:val="28"/>
        </w:rPr>
        <w:t xml:space="preserve">» </w:t>
      </w:r>
      <w:r>
        <w:rPr>
          <w:rFonts w:cs="Times New Roman"/>
          <w:szCs w:val="28"/>
        </w:rPr>
        <w:t>відноситься до</w:t>
      </w:r>
      <w:r w:rsidRPr="006061FE">
        <w:rPr>
          <w:rFonts w:cs="Times New Roman"/>
          <w:szCs w:val="28"/>
        </w:rPr>
        <w:t xml:space="preserve"> Перелік</w:t>
      </w:r>
      <w:r>
        <w:rPr>
          <w:rFonts w:cs="Times New Roman"/>
          <w:szCs w:val="28"/>
        </w:rPr>
        <w:t>у</w:t>
      </w:r>
      <w:r w:rsidR="004E5B4A">
        <w:rPr>
          <w:rFonts w:cs="Times New Roman"/>
          <w:szCs w:val="28"/>
        </w:rPr>
        <w:t xml:space="preserve"> таких </w:t>
      </w:r>
      <w:r w:rsidRPr="006061FE">
        <w:rPr>
          <w:rFonts w:cs="Times New Roman"/>
          <w:szCs w:val="28"/>
        </w:rPr>
        <w:t xml:space="preserve">підприємств, згідно з Секторальним переліком об’єктів. </w:t>
      </w:r>
    </w:p>
    <w:p w14:paraId="6CBA4EBB" w14:textId="52B2ACA2" w:rsidR="00125918" w:rsidRPr="004E5B4A" w:rsidRDefault="00125918" w:rsidP="002E2904">
      <w:pPr>
        <w:ind w:firstLine="567"/>
        <w:jc w:val="both"/>
        <w:rPr>
          <w:rFonts w:cs="Times New Roman"/>
          <w:szCs w:val="28"/>
        </w:rPr>
      </w:pPr>
      <w:r>
        <w:rPr>
          <w:rFonts w:cs="Times New Roman"/>
          <w:szCs w:val="28"/>
        </w:rPr>
        <w:t>ДКП «</w:t>
      </w:r>
      <w:proofErr w:type="spellStart"/>
      <w:r>
        <w:rPr>
          <w:rFonts w:cs="Times New Roman"/>
          <w:szCs w:val="28"/>
        </w:rPr>
        <w:t>Луцьктепло</w:t>
      </w:r>
      <w:proofErr w:type="spellEnd"/>
      <w:r>
        <w:rPr>
          <w:rFonts w:cs="Times New Roman"/>
          <w:szCs w:val="28"/>
        </w:rPr>
        <w:t>» є виконавцем програми забезпечення безпеки та стійкості об’єктів критичної інфраструктури Волинської області на 2024-2026 роки, затвердженої наказом Волинської військової адміністрації від 28.12.2023 №</w:t>
      </w:r>
      <w:r w:rsidR="00CD3546">
        <w:rPr>
          <w:rFonts w:cs="Times New Roman"/>
          <w:szCs w:val="28"/>
        </w:rPr>
        <w:t> </w:t>
      </w:r>
      <w:r>
        <w:rPr>
          <w:rFonts w:cs="Times New Roman"/>
          <w:szCs w:val="28"/>
        </w:rPr>
        <w:t>516.</w:t>
      </w:r>
    </w:p>
    <w:p w14:paraId="468C400C" w14:textId="65E5EBF8" w:rsidR="008408E1" w:rsidRPr="009F708E" w:rsidRDefault="00A458F2" w:rsidP="002E2904">
      <w:pPr>
        <w:widowControl w:val="0"/>
        <w:autoSpaceDE w:val="0"/>
        <w:autoSpaceDN w:val="0"/>
        <w:adjustRightInd w:val="0"/>
        <w:ind w:right="30" w:firstLine="426"/>
        <w:jc w:val="both"/>
        <w:rPr>
          <w:rFonts w:eastAsia="Times New Roman" w:cs="Times New Roman"/>
          <w:szCs w:val="28"/>
          <w:lang w:eastAsia="ru-RU"/>
        </w:rPr>
      </w:pPr>
      <w:r w:rsidRPr="009F708E">
        <w:rPr>
          <w:rFonts w:cs="Times New Roman"/>
          <w:szCs w:val="28"/>
        </w:rPr>
        <w:t>Існуючі джерела генерації теплової енергії та існуючі лінійні інженерні споруди – об’єкти з цілорічним режимом роботи, на яких постійно ведуться роботи підвищеної небезпеки.</w:t>
      </w:r>
    </w:p>
    <w:p w14:paraId="12B625F1" w14:textId="27AC663E" w:rsidR="008408E1" w:rsidRPr="009F708E" w:rsidRDefault="008408E1" w:rsidP="009333E2">
      <w:pPr>
        <w:widowControl w:val="0"/>
        <w:autoSpaceDE w:val="0"/>
        <w:autoSpaceDN w:val="0"/>
        <w:adjustRightInd w:val="0"/>
        <w:ind w:right="30" w:firstLine="567"/>
        <w:jc w:val="both"/>
        <w:rPr>
          <w:rFonts w:eastAsia="Times New Roman" w:cs="Times New Roman"/>
          <w:szCs w:val="28"/>
          <w:lang w:eastAsia="ru-RU"/>
        </w:rPr>
      </w:pPr>
      <w:r w:rsidRPr="009F708E">
        <w:rPr>
          <w:rFonts w:eastAsia="Times New Roman" w:cs="Times New Roman"/>
          <w:szCs w:val="28"/>
          <w:lang w:eastAsia="ru-RU"/>
        </w:rPr>
        <w:t xml:space="preserve">Для виробництва теплової енергії на </w:t>
      </w:r>
      <w:r w:rsidR="006C556E">
        <w:rPr>
          <w:rFonts w:eastAsia="Times New Roman" w:cs="Times New Roman"/>
          <w:szCs w:val="28"/>
          <w:lang w:eastAsia="ru-RU"/>
        </w:rPr>
        <w:t>п</w:t>
      </w:r>
      <w:r w:rsidR="002E2904">
        <w:rPr>
          <w:rFonts w:eastAsia="Times New Roman" w:cs="Times New Roman"/>
          <w:szCs w:val="28"/>
          <w:lang w:eastAsia="ru-RU"/>
        </w:rPr>
        <w:t xml:space="preserve">ідприємстві </w:t>
      </w:r>
      <w:r w:rsidR="00C26A42">
        <w:rPr>
          <w:rFonts w:eastAsia="Times New Roman" w:cs="Times New Roman"/>
          <w:szCs w:val="28"/>
          <w:lang w:eastAsia="ru-RU"/>
        </w:rPr>
        <w:t>задіяні</w:t>
      </w:r>
      <w:r w:rsidR="006C556E">
        <w:rPr>
          <w:rFonts w:eastAsia="Times New Roman" w:cs="Times New Roman"/>
          <w:szCs w:val="28"/>
          <w:lang w:eastAsia="ru-RU"/>
        </w:rPr>
        <w:t xml:space="preserve"> 44 котельн</w:t>
      </w:r>
      <w:r w:rsidR="00A1364E">
        <w:rPr>
          <w:rFonts w:eastAsia="Times New Roman" w:cs="Times New Roman"/>
          <w:szCs w:val="28"/>
          <w:lang w:eastAsia="ru-RU"/>
        </w:rPr>
        <w:t>і,</w:t>
      </w:r>
      <w:r w:rsidR="00C26A42">
        <w:rPr>
          <w:rFonts w:eastAsia="Times New Roman" w:cs="Times New Roman"/>
          <w:szCs w:val="28"/>
          <w:lang w:eastAsia="ru-RU"/>
        </w:rPr>
        <w:t xml:space="preserve"> із них 15 квартальних. Експлуатується </w:t>
      </w:r>
      <w:r w:rsidRPr="009F708E">
        <w:rPr>
          <w:rFonts w:eastAsia="Times New Roman" w:cs="Times New Roman"/>
          <w:szCs w:val="28"/>
          <w:lang w:eastAsia="ru-RU"/>
        </w:rPr>
        <w:t>152</w:t>
      </w:r>
      <w:r w:rsidR="006C556E">
        <w:rPr>
          <w:rFonts w:eastAsia="Times New Roman" w:cs="Times New Roman"/>
          <w:szCs w:val="28"/>
          <w:lang w:eastAsia="ru-RU"/>
        </w:rPr>
        <w:t xml:space="preserve"> котли різних типів, із них 149 </w:t>
      </w:r>
      <w:r w:rsidRPr="009F708E">
        <w:rPr>
          <w:rFonts w:eastAsia="Times New Roman" w:cs="Times New Roman"/>
          <w:szCs w:val="28"/>
          <w:lang w:eastAsia="ru-RU"/>
        </w:rPr>
        <w:t>газових, 3 твердопаливн</w:t>
      </w:r>
      <w:r w:rsidR="00C26A42">
        <w:rPr>
          <w:rFonts w:eastAsia="Times New Roman" w:cs="Times New Roman"/>
          <w:szCs w:val="28"/>
          <w:lang w:eastAsia="ru-RU"/>
        </w:rPr>
        <w:t>их</w:t>
      </w:r>
      <w:r w:rsidRPr="009F708E">
        <w:rPr>
          <w:rFonts w:eastAsia="Times New Roman" w:cs="Times New Roman"/>
          <w:szCs w:val="28"/>
          <w:lang w:eastAsia="ru-RU"/>
        </w:rPr>
        <w:t xml:space="preserve"> котли та дві </w:t>
      </w:r>
      <w:proofErr w:type="spellStart"/>
      <w:r w:rsidRPr="009F708E">
        <w:rPr>
          <w:rFonts w:eastAsia="Times New Roman" w:cs="Times New Roman"/>
          <w:szCs w:val="28"/>
          <w:lang w:eastAsia="ru-RU"/>
        </w:rPr>
        <w:t>когенераційні</w:t>
      </w:r>
      <w:proofErr w:type="spellEnd"/>
      <w:r w:rsidRPr="009F708E">
        <w:rPr>
          <w:rFonts w:eastAsia="Times New Roman" w:cs="Times New Roman"/>
          <w:szCs w:val="28"/>
          <w:lang w:eastAsia="ru-RU"/>
        </w:rPr>
        <w:t xml:space="preserve"> установки. Для виробництва гарячого водопостачання </w:t>
      </w:r>
      <w:r w:rsidR="009333E2">
        <w:rPr>
          <w:rFonts w:eastAsia="Times New Roman" w:cs="Times New Roman"/>
          <w:szCs w:val="28"/>
          <w:lang w:eastAsia="ru-RU"/>
        </w:rPr>
        <w:t>в роботі</w:t>
      </w:r>
      <w:r w:rsidRPr="009F708E">
        <w:rPr>
          <w:rFonts w:eastAsia="Times New Roman" w:cs="Times New Roman"/>
          <w:szCs w:val="28"/>
          <w:lang w:eastAsia="ru-RU"/>
        </w:rPr>
        <w:t xml:space="preserve"> 44 центральних теплових пункти</w:t>
      </w:r>
      <w:r w:rsidR="00125918">
        <w:rPr>
          <w:rFonts w:eastAsia="Times New Roman" w:cs="Times New Roman"/>
          <w:szCs w:val="28"/>
          <w:lang w:eastAsia="ru-RU"/>
        </w:rPr>
        <w:t>.</w:t>
      </w:r>
    </w:p>
    <w:p w14:paraId="52DC6475" w14:textId="32080B16" w:rsidR="008408E1" w:rsidRPr="009F708E" w:rsidRDefault="008408E1" w:rsidP="008408E1">
      <w:pPr>
        <w:widowControl w:val="0"/>
        <w:autoSpaceDE w:val="0"/>
        <w:autoSpaceDN w:val="0"/>
        <w:adjustRightInd w:val="0"/>
        <w:ind w:right="30" w:firstLine="567"/>
        <w:jc w:val="both"/>
        <w:rPr>
          <w:rFonts w:eastAsia="Times New Roman" w:cs="Times New Roman"/>
          <w:szCs w:val="28"/>
          <w:lang w:eastAsia="ru-RU"/>
        </w:rPr>
      </w:pPr>
      <w:r w:rsidRPr="009F708E">
        <w:rPr>
          <w:rFonts w:eastAsia="Times New Roman" w:cs="Times New Roman"/>
          <w:szCs w:val="28"/>
          <w:lang w:eastAsia="ru-RU"/>
        </w:rPr>
        <w:t xml:space="preserve">Для транспортування теплової енергії </w:t>
      </w:r>
      <w:r w:rsidR="001869E3">
        <w:rPr>
          <w:rFonts w:eastAsia="Times New Roman" w:cs="Times New Roman"/>
          <w:szCs w:val="28"/>
          <w:lang w:eastAsia="ru-RU"/>
        </w:rPr>
        <w:t xml:space="preserve">експлуатуються </w:t>
      </w:r>
      <w:r w:rsidRPr="009F708E">
        <w:rPr>
          <w:rFonts w:eastAsia="Times New Roman" w:cs="Times New Roman"/>
          <w:szCs w:val="28"/>
          <w:lang w:eastAsia="ru-RU"/>
        </w:rPr>
        <w:t>теплові мережі протяжністю 131 км в двотрубному обчисленні</w:t>
      </w:r>
      <w:r w:rsidR="00A06984">
        <w:rPr>
          <w:rFonts w:eastAsia="Times New Roman" w:cs="Times New Roman"/>
          <w:szCs w:val="28"/>
          <w:lang w:eastAsia="ru-RU"/>
        </w:rPr>
        <w:t>.</w:t>
      </w:r>
      <w:r w:rsidRPr="009F708E">
        <w:rPr>
          <w:rFonts w:eastAsia="Times New Roman" w:cs="Times New Roman"/>
          <w:szCs w:val="28"/>
          <w:lang w:eastAsia="ru-RU"/>
        </w:rPr>
        <w:t xml:space="preserve"> </w:t>
      </w:r>
    </w:p>
    <w:p w14:paraId="6C0EE7B5" w14:textId="3CD7CC6F" w:rsidR="001B327B" w:rsidRPr="008408E1" w:rsidRDefault="008408E1" w:rsidP="008408E1">
      <w:pPr>
        <w:widowControl w:val="0"/>
        <w:autoSpaceDE w:val="0"/>
        <w:autoSpaceDN w:val="0"/>
        <w:adjustRightInd w:val="0"/>
        <w:ind w:right="30" w:firstLine="567"/>
        <w:jc w:val="both"/>
        <w:rPr>
          <w:szCs w:val="28"/>
          <w:lang w:eastAsia="ru-RU"/>
        </w:rPr>
      </w:pPr>
      <w:r w:rsidRPr="009F708E">
        <w:rPr>
          <w:rFonts w:eastAsia="Times New Roman" w:cs="Times New Roman"/>
          <w:szCs w:val="28"/>
          <w:lang w:eastAsia="ru-RU"/>
        </w:rPr>
        <w:t xml:space="preserve">Підприємство </w:t>
      </w:r>
      <w:r w:rsidR="001869E3">
        <w:rPr>
          <w:rFonts w:eastAsia="Times New Roman" w:cs="Times New Roman"/>
          <w:szCs w:val="28"/>
          <w:lang w:eastAsia="ru-RU"/>
        </w:rPr>
        <w:t>обслуговує</w:t>
      </w:r>
      <w:r w:rsidRPr="009F708E">
        <w:rPr>
          <w:rFonts w:eastAsia="Times New Roman" w:cs="Times New Roman"/>
          <w:szCs w:val="28"/>
          <w:lang w:eastAsia="ru-RU"/>
        </w:rPr>
        <w:t xml:space="preserve"> 350 індивідуальних теплових пунктів, що розташовані в багатоквартирних житлових будинках та надає послугу з централізованого опалення на 747-и житлових</w:t>
      </w:r>
      <w:r w:rsidR="006C556E">
        <w:rPr>
          <w:rFonts w:eastAsia="Times New Roman" w:cs="Times New Roman"/>
          <w:szCs w:val="28"/>
          <w:lang w:eastAsia="ru-RU"/>
        </w:rPr>
        <w:t xml:space="preserve"> багатоквартирних будинків (126 </w:t>
      </w:r>
      <w:r w:rsidRPr="009F708E">
        <w:rPr>
          <w:rFonts w:eastAsia="Times New Roman" w:cs="Times New Roman"/>
          <w:szCs w:val="28"/>
          <w:lang w:eastAsia="ru-RU"/>
        </w:rPr>
        <w:t>тис. жителів)</w:t>
      </w:r>
      <w:r w:rsidR="002F313D">
        <w:rPr>
          <w:rFonts w:eastAsia="Times New Roman" w:cs="Times New Roman"/>
          <w:szCs w:val="28"/>
          <w:lang w:eastAsia="ru-RU"/>
        </w:rPr>
        <w:t>.</w:t>
      </w:r>
    </w:p>
    <w:p w14:paraId="6DAEE43F" w14:textId="77777777" w:rsidR="007028CA" w:rsidRDefault="002F313D" w:rsidP="002E2904">
      <w:pPr>
        <w:widowControl w:val="0"/>
        <w:autoSpaceDE w:val="0"/>
        <w:autoSpaceDN w:val="0"/>
        <w:adjustRightInd w:val="0"/>
        <w:ind w:right="30" w:firstLine="567"/>
        <w:jc w:val="both"/>
        <w:rPr>
          <w:rFonts w:eastAsia="Times New Roman" w:cs="Times New Roman"/>
          <w:szCs w:val="28"/>
          <w:lang w:eastAsia="ru-RU"/>
        </w:rPr>
      </w:pPr>
      <w:r>
        <w:rPr>
          <w:rFonts w:eastAsia="Times New Roman" w:cs="Times New Roman"/>
          <w:szCs w:val="28"/>
          <w:lang w:eastAsia="ru-RU"/>
        </w:rPr>
        <w:t>У</w:t>
      </w:r>
      <w:r w:rsidR="008408E1">
        <w:rPr>
          <w:rFonts w:eastAsia="Times New Roman" w:cs="Times New Roman"/>
          <w:szCs w:val="28"/>
          <w:lang w:eastAsia="ru-RU"/>
        </w:rPr>
        <w:t xml:space="preserve"> зв’язку з чим залучено до роботи працівників спеціальностей, які пройшли відповідне </w:t>
      </w:r>
      <w:r w:rsidR="00CD768B">
        <w:rPr>
          <w:rFonts w:eastAsia="Times New Roman" w:cs="Times New Roman"/>
          <w:szCs w:val="28"/>
          <w:lang w:eastAsia="ru-RU"/>
        </w:rPr>
        <w:t xml:space="preserve">спеціалізоване </w:t>
      </w:r>
      <w:r w:rsidR="008408E1">
        <w:rPr>
          <w:rFonts w:eastAsia="Times New Roman" w:cs="Times New Roman"/>
          <w:szCs w:val="28"/>
          <w:lang w:eastAsia="ru-RU"/>
        </w:rPr>
        <w:t>навчання, медогляди</w:t>
      </w:r>
      <w:r w:rsidR="00606B82">
        <w:rPr>
          <w:rFonts w:eastAsia="Times New Roman" w:cs="Times New Roman"/>
          <w:szCs w:val="28"/>
          <w:lang w:eastAsia="ru-RU"/>
        </w:rPr>
        <w:t xml:space="preserve">, </w:t>
      </w:r>
      <w:r w:rsidR="008408E1">
        <w:rPr>
          <w:rFonts w:eastAsia="Times New Roman" w:cs="Times New Roman"/>
          <w:szCs w:val="28"/>
          <w:lang w:eastAsia="ru-RU"/>
        </w:rPr>
        <w:t>стажування</w:t>
      </w:r>
      <w:r w:rsidR="00CD768B">
        <w:rPr>
          <w:rFonts w:eastAsia="Times New Roman" w:cs="Times New Roman"/>
          <w:szCs w:val="28"/>
          <w:lang w:eastAsia="ru-RU"/>
        </w:rPr>
        <w:t>, підтвердження і перевірку сво</w:t>
      </w:r>
      <w:r w:rsidR="00606B82">
        <w:rPr>
          <w:rFonts w:eastAsia="Times New Roman" w:cs="Times New Roman"/>
          <w:szCs w:val="28"/>
          <w:lang w:eastAsia="ru-RU"/>
        </w:rPr>
        <w:t>їх знань.</w:t>
      </w:r>
      <w:r w:rsidR="008408E1" w:rsidRPr="008408E1">
        <w:t xml:space="preserve"> </w:t>
      </w:r>
      <w:r w:rsidR="008408E1" w:rsidRPr="008408E1">
        <w:rPr>
          <w:rFonts w:eastAsia="Times New Roman" w:cs="Times New Roman"/>
          <w:szCs w:val="28"/>
          <w:lang w:eastAsia="ru-RU"/>
        </w:rPr>
        <w:t xml:space="preserve">Професії, затребувані на підприємстві, знаходяться в сферах, </w:t>
      </w:r>
      <w:r w:rsidR="009F708E">
        <w:rPr>
          <w:rFonts w:eastAsia="Times New Roman" w:cs="Times New Roman"/>
          <w:szCs w:val="28"/>
          <w:lang w:eastAsia="ru-RU"/>
        </w:rPr>
        <w:t>котрі</w:t>
      </w:r>
      <w:r w:rsidR="008408E1" w:rsidRPr="008408E1">
        <w:rPr>
          <w:rFonts w:eastAsia="Times New Roman" w:cs="Times New Roman"/>
          <w:szCs w:val="28"/>
          <w:lang w:eastAsia="ru-RU"/>
        </w:rPr>
        <w:t xml:space="preserve"> потребують технічної чи </w:t>
      </w:r>
      <w:proofErr w:type="spellStart"/>
      <w:r w:rsidR="008408E1" w:rsidRPr="008408E1">
        <w:rPr>
          <w:rFonts w:eastAsia="Times New Roman" w:cs="Times New Roman"/>
          <w:szCs w:val="28"/>
          <w:lang w:eastAsia="ru-RU"/>
        </w:rPr>
        <w:t>напівтехнічної</w:t>
      </w:r>
      <w:proofErr w:type="spellEnd"/>
      <w:r w:rsidR="008408E1" w:rsidRPr="008408E1">
        <w:rPr>
          <w:rFonts w:eastAsia="Times New Roman" w:cs="Times New Roman"/>
          <w:szCs w:val="28"/>
          <w:lang w:eastAsia="ru-RU"/>
        </w:rPr>
        <w:t xml:space="preserve"> кваліфікації працівників</w:t>
      </w:r>
      <w:r w:rsidR="002E02BF">
        <w:rPr>
          <w:rFonts w:eastAsia="Times New Roman" w:cs="Times New Roman"/>
          <w:szCs w:val="28"/>
          <w:lang w:eastAsia="ru-RU"/>
        </w:rPr>
        <w:t xml:space="preserve">, які враховуючи темпи мобілізації в країні стають дефіцитними. </w:t>
      </w:r>
    </w:p>
    <w:p w14:paraId="69C047AF" w14:textId="5F8724F4" w:rsidR="00606B82" w:rsidRDefault="00DE7D71" w:rsidP="007028CA">
      <w:pPr>
        <w:widowControl w:val="0"/>
        <w:autoSpaceDE w:val="0"/>
        <w:autoSpaceDN w:val="0"/>
        <w:adjustRightInd w:val="0"/>
        <w:ind w:right="30" w:firstLine="567"/>
        <w:jc w:val="both"/>
        <w:rPr>
          <w:rFonts w:eastAsia="Times New Roman" w:cs="Times New Roman"/>
          <w:szCs w:val="28"/>
          <w:lang w:eastAsia="ru-RU"/>
        </w:rPr>
      </w:pPr>
      <w:r>
        <w:rPr>
          <w:rFonts w:eastAsia="Times New Roman" w:cs="Times New Roman"/>
          <w:szCs w:val="28"/>
          <w:lang w:eastAsia="ru-RU"/>
        </w:rPr>
        <w:lastRenderedPageBreak/>
        <w:t xml:space="preserve">Поряд з тим, </w:t>
      </w:r>
      <w:r w:rsidR="00606B82">
        <w:rPr>
          <w:rFonts w:eastAsia="Times New Roman" w:cs="Times New Roman"/>
          <w:szCs w:val="28"/>
          <w:lang w:eastAsia="ru-RU"/>
        </w:rPr>
        <w:t>с</w:t>
      </w:r>
      <w:r>
        <w:rPr>
          <w:rFonts w:eastAsia="Times New Roman" w:cs="Times New Roman"/>
          <w:szCs w:val="28"/>
          <w:lang w:eastAsia="ru-RU"/>
        </w:rPr>
        <w:t>пецифіка організації робочого процесу на підприємстві передбачає залучення саме чоловічої праці (завантаженн</w:t>
      </w:r>
      <w:r w:rsidR="00606B82">
        <w:rPr>
          <w:rFonts w:eastAsia="Times New Roman" w:cs="Times New Roman"/>
          <w:szCs w:val="28"/>
          <w:lang w:eastAsia="ru-RU"/>
        </w:rPr>
        <w:t>я</w:t>
      </w:r>
      <w:r>
        <w:rPr>
          <w:rFonts w:eastAsia="Times New Roman" w:cs="Times New Roman"/>
          <w:szCs w:val="28"/>
          <w:lang w:eastAsia="ru-RU"/>
        </w:rPr>
        <w:t xml:space="preserve">/розвантаження, </w:t>
      </w:r>
      <w:r w:rsidR="009333E2">
        <w:rPr>
          <w:rFonts w:eastAsia="Times New Roman" w:cs="Times New Roman"/>
          <w:szCs w:val="28"/>
          <w:lang w:eastAsia="ru-RU"/>
        </w:rPr>
        <w:t>ліквідація аварійних ситуацій</w:t>
      </w:r>
      <w:r w:rsidR="00273AFB">
        <w:rPr>
          <w:rFonts w:eastAsia="Times New Roman" w:cs="Times New Roman"/>
          <w:szCs w:val="28"/>
          <w:lang w:eastAsia="ru-RU"/>
        </w:rPr>
        <w:t>, заміна</w:t>
      </w:r>
      <w:r w:rsidR="00606B82">
        <w:rPr>
          <w:rFonts w:eastAsia="Times New Roman" w:cs="Times New Roman"/>
          <w:szCs w:val="28"/>
          <w:lang w:eastAsia="ru-RU"/>
        </w:rPr>
        <w:t xml:space="preserve"> великогабаритних</w:t>
      </w:r>
      <w:r w:rsidR="00273AFB">
        <w:rPr>
          <w:rFonts w:eastAsia="Times New Roman" w:cs="Times New Roman"/>
          <w:szCs w:val="28"/>
          <w:lang w:eastAsia="ru-RU"/>
        </w:rPr>
        <w:t xml:space="preserve"> тепломереж, </w:t>
      </w:r>
      <w:r w:rsidR="00606B82">
        <w:rPr>
          <w:rFonts w:eastAsia="Times New Roman" w:cs="Times New Roman"/>
          <w:szCs w:val="28"/>
          <w:lang w:eastAsia="ru-RU"/>
        </w:rPr>
        <w:t xml:space="preserve">робота в теплових камерах, траншеях, котлованах, </w:t>
      </w:r>
      <w:r w:rsidR="00273AFB">
        <w:rPr>
          <w:rFonts w:eastAsia="Times New Roman" w:cs="Times New Roman"/>
          <w:szCs w:val="28"/>
          <w:lang w:eastAsia="ru-RU"/>
        </w:rPr>
        <w:t>заміна</w:t>
      </w:r>
      <w:r w:rsidR="00606B82">
        <w:rPr>
          <w:rFonts w:eastAsia="Times New Roman" w:cs="Times New Roman"/>
          <w:szCs w:val="28"/>
          <w:lang w:eastAsia="ru-RU"/>
        </w:rPr>
        <w:t xml:space="preserve"> і обслуговування</w:t>
      </w:r>
      <w:r w:rsidR="00273AFB">
        <w:rPr>
          <w:rFonts w:eastAsia="Times New Roman" w:cs="Times New Roman"/>
          <w:szCs w:val="28"/>
          <w:lang w:eastAsia="ru-RU"/>
        </w:rPr>
        <w:t xml:space="preserve"> тепломеханічного обладнання на об’єктах підприємства і </w:t>
      </w:r>
      <w:proofErr w:type="spellStart"/>
      <w:r w:rsidR="00273AFB">
        <w:rPr>
          <w:rFonts w:eastAsia="Times New Roman" w:cs="Times New Roman"/>
          <w:szCs w:val="28"/>
          <w:lang w:eastAsia="ru-RU"/>
        </w:rPr>
        <w:t>т.д</w:t>
      </w:r>
      <w:proofErr w:type="spellEnd"/>
      <w:r w:rsidR="00273AFB">
        <w:rPr>
          <w:rFonts w:eastAsia="Times New Roman" w:cs="Times New Roman"/>
          <w:szCs w:val="28"/>
          <w:lang w:eastAsia="ru-RU"/>
        </w:rPr>
        <w:t>.)</w:t>
      </w:r>
      <w:r w:rsidR="004E4A84">
        <w:rPr>
          <w:rFonts w:eastAsia="Times New Roman" w:cs="Times New Roman"/>
          <w:szCs w:val="28"/>
          <w:lang w:eastAsia="ru-RU"/>
        </w:rPr>
        <w:t>.</w:t>
      </w:r>
    </w:p>
    <w:p w14:paraId="621990CD" w14:textId="7E8529D3" w:rsidR="00E4556A" w:rsidRDefault="00E4556A" w:rsidP="007028CA">
      <w:pPr>
        <w:widowControl w:val="0"/>
        <w:autoSpaceDE w:val="0"/>
        <w:autoSpaceDN w:val="0"/>
        <w:adjustRightInd w:val="0"/>
        <w:ind w:right="30" w:firstLine="567"/>
        <w:jc w:val="both"/>
        <w:rPr>
          <w:rFonts w:eastAsia="Times New Roman" w:cs="Times New Roman"/>
          <w:szCs w:val="28"/>
          <w:lang w:eastAsia="ru-RU"/>
        </w:rPr>
      </w:pPr>
      <w:r>
        <w:rPr>
          <w:rFonts w:eastAsia="Times New Roman" w:cs="Times New Roman"/>
          <w:szCs w:val="28"/>
          <w:lang w:eastAsia="ru-RU"/>
        </w:rPr>
        <w:t>У випадку можливих «</w:t>
      </w:r>
      <w:proofErr w:type="spellStart"/>
      <w:r>
        <w:rPr>
          <w:rFonts w:eastAsia="Times New Roman" w:cs="Times New Roman"/>
          <w:szCs w:val="28"/>
          <w:lang w:eastAsia="ru-RU"/>
        </w:rPr>
        <w:t>блекаутів</w:t>
      </w:r>
      <w:proofErr w:type="spellEnd"/>
      <w:r>
        <w:rPr>
          <w:rFonts w:eastAsia="Times New Roman" w:cs="Times New Roman"/>
          <w:szCs w:val="28"/>
          <w:lang w:eastAsia="ru-RU"/>
        </w:rPr>
        <w:t>» підприємство буде змушене перевести роботу джерел виробництва електроенергії на дизельні генератора (45 шт.), що буде потребувати залучення додаткових матеріальних, фінансових та трудових ресурсів для підтримання їх працездатності (дозаправки паливом, контролю за їх роботою, технічним обслуговуванням).</w:t>
      </w:r>
    </w:p>
    <w:p w14:paraId="1D0A86A7" w14:textId="4436118B" w:rsidR="002F313D" w:rsidRPr="0003621E" w:rsidRDefault="002F313D" w:rsidP="007028CA">
      <w:pPr>
        <w:widowControl w:val="0"/>
        <w:autoSpaceDE w:val="0"/>
        <w:autoSpaceDN w:val="0"/>
        <w:adjustRightInd w:val="0"/>
        <w:ind w:right="30" w:firstLine="567"/>
        <w:jc w:val="both"/>
        <w:rPr>
          <w:rFonts w:eastAsia="Times New Roman" w:cs="Times New Roman"/>
          <w:szCs w:val="28"/>
          <w:lang w:eastAsia="ru-RU"/>
        </w:rPr>
      </w:pPr>
      <w:r w:rsidRPr="002F313D">
        <w:rPr>
          <w:rFonts w:eastAsia="Times New Roman" w:cs="Times New Roman"/>
          <w:szCs w:val="28"/>
          <w:lang w:eastAsia="ru-RU"/>
        </w:rPr>
        <w:t xml:space="preserve">Окрім того, </w:t>
      </w:r>
      <w:r>
        <w:rPr>
          <w:rFonts w:eastAsia="Times New Roman" w:cs="Times New Roman"/>
          <w:szCs w:val="28"/>
          <w:lang w:eastAsia="ru-RU"/>
        </w:rPr>
        <w:t>ДКП</w:t>
      </w:r>
      <w:r w:rsidRPr="002F313D">
        <w:rPr>
          <w:rFonts w:eastAsia="Times New Roman" w:cs="Times New Roman"/>
          <w:szCs w:val="28"/>
          <w:lang w:eastAsia="ru-RU"/>
        </w:rPr>
        <w:t xml:space="preserve"> «</w:t>
      </w:r>
      <w:proofErr w:type="spellStart"/>
      <w:r w:rsidRPr="002F313D">
        <w:rPr>
          <w:rFonts w:eastAsia="Times New Roman" w:cs="Times New Roman"/>
          <w:szCs w:val="28"/>
          <w:lang w:eastAsia="ru-RU"/>
        </w:rPr>
        <w:t>Луцьк</w:t>
      </w:r>
      <w:r w:rsidR="00E77845">
        <w:rPr>
          <w:rFonts w:eastAsia="Times New Roman" w:cs="Times New Roman"/>
          <w:szCs w:val="28"/>
          <w:lang w:eastAsia="ru-RU"/>
        </w:rPr>
        <w:t>тепло</w:t>
      </w:r>
      <w:proofErr w:type="spellEnd"/>
      <w:r w:rsidRPr="002F313D">
        <w:rPr>
          <w:rFonts w:eastAsia="Times New Roman" w:cs="Times New Roman"/>
          <w:szCs w:val="28"/>
          <w:lang w:eastAsia="ru-RU"/>
        </w:rPr>
        <w:t xml:space="preserve">» є учасником інвестиційних </w:t>
      </w:r>
      <w:proofErr w:type="spellStart"/>
      <w:r w:rsidRPr="002F313D">
        <w:rPr>
          <w:rFonts w:eastAsia="Times New Roman" w:cs="Times New Roman"/>
          <w:szCs w:val="28"/>
          <w:lang w:eastAsia="ru-RU"/>
        </w:rPr>
        <w:t>проєктів</w:t>
      </w:r>
      <w:proofErr w:type="spellEnd"/>
      <w:r w:rsidRPr="002F313D">
        <w:rPr>
          <w:rFonts w:eastAsia="Times New Roman" w:cs="Times New Roman"/>
          <w:szCs w:val="28"/>
          <w:lang w:eastAsia="ru-RU"/>
        </w:rPr>
        <w:t xml:space="preserve"> із залученням коштів міжнародних фінансових організацій</w:t>
      </w:r>
      <w:r>
        <w:rPr>
          <w:rFonts w:eastAsia="Times New Roman" w:cs="Times New Roman"/>
          <w:szCs w:val="28"/>
          <w:lang w:eastAsia="ru-RU"/>
        </w:rPr>
        <w:t>.</w:t>
      </w:r>
    </w:p>
    <w:p w14:paraId="05D9E001" w14:textId="139531F6" w:rsidR="00F96CEE" w:rsidRPr="00F96CEE" w:rsidRDefault="00A458F2" w:rsidP="007028CA">
      <w:pPr>
        <w:ind w:firstLine="567"/>
        <w:jc w:val="both"/>
        <w:rPr>
          <w:rFonts w:cs="Times New Roman"/>
          <w:szCs w:val="28"/>
        </w:rPr>
      </w:pPr>
      <w:r w:rsidRPr="00A458F2">
        <w:rPr>
          <w:rFonts w:cs="Times New Roman"/>
          <w:szCs w:val="28"/>
        </w:rPr>
        <w:t xml:space="preserve">На </w:t>
      </w:r>
      <w:r w:rsidR="007028CA">
        <w:rPr>
          <w:rFonts w:cs="Times New Roman"/>
          <w:szCs w:val="28"/>
        </w:rPr>
        <w:t>цей</w:t>
      </w:r>
      <w:r w:rsidRPr="00A458F2">
        <w:rPr>
          <w:rFonts w:cs="Times New Roman"/>
          <w:szCs w:val="28"/>
        </w:rPr>
        <w:t xml:space="preserve"> час триває с</w:t>
      </w:r>
      <w:r w:rsidR="00F96CEE" w:rsidRPr="00A458F2">
        <w:rPr>
          <w:rFonts w:cs="Times New Roman"/>
          <w:szCs w:val="28"/>
        </w:rPr>
        <w:t>півпраця</w:t>
      </w:r>
      <w:r w:rsidR="00F96CEE" w:rsidRPr="00F96CEE">
        <w:rPr>
          <w:rFonts w:cs="Times New Roman"/>
          <w:szCs w:val="28"/>
        </w:rPr>
        <w:t xml:space="preserve"> підприємства</w:t>
      </w:r>
      <w:r>
        <w:rPr>
          <w:rFonts w:cs="Times New Roman"/>
          <w:szCs w:val="28"/>
        </w:rPr>
        <w:t xml:space="preserve"> (з 2014 року)</w:t>
      </w:r>
      <w:r w:rsidR="00F96CEE" w:rsidRPr="00F96CEE">
        <w:rPr>
          <w:rFonts w:cs="Times New Roman"/>
          <w:szCs w:val="28"/>
        </w:rPr>
        <w:t xml:space="preserve"> з Європейським банком реконструкції та розвитку – кредитора </w:t>
      </w:r>
      <w:proofErr w:type="spellStart"/>
      <w:r w:rsidR="00F96CEE" w:rsidRPr="00F96CEE">
        <w:rPr>
          <w:rFonts w:cs="Times New Roman"/>
          <w:szCs w:val="28"/>
        </w:rPr>
        <w:t>Проєкту</w:t>
      </w:r>
      <w:proofErr w:type="spellEnd"/>
      <w:r w:rsidR="00F96CEE" w:rsidRPr="00F96CEE">
        <w:rPr>
          <w:rFonts w:cs="Times New Roman"/>
          <w:szCs w:val="28"/>
        </w:rPr>
        <w:t xml:space="preserve"> модернізації централізованого теплопостачання м.</w:t>
      </w:r>
      <w:r w:rsidR="007028CA">
        <w:rPr>
          <w:rFonts w:cs="Times New Roman"/>
          <w:szCs w:val="28"/>
        </w:rPr>
        <w:t> </w:t>
      </w:r>
      <w:r w:rsidR="00F96CEE" w:rsidRPr="00F96CEE">
        <w:rPr>
          <w:rFonts w:cs="Times New Roman"/>
          <w:szCs w:val="28"/>
        </w:rPr>
        <w:t>Луцька та розпорядника коштів Фонду східного партнерства з енергоефективності та екології (E5P), Фонду чистих технологій (CTF) та Шведського агентств</w:t>
      </w:r>
      <w:r w:rsidR="00A1364E">
        <w:rPr>
          <w:rFonts w:cs="Times New Roman"/>
          <w:szCs w:val="28"/>
        </w:rPr>
        <w:t>а</w:t>
      </w:r>
      <w:r w:rsidR="00F96CEE" w:rsidRPr="00F96CEE">
        <w:rPr>
          <w:rFonts w:cs="Times New Roman"/>
          <w:szCs w:val="28"/>
        </w:rPr>
        <w:t xml:space="preserve"> з міжнародного розвитку Уряду Швеції (SIDA)</w:t>
      </w:r>
      <w:r>
        <w:rPr>
          <w:rFonts w:cs="Times New Roman"/>
          <w:szCs w:val="28"/>
        </w:rPr>
        <w:t>.</w:t>
      </w:r>
    </w:p>
    <w:p w14:paraId="127338DE" w14:textId="12AA80E9" w:rsidR="00F96CEE" w:rsidRPr="00CD3546" w:rsidRDefault="00F96CEE" w:rsidP="007028CA">
      <w:pPr>
        <w:ind w:firstLine="567"/>
        <w:jc w:val="both"/>
        <w:rPr>
          <w:rFonts w:cs="Times New Roman"/>
          <w:szCs w:val="28"/>
        </w:rPr>
      </w:pPr>
      <w:r w:rsidRPr="00F96CEE">
        <w:rPr>
          <w:rFonts w:cs="Times New Roman"/>
          <w:szCs w:val="28"/>
        </w:rPr>
        <w:t xml:space="preserve">Нині підприємство приступило до реалізації другої фази </w:t>
      </w:r>
      <w:proofErr w:type="spellStart"/>
      <w:r w:rsidRPr="00F96CEE">
        <w:rPr>
          <w:rFonts w:cs="Times New Roman"/>
          <w:szCs w:val="28"/>
        </w:rPr>
        <w:t>Проєкту</w:t>
      </w:r>
      <w:proofErr w:type="spellEnd"/>
      <w:r w:rsidRPr="00F96CEE">
        <w:rPr>
          <w:rFonts w:cs="Times New Roman"/>
          <w:szCs w:val="28"/>
        </w:rPr>
        <w:t xml:space="preserve"> модернізації цент</w:t>
      </w:r>
      <w:r w:rsidR="001869E3">
        <w:rPr>
          <w:rFonts w:cs="Times New Roman"/>
          <w:szCs w:val="28"/>
        </w:rPr>
        <w:t>ралізованого теплопостачання м. </w:t>
      </w:r>
      <w:r w:rsidRPr="00F96CEE">
        <w:rPr>
          <w:rFonts w:cs="Times New Roman"/>
          <w:szCs w:val="28"/>
        </w:rPr>
        <w:t>Луцька, що реалізується в рамках Плану забезпечення стійкості та джерел засобів для існування (</w:t>
      </w:r>
      <w:r w:rsidRPr="00F96CEE">
        <w:rPr>
          <w:rFonts w:cs="Times New Roman"/>
          <w:szCs w:val="28"/>
          <w:lang w:val="en-US"/>
        </w:rPr>
        <w:t>RLF</w:t>
      </w:r>
      <w:r w:rsidRPr="00CD3546">
        <w:rPr>
          <w:rFonts w:cs="Times New Roman"/>
          <w:szCs w:val="28"/>
        </w:rPr>
        <w:t>)</w:t>
      </w:r>
      <w:r w:rsidRPr="00F96CEE">
        <w:rPr>
          <w:rFonts w:cs="Times New Roman"/>
          <w:szCs w:val="28"/>
        </w:rPr>
        <w:t xml:space="preserve">, стратегічного підходу ЄБРР як відповідь на війну проти України, з метою оперативного та ефективного реагування на існуючі та нові виклики та нагальні потреби в Україні та підготовки до її майбутньої реконструкції. </w:t>
      </w:r>
    </w:p>
    <w:p w14:paraId="24D6511B" w14:textId="7ECEC73C" w:rsidR="00F96CEE" w:rsidRDefault="00F96CEE" w:rsidP="007028CA">
      <w:pPr>
        <w:ind w:firstLine="567"/>
        <w:jc w:val="both"/>
        <w:rPr>
          <w:rFonts w:cs="Times New Roman"/>
          <w:szCs w:val="28"/>
        </w:rPr>
      </w:pPr>
      <w:r w:rsidRPr="00F96CEE">
        <w:rPr>
          <w:rFonts w:cs="Times New Roman"/>
          <w:szCs w:val="28"/>
        </w:rPr>
        <w:t>ДКП «</w:t>
      </w:r>
      <w:proofErr w:type="spellStart"/>
      <w:r w:rsidRPr="00F96CEE">
        <w:rPr>
          <w:rFonts w:cs="Times New Roman"/>
          <w:szCs w:val="28"/>
        </w:rPr>
        <w:t>Луцьктепло</w:t>
      </w:r>
      <w:proofErr w:type="spellEnd"/>
      <w:r w:rsidRPr="00F96CEE">
        <w:rPr>
          <w:rFonts w:cs="Times New Roman"/>
          <w:szCs w:val="28"/>
        </w:rPr>
        <w:t>» співпрацює</w:t>
      </w:r>
      <w:r w:rsidR="00125918">
        <w:rPr>
          <w:rFonts w:cs="Times New Roman"/>
          <w:szCs w:val="28"/>
        </w:rPr>
        <w:t xml:space="preserve"> з</w:t>
      </w:r>
      <w:r w:rsidRPr="00F96CEE">
        <w:rPr>
          <w:rFonts w:cs="Times New Roman"/>
          <w:szCs w:val="28"/>
        </w:rPr>
        <w:t xml:space="preserve"> Міжнарод</w:t>
      </w:r>
      <w:r w:rsidR="00D2469E">
        <w:rPr>
          <w:rFonts w:cs="Times New Roman"/>
          <w:szCs w:val="28"/>
        </w:rPr>
        <w:t>ною організацією з міграції ООН</w:t>
      </w:r>
      <w:r w:rsidRPr="00F96CEE">
        <w:rPr>
          <w:rFonts w:cs="Times New Roman"/>
          <w:szCs w:val="28"/>
        </w:rPr>
        <w:t xml:space="preserve"> </w:t>
      </w:r>
      <w:r w:rsidR="00D2469E">
        <w:rPr>
          <w:rFonts w:cs="Times New Roman"/>
          <w:szCs w:val="28"/>
        </w:rPr>
        <w:t>(</w:t>
      </w:r>
      <w:r w:rsidRPr="00F96CEE">
        <w:rPr>
          <w:rFonts w:cs="Times New Roman"/>
          <w:szCs w:val="28"/>
        </w:rPr>
        <w:t>МОМ ООН</w:t>
      </w:r>
      <w:r w:rsidR="00D2469E">
        <w:rPr>
          <w:rFonts w:cs="Times New Roman"/>
          <w:szCs w:val="28"/>
        </w:rPr>
        <w:t>)</w:t>
      </w:r>
      <w:r w:rsidRPr="00CD3546">
        <w:rPr>
          <w:rFonts w:cs="Times New Roman"/>
          <w:szCs w:val="28"/>
        </w:rPr>
        <w:t xml:space="preserve"> </w:t>
      </w:r>
      <w:r w:rsidRPr="00F96CEE">
        <w:rPr>
          <w:rFonts w:cs="Times New Roman"/>
          <w:szCs w:val="28"/>
        </w:rPr>
        <w:t xml:space="preserve">в рамках </w:t>
      </w:r>
      <w:proofErr w:type="spellStart"/>
      <w:r w:rsidRPr="00F96CEE">
        <w:rPr>
          <w:rFonts w:cs="Times New Roman"/>
          <w:szCs w:val="28"/>
        </w:rPr>
        <w:t>Проєкту</w:t>
      </w:r>
      <w:proofErr w:type="spellEnd"/>
      <w:r w:rsidRPr="00F96CEE">
        <w:rPr>
          <w:rFonts w:cs="Times New Roman"/>
          <w:szCs w:val="28"/>
        </w:rPr>
        <w:t xml:space="preserve"> просування кліматично ефективних послуг</w:t>
      </w:r>
      <w:r w:rsidRPr="00CD3546">
        <w:rPr>
          <w:rFonts w:cs="Times New Roman"/>
          <w:szCs w:val="28"/>
        </w:rPr>
        <w:t>, Північн</w:t>
      </w:r>
      <w:r w:rsidRPr="00F96CEE">
        <w:rPr>
          <w:rFonts w:cs="Times New Roman"/>
          <w:szCs w:val="28"/>
        </w:rPr>
        <w:t>ою</w:t>
      </w:r>
      <w:r w:rsidRPr="00CD3546">
        <w:rPr>
          <w:rFonts w:cs="Times New Roman"/>
          <w:szCs w:val="28"/>
        </w:rPr>
        <w:t xml:space="preserve"> екологічн</w:t>
      </w:r>
      <w:r w:rsidRPr="00F96CEE">
        <w:rPr>
          <w:rFonts w:cs="Times New Roman"/>
          <w:szCs w:val="28"/>
        </w:rPr>
        <w:t>ою</w:t>
      </w:r>
      <w:r w:rsidRPr="00CD3546">
        <w:rPr>
          <w:rFonts w:cs="Times New Roman"/>
          <w:szCs w:val="28"/>
        </w:rPr>
        <w:t xml:space="preserve"> фінансов</w:t>
      </w:r>
      <w:r w:rsidRPr="00F96CEE">
        <w:rPr>
          <w:rFonts w:cs="Times New Roman"/>
          <w:szCs w:val="28"/>
        </w:rPr>
        <w:t>ою</w:t>
      </w:r>
      <w:r w:rsidRPr="00CD3546">
        <w:rPr>
          <w:rFonts w:cs="Times New Roman"/>
          <w:szCs w:val="28"/>
        </w:rPr>
        <w:t xml:space="preserve"> корпораці</w:t>
      </w:r>
      <w:r w:rsidRPr="00F96CEE">
        <w:rPr>
          <w:rFonts w:cs="Times New Roman"/>
          <w:szCs w:val="28"/>
        </w:rPr>
        <w:t>єю</w:t>
      </w:r>
      <w:r w:rsidR="00D2469E">
        <w:rPr>
          <w:rFonts w:cs="Times New Roman"/>
          <w:szCs w:val="28"/>
        </w:rPr>
        <w:t xml:space="preserve"> (</w:t>
      </w:r>
      <w:r w:rsidRPr="00CD3546">
        <w:rPr>
          <w:rFonts w:cs="Times New Roman"/>
          <w:szCs w:val="28"/>
        </w:rPr>
        <w:t>НЕФКО</w:t>
      </w:r>
      <w:r w:rsidR="00D2469E">
        <w:rPr>
          <w:rFonts w:cs="Times New Roman"/>
          <w:szCs w:val="28"/>
        </w:rPr>
        <w:t>)</w:t>
      </w:r>
      <w:r w:rsidRPr="00F96CEE">
        <w:rPr>
          <w:rFonts w:cs="Times New Roman"/>
          <w:szCs w:val="28"/>
        </w:rPr>
        <w:t xml:space="preserve"> в рамках </w:t>
      </w:r>
      <w:proofErr w:type="spellStart"/>
      <w:r w:rsidRPr="00F96CEE">
        <w:rPr>
          <w:rFonts w:cs="Times New Roman"/>
          <w:szCs w:val="28"/>
        </w:rPr>
        <w:t>Проєкту</w:t>
      </w:r>
      <w:proofErr w:type="spellEnd"/>
      <w:r w:rsidRPr="00F96CEE">
        <w:rPr>
          <w:rFonts w:cs="Times New Roman"/>
          <w:szCs w:val="28"/>
        </w:rPr>
        <w:t xml:space="preserve"> встановлення конденсаційного теплообмінника для котла на біопаливі</w:t>
      </w:r>
      <w:r w:rsidR="00D2469E">
        <w:rPr>
          <w:rFonts w:cs="Times New Roman"/>
          <w:szCs w:val="28"/>
        </w:rPr>
        <w:t>,</w:t>
      </w:r>
      <w:r w:rsidRPr="00F96CEE">
        <w:rPr>
          <w:rFonts w:cs="Times New Roman"/>
          <w:szCs w:val="28"/>
        </w:rPr>
        <w:t xml:space="preserve"> що відповідає європейській концепції декарбонізації системи централізованого теплопостачання.</w:t>
      </w:r>
    </w:p>
    <w:p w14:paraId="474729DB" w14:textId="2CBD3C87" w:rsidR="009F708E" w:rsidRPr="009F708E" w:rsidRDefault="009F708E" w:rsidP="007028CA">
      <w:pPr>
        <w:ind w:firstLine="567"/>
        <w:jc w:val="both"/>
        <w:rPr>
          <w:rFonts w:cs="Times New Roman"/>
          <w:szCs w:val="28"/>
        </w:rPr>
      </w:pPr>
      <w:r>
        <w:rPr>
          <w:rFonts w:cs="Times New Roman"/>
          <w:szCs w:val="28"/>
        </w:rPr>
        <w:t>У</w:t>
      </w:r>
      <w:r w:rsidR="000F60AB">
        <w:rPr>
          <w:rFonts w:cs="Times New Roman"/>
          <w:szCs w:val="28"/>
        </w:rPr>
        <w:t xml:space="preserve"> рамках </w:t>
      </w:r>
      <w:proofErr w:type="spellStart"/>
      <w:r w:rsidR="000F60AB">
        <w:rPr>
          <w:rFonts w:cs="Times New Roman"/>
          <w:szCs w:val="28"/>
        </w:rPr>
        <w:t>П</w:t>
      </w:r>
      <w:r w:rsidR="00A31E50">
        <w:rPr>
          <w:rFonts w:cs="Times New Roman"/>
          <w:szCs w:val="28"/>
        </w:rPr>
        <w:t>роєкту</w:t>
      </w:r>
      <w:proofErr w:type="spellEnd"/>
      <w:r w:rsidRPr="009F708E">
        <w:rPr>
          <w:rFonts w:cs="Times New Roman"/>
          <w:szCs w:val="28"/>
        </w:rPr>
        <w:t xml:space="preserve"> міжнародної технічної допомоги «</w:t>
      </w:r>
      <w:proofErr w:type="spellStart"/>
      <w:r w:rsidRPr="009F708E">
        <w:rPr>
          <w:rFonts w:cs="Times New Roman"/>
          <w:szCs w:val="28"/>
        </w:rPr>
        <w:t>Проєкт</w:t>
      </w:r>
      <w:proofErr w:type="spellEnd"/>
      <w:r w:rsidRPr="009F708E">
        <w:rPr>
          <w:rFonts w:cs="Times New Roman"/>
          <w:szCs w:val="28"/>
        </w:rPr>
        <w:t xml:space="preserve"> енергетичної безпеки»</w:t>
      </w:r>
      <w:r w:rsidR="00D2469E">
        <w:rPr>
          <w:rFonts w:cs="Times New Roman"/>
          <w:szCs w:val="28"/>
        </w:rPr>
        <w:t>,</w:t>
      </w:r>
      <w:r w:rsidRPr="009F708E">
        <w:rPr>
          <w:rFonts w:cs="Times New Roman"/>
          <w:szCs w:val="28"/>
        </w:rPr>
        <w:t xml:space="preserve"> передбаченого серед іншого Угодою між Урядом України та Урядом Сполучених Штатів Америки про гуманітарне і тех</w:t>
      </w:r>
      <w:r w:rsidR="00D2469E">
        <w:rPr>
          <w:rFonts w:cs="Times New Roman"/>
          <w:szCs w:val="28"/>
        </w:rPr>
        <w:t>ніко-економічне співробітництво</w:t>
      </w:r>
      <w:r w:rsidR="000F60AB">
        <w:rPr>
          <w:rFonts w:cs="Times New Roman"/>
          <w:szCs w:val="28"/>
        </w:rPr>
        <w:t xml:space="preserve"> і</w:t>
      </w:r>
      <w:r w:rsidRPr="009F708E">
        <w:rPr>
          <w:rFonts w:cs="Times New Roman"/>
          <w:szCs w:val="28"/>
        </w:rPr>
        <w:t xml:space="preserve"> Угодою про виконання завдання у сфері розвитку між Урядом України та Урядом Сполучених Штатів Америки для сприяння стійкому економічному розвитку</w:t>
      </w:r>
      <w:r>
        <w:rPr>
          <w:rFonts w:cs="Times New Roman"/>
          <w:szCs w:val="28"/>
        </w:rPr>
        <w:t>.</w:t>
      </w:r>
    </w:p>
    <w:p w14:paraId="1622CE0C" w14:textId="3EDDDCDC" w:rsidR="009F708E" w:rsidRPr="004E4A84" w:rsidRDefault="009F708E" w:rsidP="007028CA">
      <w:pPr>
        <w:ind w:firstLine="567"/>
        <w:jc w:val="both"/>
        <w:rPr>
          <w:rFonts w:cs="Times New Roman"/>
          <w:szCs w:val="28"/>
        </w:rPr>
      </w:pPr>
      <w:r>
        <w:rPr>
          <w:rFonts w:cs="Times New Roman"/>
          <w:szCs w:val="28"/>
        </w:rPr>
        <w:t xml:space="preserve">Укладений </w:t>
      </w:r>
      <w:r w:rsidRPr="009F708E">
        <w:rPr>
          <w:rFonts w:cs="Times New Roman"/>
          <w:szCs w:val="28"/>
        </w:rPr>
        <w:t xml:space="preserve">Меморандум про взаєморозуміння </w:t>
      </w:r>
      <w:r w:rsidR="0074191C">
        <w:rPr>
          <w:rFonts w:cs="Times New Roman"/>
          <w:szCs w:val="28"/>
        </w:rPr>
        <w:t xml:space="preserve">між </w:t>
      </w:r>
      <w:proofErr w:type="spellStart"/>
      <w:r w:rsidR="0074191C">
        <w:rPr>
          <w:rFonts w:cs="Times New Roman"/>
          <w:szCs w:val="28"/>
        </w:rPr>
        <w:t>Tetra</w:t>
      </w:r>
      <w:proofErr w:type="spellEnd"/>
      <w:r w:rsidR="0074191C">
        <w:rPr>
          <w:rFonts w:cs="Times New Roman"/>
          <w:szCs w:val="28"/>
        </w:rPr>
        <w:t xml:space="preserve"> </w:t>
      </w:r>
      <w:proofErr w:type="spellStart"/>
      <w:r w:rsidR="0074191C">
        <w:rPr>
          <w:rFonts w:cs="Times New Roman"/>
          <w:szCs w:val="28"/>
        </w:rPr>
        <w:t>Tech</w:t>
      </w:r>
      <w:proofErr w:type="spellEnd"/>
      <w:r w:rsidR="0074191C">
        <w:rPr>
          <w:rFonts w:cs="Times New Roman"/>
          <w:szCs w:val="28"/>
        </w:rPr>
        <w:t xml:space="preserve"> ES, </w:t>
      </w:r>
      <w:proofErr w:type="spellStart"/>
      <w:r w:rsidR="0074191C">
        <w:rPr>
          <w:rFonts w:cs="Times New Roman"/>
          <w:szCs w:val="28"/>
        </w:rPr>
        <w:t>Inc</w:t>
      </w:r>
      <w:proofErr w:type="spellEnd"/>
      <w:r w:rsidR="0074191C">
        <w:rPr>
          <w:rFonts w:cs="Times New Roman"/>
          <w:szCs w:val="28"/>
        </w:rPr>
        <w:t>. та ДКП «</w:t>
      </w:r>
      <w:proofErr w:type="spellStart"/>
      <w:r w:rsidR="0074191C">
        <w:rPr>
          <w:rFonts w:cs="Times New Roman"/>
          <w:szCs w:val="28"/>
        </w:rPr>
        <w:t>Луцьктепло</w:t>
      </w:r>
      <w:proofErr w:type="spellEnd"/>
      <w:r w:rsidR="0074191C">
        <w:rPr>
          <w:rFonts w:cs="Times New Roman"/>
          <w:szCs w:val="28"/>
        </w:rPr>
        <w:t>»</w:t>
      </w:r>
      <w:r w:rsidRPr="009F708E">
        <w:rPr>
          <w:rFonts w:cs="Times New Roman"/>
          <w:szCs w:val="28"/>
        </w:rPr>
        <w:t xml:space="preserve"> про співробітництво щодо залучення та використання міжнародної технічної допомоги в </w:t>
      </w:r>
      <w:r w:rsidR="0074191C">
        <w:rPr>
          <w:rFonts w:cs="Times New Roman"/>
          <w:szCs w:val="28"/>
        </w:rPr>
        <w:t xml:space="preserve">рамках реалізації </w:t>
      </w:r>
      <w:proofErr w:type="spellStart"/>
      <w:r w:rsidR="0074191C">
        <w:rPr>
          <w:rFonts w:cs="Times New Roman"/>
          <w:szCs w:val="28"/>
        </w:rPr>
        <w:t>П</w:t>
      </w:r>
      <w:r w:rsidRPr="009F708E">
        <w:rPr>
          <w:rFonts w:cs="Times New Roman"/>
          <w:szCs w:val="28"/>
        </w:rPr>
        <w:t>роєкту</w:t>
      </w:r>
      <w:proofErr w:type="spellEnd"/>
      <w:r w:rsidRPr="009F708E">
        <w:rPr>
          <w:rFonts w:cs="Times New Roman"/>
          <w:szCs w:val="28"/>
        </w:rPr>
        <w:t>.</w:t>
      </w:r>
    </w:p>
    <w:p w14:paraId="0D754959" w14:textId="782AD9DC" w:rsidR="006061FE" w:rsidRPr="006061FE" w:rsidRDefault="00F96CEE" w:rsidP="007028CA">
      <w:pPr>
        <w:ind w:firstLine="567"/>
        <w:jc w:val="both"/>
        <w:rPr>
          <w:rFonts w:cs="Times New Roman"/>
          <w:szCs w:val="28"/>
        </w:rPr>
      </w:pPr>
      <w:r w:rsidRPr="004E4A84">
        <w:rPr>
          <w:rFonts w:cs="Times New Roman"/>
          <w:szCs w:val="28"/>
        </w:rPr>
        <w:t xml:space="preserve">Відтак, підприємство несе ризики та відповідальність </w:t>
      </w:r>
      <w:r w:rsidR="00C4464C">
        <w:rPr>
          <w:rFonts w:cs="Times New Roman"/>
          <w:szCs w:val="28"/>
        </w:rPr>
        <w:t xml:space="preserve">за </w:t>
      </w:r>
      <w:r w:rsidRPr="004E4A84">
        <w:rPr>
          <w:rFonts w:cs="Times New Roman"/>
          <w:szCs w:val="28"/>
        </w:rPr>
        <w:t xml:space="preserve">виконання </w:t>
      </w:r>
      <w:proofErr w:type="spellStart"/>
      <w:r w:rsidRPr="004E4A84">
        <w:rPr>
          <w:rFonts w:cs="Times New Roman"/>
          <w:szCs w:val="28"/>
        </w:rPr>
        <w:t>проєктів</w:t>
      </w:r>
      <w:proofErr w:type="spellEnd"/>
      <w:r w:rsidRPr="004E4A84">
        <w:rPr>
          <w:rFonts w:cs="Times New Roman"/>
          <w:szCs w:val="28"/>
        </w:rPr>
        <w:t xml:space="preserve"> міжнародної технічної допомоги</w:t>
      </w:r>
      <w:r w:rsidR="00A458F2">
        <w:rPr>
          <w:rFonts w:cs="Times New Roman"/>
          <w:szCs w:val="28"/>
        </w:rPr>
        <w:t>,</w:t>
      </w:r>
      <w:r w:rsidR="009F708E">
        <w:rPr>
          <w:rFonts w:cs="Times New Roman"/>
          <w:szCs w:val="28"/>
        </w:rPr>
        <w:t xml:space="preserve"> такої необхідної в умовах воєнного стану.</w:t>
      </w:r>
      <w:r w:rsidR="00A458F2">
        <w:rPr>
          <w:rFonts w:cs="Times New Roman"/>
          <w:szCs w:val="28"/>
        </w:rPr>
        <w:t xml:space="preserve"> </w:t>
      </w:r>
      <w:r w:rsidR="009F708E">
        <w:rPr>
          <w:rFonts w:cs="Times New Roman"/>
          <w:szCs w:val="28"/>
        </w:rPr>
        <w:t>У</w:t>
      </w:r>
      <w:r w:rsidR="00A458F2">
        <w:rPr>
          <w:rFonts w:cs="Times New Roman"/>
          <w:szCs w:val="28"/>
        </w:rPr>
        <w:t xml:space="preserve"> разі мобілізації працівників підприємства</w:t>
      </w:r>
      <w:r w:rsidR="0074191C">
        <w:rPr>
          <w:rFonts w:cs="Times New Roman"/>
          <w:szCs w:val="28"/>
        </w:rPr>
        <w:t>,</w:t>
      </w:r>
      <w:r w:rsidR="009F708E">
        <w:rPr>
          <w:rFonts w:cs="Times New Roman"/>
          <w:szCs w:val="28"/>
        </w:rPr>
        <w:t xml:space="preserve"> постане питання про неможливість </w:t>
      </w:r>
      <w:r w:rsidR="00A458F2">
        <w:rPr>
          <w:rFonts w:cs="Times New Roman"/>
          <w:szCs w:val="28"/>
        </w:rPr>
        <w:t>її освоєнн</w:t>
      </w:r>
      <w:r w:rsidR="004E5B4A">
        <w:rPr>
          <w:rFonts w:cs="Times New Roman"/>
          <w:szCs w:val="28"/>
        </w:rPr>
        <w:t xml:space="preserve">я та виконання взятих на себе зобов’язань перед міжнародними </w:t>
      </w:r>
      <w:r w:rsidR="004E5B4A">
        <w:rPr>
          <w:rFonts w:cs="Times New Roman"/>
          <w:szCs w:val="28"/>
        </w:rPr>
        <w:lastRenderedPageBreak/>
        <w:t>партнерами</w:t>
      </w:r>
      <w:r w:rsidR="0081369B">
        <w:rPr>
          <w:rFonts w:cs="Times New Roman"/>
          <w:szCs w:val="28"/>
        </w:rPr>
        <w:t>, адже замінити досвідчених, висококваліфікованих працівників буде неможливо.</w:t>
      </w:r>
    </w:p>
    <w:p w14:paraId="678B9925" w14:textId="1C4BF5E1" w:rsidR="006061FE" w:rsidRPr="006061FE" w:rsidRDefault="004E5B4A" w:rsidP="007028CA">
      <w:pPr>
        <w:ind w:firstLine="567"/>
        <w:jc w:val="both"/>
        <w:rPr>
          <w:rFonts w:cs="Times New Roman"/>
          <w:szCs w:val="28"/>
        </w:rPr>
      </w:pPr>
      <w:r>
        <w:rPr>
          <w:rFonts w:cs="Times New Roman"/>
          <w:szCs w:val="28"/>
        </w:rPr>
        <w:t xml:space="preserve">Поряд з тим, </w:t>
      </w:r>
      <w:r w:rsidR="006061FE" w:rsidRPr="006061FE">
        <w:rPr>
          <w:rFonts w:cs="Times New Roman"/>
          <w:szCs w:val="28"/>
        </w:rPr>
        <w:t>Д</w:t>
      </w:r>
      <w:r>
        <w:rPr>
          <w:rFonts w:cs="Times New Roman"/>
          <w:szCs w:val="28"/>
        </w:rPr>
        <w:t>КП</w:t>
      </w:r>
      <w:r w:rsidR="006061FE" w:rsidRPr="006061FE">
        <w:rPr>
          <w:rFonts w:cs="Times New Roman"/>
          <w:szCs w:val="28"/>
        </w:rPr>
        <w:t xml:space="preserve"> «</w:t>
      </w:r>
      <w:proofErr w:type="spellStart"/>
      <w:r w:rsidR="006061FE" w:rsidRPr="006061FE">
        <w:rPr>
          <w:rFonts w:cs="Times New Roman"/>
          <w:szCs w:val="28"/>
        </w:rPr>
        <w:t>Луцьктепло</w:t>
      </w:r>
      <w:proofErr w:type="spellEnd"/>
      <w:r w:rsidR="006061FE" w:rsidRPr="006061FE">
        <w:rPr>
          <w:rFonts w:cs="Times New Roman"/>
          <w:szCs w:val="28"/>
        </w:rPr>
        <w:t xml:space="preserve">» є виконавцем мобілізаційного завдання щодо забезпечення безперебійного постачання гарячої води та опалення </w:t>
      </w:r>
      <w:proofErr w:type="spellStart"/>
      <w:r w:rsidR="006061FE" w:rsidRPr="006061FE">
        <w:rPr>
          <w:rFonts w:cs="Times New Roman"/>
          <w:szCs w:val="28"/>
        </w:rPr>
        <w:t>життєвоважливим</w:t>
      </w:r>
      <w:proofErr w:type="spellEnd"/>
      <w:r w:rsidR="006061FE" w:rsidRPr="006061FE">
        <w:rPr>
          <w:rFonts w:cs="Times New Roman"/>
          <w:szCs w:val="28"/>
        </w:rPr>
        <w:t xml:space="preserve"> об’єктам та нас</w:t>
      </w:r>
      <w:r w:rsidR="0074191C">
        <w:rPr>
          <w:rFonts w:cs="Times New Roman"/>
          <w:szCs w:val="28"/>
        </w:rPr>
        <w:t>еленню міста Луцька, затвердженого</w:t>
      </w:r>
      <w:r w:rsidR="006061FE" w:rsidRPr="006061FE">
        <w:rPr>
          <w:rFonts w:cs="Times New Roman"/>
          <w:szCs w:val="28"/>
        </w:rPr>
        <w:t xml:space="preserve"> постановою Кабінету Міністрів України від 05.12.2018 №</w:t>
      </w:r>
      <w:r w:rsidR="0074191C">
        <w:rPr>
          <w:rFonts w:cs="Times New Roman"/>
          <w:szCs w:val="28"/>
        </w:rPr>
        <w:t> </w:t>
      </w:r>
      <w:r w:rsidR="006061FE" w:rsidRPr="006061FE">
        <w:rPr>
          <w:rFonts w:cs="Times New Roman"/>
          <w:szCs w:val="28"/>
        </w:rPr>
        <w:t>1043-0015 «Про затвердження мобілізаційних завдань на особливий період», розпорядженням голови Волинської обласної військової адміністрації від 15.03.2021 №</w:t>
      </w:r>
      <w:r w:rsidR="0074191C">
        <w:rPr>
          <w:rFonts w:cs="Times New Roman"/>
          <w:szCs w:val="28"/>
        </w:rPr>
        <w:t> </w:t>
      </w:r>
      <w:r w:rsidR="006061FE" w:rsidRPr="006061FE">
        <w:rPr>
          <w:rFonts w:cs="Times New Roman"/>
          <w:szCs w:val="28"/>
        </w:rPr>
        <w:t>М/11-т «Про визначення мобілізаційних завдань структурними підрозділами обласної державної адміністрації, районним державним адміністраціям, виконавчим комітетам Володимир-Волинської, Ковельської, Луцької, Нововолинської міських рад», розпорядженням м</w:t>
      </w:r>
      <w:r w:rsidR="0074191C">
        <w:rPr>
          <w:rFonts w:cs="Times New Roman"/>
          <w:szCs w:val="28"/>
        </w:rPr>
        <w:t>іського голови від 05.05.2021 № </w:t>
      </w:r>
      <w:r w:rsidR="006061FE" w:rsidRPr="006061FE">
        <w:rPr>
          <w:rFonts w:cs="Times New Roman"/>
          <w:szCs w:val="28"/>
        </w:rPr>
        <w:t>М/1-рт «Про визначення мобілізаційних завдань підприємствам, установам, організаціям Луцької міської територіальної громади» та укладеним з виконавчим комітетом Луцької міської ради Договором на виконання мобілізаційного завдання в ос</w:t>
      </w:r>
      <w:r w:rsidR="0074191C">
        <w:rPr>
          <w:rFonts w:cs="Times New Roman"/>
          <w:szCs w:val="28"/>
        </w:rPr>
        <w:t>обливий період від 22.06.2021 № </w:t>
      </w:r>
      <w:r w:rsidR="006061FE" w:rsidRPr="006061FE">
        <w:rPr>
          <w:rFonts w:cs="Times New Roman"/>
          <w:szCs w:val="28"/>
        </w:rPr>
        <w:t>118 ДСК.</w:t>
      </w:r>
    </w:p>
    <w:p w14:paraId="717F1B05" w14:textId="512EDA48" w:rsidR="006061FE" w:rsidRPr="006061FE" w:rsidRDefault="006061FE" w:rsidP="007028CA">
      <w:pPr>
        <w:ind w:firstLine="567"/>
        <w:jc w:val="both"/>
        <w:rPr>
          <w:rFonts w:cs="Times New Roman"/>
          <w:szCs w:val="28"/>
        </w:rPr>
      </w:pPr>
      <w:r w:rsidRPr="006061FE">
        <w:rPr>
          <w:rFonts w:cs="Times New Roman"/>
          <w:szCs w:val="28"/>
        </w:rPr>
        <w:t>Розпорядженням начальника Волинської обласної військової адміністрації від 25 червня 2024 року №</w:t>
      </w:r>
      <w:r w:rsidR="0074191C">
        <w:rPr>
          <w:rFonts w:cs="Times New Roman"/>
          <w:szCs w:val="28"/>
        </w:rPr>
        <w:t> </w:t>
      </w:r>
      <w:r w:rsidRPr="006061FE">
        <w:rPr>
          <w:rFonts w:cs="Times New Roman"/>
          <w:szCs w:val="28"/>
        </w:rPr>
        <w:t>280 «Про визначення підприємств, установ, організацій області критично важливими для функціонування економіки та забезпечення життєдіяльності населення в особливий період» Д</w:t>
      </w:r>
      <w:r w:rsidR="00577D9F">
        <w:rPr>
          <w:rFonts w:cs="Times New Roman"/>
          <w:szCs w:val="28"/>
        </w:rPr>
        <w:t>КП</w:t>
      </w:r>
      <w:r w:rsidR="00186752">
        <w:rPr>
          <w:rFonts w:cs="Times New Roman"/>
          <w:szCs w:val="28"/>
        </w:rPr>
        <w:t> </w:t>
      </w:r>
      <w:r w:rsidRPr="006061FE">
        <w:rPr>
          <w:rFonts w:cs="Times New Roman"/>
          <w:szCs w:val="28"/>
        </w:rPr>
        <w:t>«</w:t>
      </w:r>
      <w:proofErr w:type="spellStart"/>
      <w:r w:rsidRPr="006061FE">
        <w:rPr>
          <w:rFonts w:cs="Times New Roman"/>
          <w:szCs w:val="28"/>
        </w:rPr>
        <w:t>Луцьктепло</w:t>
      </w:r>
      <w:proofErr w:type="spellEnd"/>
      <w:r w:rsidRPr="006061FE">
        <w:rPr>
          <w:rFonts w:cs="Times New Roman"/>
          <w:szCs w:val="28"/>
        </w:rPr>
        <w:t>» визнано критично важливим для функціонування економіки та забезпечення життєдіяльності населення в особливий період.</w:t>
      </w:r>
    </w:p>
    <w:p w14:paraId="1338F9B4" w14:textId="77777777" w:rsidR="006061FE" w:rsidRPr="006061FE" w:rsidRDefault="006061FE" w:rsidP="007028CA">
      <w:pPr>
        <w:ind w:firstLine="567"/>
        <w:jc w:val="both"/>
        <w:rPr>
          <w:rFonts w:cs="Times New Roman"/>
          <w:szCs w:val="28"/>
        </w:rPr>
      </w:pPr>
      <w:r w:rsidRPr="006061FE">
        <w:rPr>
          <w:rFonts w:cs="Times New Roman"/>
          <w:szCs w:val="28"/>
        </w:rPr>
        <w:t xml:space="preserve">На виконання поставлених задач, координації роботи всіх служб, у тісній взаємодії з іншими службами критичної інфраструктури, підприємством задіяно висококваліфіковані кадри, які мають досвід та навички робіт, пов’язаних з постачанням гарячої води та забезпеченням опалення, підтримання в безаварійному стані теплових мереж, цілодобової роботи аварійно-диспетчерської служби, служби з ремонту устаткування теплових мереж, готових до ліквідації аварій на теплотрасах, обслуговування </w:t>
      </w:r>
      <w:proofErr w:type="spellStart"/>
      <w:r w:rsidRPr="006061FE">
        <w:rPr>
          <w:rFonts w:cs="Times New Roman"/>
          <w:szCs w:val="28"/>
        </w:rPr>
        <w:t>котелень</w:t>
      </w:r>
      <w:proofErr w:type="spellEnd"/>
      <w:r w:rsidRPr="006061FE">
        <w:rPr>
          <w:rFonts w:cs="Times New Roman"/>
          <w:szCs w:val="28"/>
        </w:rPr>
        <w:t xml:space="preserve"> та теплових пунктів, інших робіт пов’язаних з підтриманням в робочому стані опалювальної системи міста Луцька.</w:t>
      </w:r>
    </w:p>
    <w:p w14:paraId="6ADDC669" w14:textId="1D33420F" w:rsidR="004A6867" w:rsidRDefault="006061FE" w:rsidP="007028CA">
      <w:pPr>
        <w:ind w:firstLine="567"/>
        <w:jc w:val="both"/>
        <w:rPr>
          <w:rFonts w:cs="Times New Roman"/>
          <w:szCs w:val="28"/>
        </w:rPr>
      </w:pPr>
      <w:r w:rsidRPr="006061FE">
        <w:rPr>
          <w:rFonts w:cs="Times New Roman"/>
          <w:szCs w:val="28"/>
        </w:rPr>
        <w:t>Мобілізація працівників, критично-необхідних для виконання вищезазначених робіт, поставить під загрозу можливість швидкого реагування на аварійні ситуації, оперативної ліквідації їх наслідків та відновлення постачання гарячої води та теплопостачання, забезпечення безперебійного теплопостачання споживачів, шляхом глибокої модернізації об’єктів теплопостачання, впровадження прогресивних новітніх технологій та зниження витрат на використанн</w:t>
      </w:r>
      <w:r w:rsidR="00D2469E">
        <w:rPr>
          <w:rFonts w:cs="Times New Roman"/>
          <w:szCs w:val="28"/>
        </w:rPr>
        <w:t xml:space="preserve">я паливно-енергетичних ресурсів та створить ризики можливого аварійного виходу з ладу тепломеханічного обладнання </w:t>
      </w:r>
      <w:proofErr w:type="spellStart"/>
      <w:r w:rsidR="00D2469E">
        <w:rPr>
          <w:rFonts w:cs="Times New Roman"/>
          <w:szCs w:val="28"/>
        </w:rPr>
        <w:t>котелень</w:t>
      </w:r>
      <w:proofErr w:type="spellEnd"/>
      <w:r w:rsidR="00D2469E">
        <w:rPr>
          <w:rFonts w:cs="Times New Roman"/>
          <w:szCs w:val="28"/>
        </w:rPr>
        <w:t xml:space="preserve"> і теплових мереж, що в свою чергу може призвести до розмороження систем опалення при мінусових температура</w:t>
      </w:r>
      <w:r w:rsidR="00954A33">
        <w:rPr>
          <w:rFonts w:cs="Times New Roman"/>
          <w:szCs w:val="28"/>
        </w:rPr>
        <w:t>х зовнішнього повітря.</w:t>
      </w:r>
    </w:p>
    <w:p w14:paraId="60C71128" w14:textId="0D7599CF" w:rsidR="002F313D" w:rsidRDefault="002F313D" w:rsidP="001F18E3">
      <w:pPr>
        <w:ind w:firstLine="567"/>
        <w:jc w:val="both"/>
        <w:rPr>
          <w:rFonts w:cs="Times New Roman"/>
          <w:szCs w:val="28"/>
        </w:rPr>
      </w:pPr>
      <w:r>
        <w:rPr>
          <w:rFonts w:cs="Times New Roman"/>
          <w:szCs w:val="28"/>
        </w:rPr>
        <w:t xml:space="preserve">Штатна чисельність </w:t>
      </w:r>
      <w:r w:rsidR="0081369B">
        <w:rPr>
          <w:rFonts w:cs="Times New Roman"/>
          <w:szCs w:val="28"/>
        </w:rPr>
        <w:t>Д</w:t>
      </w:r>
      <w:r>
        <w:rPr>
          <w:rFonts w:cs="Times New Roman"/>
          <w:szCs w:val="28"/>
          <w:lang w:val="ru-RU"/>
        </w:rPr>
        <w:t>КП «</w:t>
      </w:r>
      <w:proofErr w:type="spellStart"/>
      <w:r>
        <w:rPr>
          <w:rFonts w:cs="Times New Roman"/>
          <w:szCs w:val="28"/>
          <w:lang w:val="ru-RU"/>
        </w:rPr>
        <w:t>Луць</w:t>
      </w:r>
      <w:r w:rsidR="0081369B">
        <w:rPr>
          <w:rFonts w:cs="Times New Roman"/>
          <w:szCs w:val="28"/>
          <w:lang w:val="ru-RU"/>
        </w:rPr>
        <w:t>ктепло</w:t>
      </w:r>
      <w:proofErr w:type="spellEnd"/>
      <w:r w:rsidR="0081369B">
        <w:rPr>
          <w:rFonts w:cs="Times New Roman"/>
          <w:szCs w:val="28"/>
          <w:lang w:val="ru-RU"/>
        </w:rPr>
        <w:t>»</w:t>
      </w:r>
      <w:r>
        <w:rPr>
          <w:rFonts w:cs="Times New Roman"/>
          <w:color w:val="000000"/>
          <w:szCs w:val="28"/>
        </w:rPr>
        <w:t xml:space="preserve"> становить </w:t>
      </w:r>
      <w:r w:rsidR="00577D9F">
        <w:rPr>
          <w:rFonts w:cs="Times New Roman"/>
          <w:szCs w:val="28"/>
          <w:lang w:val="ru-RU"/>
        </w:rPr>
        <w:t>7</w:t>
      </w:r>
      <w:r w:rsidR="000635B0">
        <w:rPr>
          <w:rFonts w:cs="Times New Roman"/>
          <w:szCs w:val="28"/>
          <w:lang w:val="ru-RU"/>
        </w:rPr>
        <w:t>73</w:t>
      </w:r>
      <w:r>
        <w:rPr>
          <w:rFonts w:cs="Times New Roman"/>
          <w:szCs w:val="28"/>
        </w:rPr>
        <w:t xml:space="preserve"> ос</w:t>
      </w:r>
      <w:r>
        <w:rPr>
          <w:rFonts w:cs="Times New Roman"/>
          <w:szCs w:val="28"/>
          <w:lang w:val="ru-RU"/>
        </w:rPr>
        <w:t>об</w:t>
      </w:r>
      <w:r w:rsidR="000635B0">
        <w:rPr>
          <w:rFonts w:cs="Times New Roman"/>
          <w:szCs w:val="28"/>
          <w:lang w:val="ru-RU"/>
        </w:rPr>
        <w:t>и</w:t>
      </w:r>
      <w:r>
        <w:rPr>
          <w:rFonts w:cs="Times New Roman"/>
          <w:szCs w:val="28"/>
        </w:rPr>
        <w:t xml:space="preserve">. До виконання вищезазначених заходів загалом </w:t>
      </w:r>
      <w:r>
        <w:rPr>
          <w:rFonts w:cs="Times New Roman"/>
          <w:color w:val="000000"/>
          <w:szCs w:val="28"/>
        </w:rPr>
        <w:t xml:space="preserve">залучається більш ніж </w:t>
      </w:r>
      <w:r>
        <w:rPr>
          <w:rFonts w:cs="Times New Roman"/>
          <w:szCs w:val="28"/>
        </w:rPr>
        <w:t>85 відсотків працівників із числа військовозобов’язани</w:t>
      </w:r>
      <w:r w:rsidR="0081369B">
        <w:rPr>
          <w:rFonts w:cs="Times New Roman"/>
          <w:szCs w:val="28"/>
        </w:rPr>
        <w:t>х</w:t>
      </w:r>
      <w:r>
        <w:rPr>
          <w:rFonts w:cs="Times New Roman"/>
          <w:szCs w:val="28"/>
        </w:rPr>
        <w:t xml:space="preserve">. </w:t>
      </w:r>
      <w:r w:rsidR="000635B0">
        <w:rPr>
          <w:rFonts w:cs="Times New Roman"/>
          <w:szCs w:val="28"/>
        </w:rPr>
        <w:t>Н</w:t>
      </w:r>
      <w:r>
        <w:rPr>
          <w:rFonts w:cs="Times New Roman"/>
          <w:szCs w:val="28"/>
        </w:rPr>
        <w:t>а</w:t>
      </w:r>
      <w:r>
        <w:rPr>
          <w:rFonts w:cs="Times New Roman"/>
          <w:szCs w:val="28"/>
          <w:lang w:val="ru-RU"/>
        </w:rPr>
        <w:t xml:space="preserve"> </w:t>
      </w:r>
      <w:r>
        <w:rPr>
          <w:rFonts w:cs="Times New Roman"/>
          <w:szCs w:val="28"/>
        </w:rPr>
        <w:t xml:space="preserve">цей час вже </w:t>
      </w:r>
      <w:r w:rsidRPr="00125918">
        <w:rPr>
          <w:rFonts w:cs="Times New Roman"/>
          <w:szCs w:val="28"/>
        </w:rPr>
        <w:t>мобілізован</w:t>
      </w:r>
      <w:r w:rsidR="000635B0">
        <w:rPr>
          <w:rFonts w:cs="Times New Roman"/>
          <w:szCs w:val="28"/>
        </w:rPr>
        <w:t>о</w:t>
      </w:r>
      <w:r w:rsidRPr="00125918">
        <w:rPr>
          <w:rFonts w:cs="Times New Roman"/>
          <w:szCs w:val="28"/>
        </w:rPr>
        <w:t xml:space="preserve"> </w:t>
      </w:r>
      <w:r w:rsidR="00577D9F" w:rsidRPr="00125918">
        <w:rPr>
          <w:rFonts w:cs="Times New Roman"/>
          <w:szCs w:val="28"/>
          <w:lang w:val="ru-RU"/>
        </w:rPr>
        <w:lastRenderedPageBreak/>
        <w:t>2</w:t>
      </w:r>
      <w:r w:rsidR="00092D71">
        <w:rPr>
          <w:rFonts w:cs="Times New Roman"/>
          <w:szCs w:val="28"/>
          <w:lang w:val="ru-RU"/>
        </w:rPr>
        <w:t>3</w:t>
      </w:r>
      <w:r w:rsidR="001F18E3">
        <w:rPr>
          <w:rFonts w:cs="Times New Roman"/>
          <w:szCs w:val="28"/>
          <w:lang w:val="ru-RU"/>
        </w:rPr>
        <w:t> </w:t>
      </w:r>
      <w:r>
        <w:rPr>
          <w:rFonts w:cs="Times New Roman"/>
          <w:szCs w:val="28"/>
        </w:rPr>
        <w:t>військовозобов’язан</w:t>
      </w:r>
      <w:r w:rsidR="001F18E3">
        <w:rPr>
          <w:rFonts w:cs="Times New Roman"/>
          <w:szCs w:val="28"/>
        </w:rPr>
        <w:t>их</w:t>
      </w:r>
      <w:r>
        <w:rPr>
          <w:rFonts w:cs="Times New Roman"/>
          <w:szCs w:val="28"/>
        </w:rPr>
        <w:t xml:space="preserve"> </w:t>
      </w:r>
      <w:r>
        <w:rPr>
          <w:rFonts w:cs="Times New Roman"/>
          <w:color w:val="000000"/>
          <w:szCs w:val="28"/>
        </w:rPr>
        <w:t>працівник</w:t>
      </w:r>
      <w:r w:rsidR="000635B0">
        <w:rPr>
          <w:rFonts w:cs="Times New Roman"/>
          <w:color w:val="000000"/>
          <w:szCs w:val="28"/>
        </w:rPr>
        <w:t>а</w:t>
      </w:r>
      <w:r>
        <w:rPr>
          <w:rFonts w:cs="Times New Roman"/>
          <w:color w:val="000000"/>
          <w:szCs w:val="28"/>
        </w:rPr>
        <w:t xml:space="preserve">, що </w:t>
      </w:r>
      <w:r>
        <w:rPr>
          <w:rFonts w:cs="Times New Roman"/>
          <w:szCs w:val="28"/>
        </w:rPr>
        <w:t xml:space="preserve">призвело </w:t>
      </w:r>
      <w:r>
        <w:rPr>
          <w:rFonts w:cs="Times New Roman"/>
          <w:color w:val="000000"/>
          <w:szCs w:val="28"/>
        </w:rPr>
        <w:t xml:space="preserve">до </w:t>
      </w:r>
      <w:r>
        <w:rPr>
          <w:rFonts w:cs="Times New Roman"/>
          <w:szCs w:val="28"/>
        </w:rPr>
        <w:t xml:space="preserve">додаткового </w:t>
      </w:r>
      <w:r>
        <w:rPr>
          <w:rFonts w:cs="Times New Roman"/>
          <w:color w:val="000000"/>
          <w:szCs w:val="28"/>
        </w:rPr>
        <w:t>навантаження через неможливість швидко найняти кваліфікований персонал та провести відповідне навчання.</w:t>
      </w:r>
    </w:p>
    <w:p w14:paraId="51689E8C" w14:textId="1A80C854" w:rsidR="00B53F21" w:rsidRDefault="0081369B" w:rsidP="0081369B">
      <w:pPr>
        <w:pStyle w:val="ad"/>
        <w:ind w:firstLine="567"/>
        <w:jc w:val="both"/>
        <w:rPr>
          <w:rFonts w:cs="Times New Roman"/>
          <w:szCs w:val="28"/>
        </w:rPr>
      </w:pPr>
      <w:r>
        <w:rPr>
          <w:rFonts w:cs="Times New Roman"/>
          <w:szCs w:val="28"/>
        </w:rPr>
        <w:t>Враховуючи вищевикладене, та в</w:t>
      </w:r>
      <w:r w:rsidRPr="006061FE">
        <w:rPr>
          <w:rFonts w:cs="Times New Roman"/>
          <w:szCs w:val="28"/>
        </w:rPr>
        <w:t>ідповідно до</w:t>
      </w:r>
      <w:r w:rsidR="00C114BF">
        <w:rPr>
          <w:rFonts w:cs="Times New Roman"/>
          <w:szCs w:val="28"/>
        </w:rPr>
        <w:t xml:space="preserve"> абзацу 2</w:t>
      </w:r>
      <w:r w:rsidR="00DB4FC2">
        <w:rPr>
          <w:rFonts w:cs="Times New Roman"/>
          <w:szCs w:val="28"/>
        </w:rPr>
        <w:t xml:space="preserve"> пункту 8</w:t>
      </w:r>
      <w:r w:rsidRPr="006061FE">
        <w:rPr>
          <w:rFonts w:cs="Times New Roman"/>
          <w:szCs w:val="28"/>
        </w:rPr>
        <w:t xml:space="preserve"> Порядку бронювання військовозобов’язаних під час воєнного стану, затвердженого постановою Кабінету Міністрів У</w:t>
      </w:r>
      <w:r w:rsidR="001F18E3">
        <w:rPr>
          <w:rFonts w:cs="Times New Roman"/>
          <w:szCs w:val="28"/>
        </w:rPr>
        <w:t>країни від 27 січня 2023 року № </w:t>
      </w:r>
      <w:r w:rsidRPr="006061FE">
        <w:rPr>
          <w:rFonts w:cs="Times New Roman"/>
          <w:szCs w:val="28"/>
        </w:rPr>
        <w:t>76 (</w:t>
      </w:r>
      <w:r w:rsidR="00A1364E">
        <w:rPr>
          <w:rFonts w:cs="Times New Roman"/>
          <w:color w:val="000000"/>
          <w:szCs w:val="28"/>
        </w:rPr>
        <w:t>зі змінами</w:t>
      </w:r>
      <w:bookmarkStart w:id="0" w:name="_GoBack"/>
      <w:bookmarkEnd w:id="0"/>
      <w:r w:rsidRPr="006061FE">
        <w:rPr>
          <w:rFonts w:cs="Times New Roman"/>
          <w:szCs w:val="28"/>
        </w:rPr>
        <w:t xml:space="preserve">), </w:t>
      </w:r>
      <w:r>
        <w:rPr>
          <w:rFonts w:cs="Times New Roman"/>
          <w:szCs w:val="28"/>
        </w:rPr>
        <w:t xml:space="preserve">Луцька міська рада </w:t>
      </w:r>
      <w:r>
        <w:rPr>
          <w:rFonts w:cs="Times New Roman"/>
          <w:color w:val="000000"/>
          <w:szCs w:val="28"/>
        </w:rPr>
        <w:t xml:space="preserve">просить прийняти рішення про збільшення </w:t>
      </w:r>
      <w:r>
        <w:rPr>
          <w:rFonts w:cs="Times New Roman"/>
          <w:szCs w:val="28"/>
        </w:rPr>
        <w:t>кількості військовозобов’язаних працівників ДКП «</w:t>
      </w:r>
      <w:proofErr w:type="spellStart"/>
      <w:r>
        <w:rPr>
          <w:rFonts w:cs="Times New Roman"/>
          <w:szCs w:val="28"/>
        </w:rPr>
        <w:t>Луцьктепло</w:t>
      </w:r>
      <w:proofErr w:type="spellEnd"/>
      <w:r>
        <w:rPr>
          <w:rFonts w:cs="Times New Roman"/>
          <w:szCs w:val="28"/>
        </w:rPr>
        <w:t>», які підлягають бронюванню</w:t>
      </w:r>
      <w:r>
        <w:rPr>
          <w:rFonts w:cs="Times New Roman"/>
          <w:color w:val="000000"/>
          <w:szCs w:val="28"/>
        </w:rPr>
        <w:t xml:space="preserve"> до 85 відсотків </w:t>
      </w:r>
      <w:r>
        <w:rPr>
          <w:rFonts w:cs="Times New Roman"/>
          <w:szCs w:val="28"/>
        </w:rPr>
        <w:t>загальної кількості військовозобов’язаних працівників.</w:t>
      </w:r>
    </w:p>
    <w:p w14:paraId="7C2B6C15" w14:textId="28DE5B9D" w:rsidR="00D33650" w:rsidRDefault="00D33650" w:rsidP="0081369B">
      <w:pPr>
        <w:pStyle w:val="ad"/>
        <w:ind w:firstLine="567"/>
        <w:jc w:val="both"/>
        <w:rPr>
          <w:rFonts w:cs="Times New Roman"/>
          <w:szCs w:val="28"/>
        </w:rPr>
      </w:pPr>
    </w:p>
    <w:p w14:paraId="756D64C8" w14:textId="00C04931" w:rsidR="00D33650" w:rsidRDefault="00D33650" w:rsidP="0081369B">
      <w:pPr>
        <w:pStyle w:val="ad"/>
        <w:ind w:firstLine="567"/>
        <w:jc w:val="both"/>
        <w:rPr>
          <w:rFonts w:cs="Times New Roman"/>
          <w:szCs w:val="28"/>
        </w:rPr>
      </w:pPr>
    </w:p>
    <w:p w14:paraId="6BC48C14" w14:textId="6E3ECCB5" w:rsidR="00D33650" w:rsidRDefault="00D33650" w:rsidP="0081369B">
      <w:pPr>
        <w:pStyle w:val="ad"/>
        <w:ind w:firstLine="567"/>
        <w:jc w:val="both"/>
        <w:rPr>
          <w:rFonts w:cs="Times New Roman"/>
          <w:szCs w:val="28"/>
        </w:rPr>
      </w:pPr>
    </w:p>
    <w:p w14:paraId="7A402147" w14:textId="4E1B6E21" w:rsidR="00D33650" w:rsidRDefault="001F18E3" w:rsidP="001F18E3">
      <w:pPr>
        <w:pStyle w:val="ad"/>
        <w:jc w:val="both"/>
        <w:rPr>
          <w:rFonts w:cs="Times New Roman"/>
          <w:szCs w:val="28"/>
        </w:rPr>
      </w:pPr>
      <w:r>
        <w:rPr>
          <w:rFonts w:cs="Times New Roman"/>
          <w:szCs w:val="28"/>
        </w:rPr>
        <w:t>Секретар міської ради</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Юрій БЕЗПЯТКО</w:t>
      </w:r>
    </w:p>
    <w:p w14:paraId="696A201B" w14:textId="20C6E258" w:rsidR="00D33650" w:rsidRDefault="00D33650" w:rsidP="0081369B">
      <w:pPr>
        <w:pStyle w:val="ad"/>
        <w:ind w:firstLine="567"/>
        <w:jc w:val="both"/>
        <w:rPr>
          <w:rFonts w:cs="Times New Roman"/>
          <w:color w:val="000000"/>
          <w:szCs w:val="28"/>
        </w:rPr>
      </w:pPr>
    </w:p>
    <w:p w14:paraId="334EEE5F" w14:textId="191533AE" w:rsidR="001F18E3" w:rsidRDefault="001F18E3" w:rsidP="0081369B">
      <w:pPr>
        <w:pStyle w:val="ad"/>
        <w:ind w:firstLine="567"/>
        <w:jc w:val="both"/>
        <w:rPr>
          <w:rFonts w:cs="Times New Roman"/>
          <w:color w:val="000000"/>
          <w:szCs w:val="28"/>
        </w:rPr>
      </w:pPr>
    </w:p>
    <w:p w14:paraId="5D6C698F" w14:textId="09A7C3C9" w:rsidR="001F18E3" w:rsidRPr="001F18E3" w:rsidRDefault="001F18E3" w:rsidP="001F18E3">
      <w:pPr>
        <w:pStyle w:val="ad"/>
        <w:jc w:val="both"/>
        <w:rPr>
          <w:rFonts w:cs="Times New Roman"/>
          <w:color w:val="000000"/>
          <w:sz w:val="24"/>
          <w:szCs w:val="24"/>
        </w:rPr>
      </w:pPr>
      <w:proofErr w:type="spellStart"/>
      <w:r w:rsidRPr="001F18E3">
        <w:rPr>
          <w:rFonts w:cs="Times New Roman"/>
          <w:color w:val="000000"/>
          <w:sz w:val="24"/>
          <w:szCs w:val="24"/>
        </w:rPr>
        <w:t>Скорупський</w:t>
      </w:r>
      <w:proofErr w:type="spellEnd"/>
      <w:r w:rsidRPr="001F18E3">
        <w:rPr>
          <w:rFonts w:cs="Times New Roman"/>
          <w:color w:val="000000"/>
          <w:sz w:val="24"/>
          <w:szCs w:val="24"/>
        </w:rPr>
        <w:t xml:space="preserve"> 283 070</w:t>
      </w:r>
    </w:p>
    <w:sectPr w:rsidR="001F18E3" w:rsidRPr="001F18E3" w:rsidSect="00CD3546">
      <w:pgSz w:w="11907" w:h="16840" w:code="9"/>
      <w:pgMar w:top="568" w:right="567" w:bottom="184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2E91"/>
    <w:multiLevelType w:val="hybridMultilevel"/>
    <w:tmpl w:val="4C20B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B3BEF"/>
    <w:multiLevelType w:val="hybridMultilevel"/>
    <w:tmpl w:val="E4AA12BE"/>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1E445E6"/>
    <w:multiLevelType w:val="hybridMultilevel"/>
    <w:tmpl w:val="26BECD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58868B2"/>
    <w:multiLevelType w:val="hybridMultilevel"/>
    <w:tmpl w:val="9E50ECE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47874CA3"/>
    <w:multiLevelType w:val="hybridMultilevel"/>
    <w:tmpl w:val="4C20B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536DE1"/>
    <w:multiLevelType w:val="hybridMultilevel"/>
    <w:tmpl w:val="574208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C2"/>
    <w:rsid w:val="0003621E"/>
    <w:rsid w:val="00052443"/>
    <w:rsid w:val="00061AD5"/>
    <w:rsid w:val="000635B0"/>
    <w:rsid w:val="00070DDB"/>
    <w:rsid w:val="00082218"/>
    <w:rsid w:val="00083D16"/>
    <w:rsid w:val="00092D71"/>
    <w:rsid w:val="000D49D3"/>
    <w:rsid w:val="000F60AB"/>
    <w:rsid w:val="001015CF"/>
    <w:rsid w:val="0011758D"/>
    <w:rsid w:val="0012067F"/>
    <w:rsid w:val="00122775"/>
    <w:rsid w:val="00125918"/>
    <w:rsid w:val="0015440F"/>
    <w:rsid w:val="00166E60"/>
    <w:rsid w:val="0017305E"/>
    <w:rsid w:val="00186752"/>
    <w:rsid w:val="001869E3"/>
    <w:rsid w:val="001B327B"/>
    <w:rsid w:val="001F18E3"/>
    <w:rsid w:val="00224869"/>
    <w:rsid w:val="00230129"/>
    <w:rsid w:val="00230948"/>
    <w:rsid w:val="00246C96"/>
    <w:rsid w:val="00252F61"/>
    <w:rsid w:val="00273AFB"/>
    <w:rsid w:val="002A2452"/>
    <w:rsid w:val="002E02BF"/>
    <w:rsid w:val="002E2904"/>
    <w:rsid w:val="002F313D"/>
    <w:rsid w:val="003543D0"/>
    <w:rsid w:val="0037023F"/>
    <w:rsid w:val="00397749"/>
    <w:rsid w:val="003C212A"/>
    <w:rsid w:val="004002A3"/>
    <w:rsid w:val="00466970"/>
    <w:rsid w:val="00494A76"/>
    <w:rsid w:val="004A6867"/>
    <w:rsid w:val="004E1611"/>
    <w:rsid w:val="004E4A84"/>
    <w:rsid w:val="004E5B4A"/>
    <w:rsid w:val="004F22EA"/>
    <w:rsid w:val="00517803"/>
    <w:rsid w:val="00555E96"/>
    <w:rsid w:val="00571DE9"/>
    <w:rsid w:val="00577D9F"/>
    <w:rsid w:val="005966C4"/>
    <w:rsid w:val="005C1BDD"/>
    <w:rsid w:val="00604FD5"/>
    <w:rsid w:val="006061FE"/>
    <w:rsid w:val="00606B82"/>
    <w:rsid w:val="006435DD"/>
    <w:rsid w:val="0065542A"/>
    <w:rsid w:val="00671FAE"/>
    <w:rsid w:val="0067495E"/>
    <w:rsid w:val="006A014E"/>
    <w:rsid w:val="006B3F82"/>
    <w:rsid w:val="006C556E"/>
    <w:rsid w:val="007028CA"/>
    <w:rsid w:val="007048B8"/>
    <w:rsid w:val="00705C41"/>
    <w:rsid w:val="0074191C"/>
    <w:rsid w:val="007967C2"/>
    <w:rsid w:val="007A6733"/>
    <w:rsid w:val="007A6866"/>
    <w:rsid w:val="007C186C"/>
    <w:rsid w:val="007C2990"/>
    <w:rsid w:val="007D20C1"/>
    <w:rsid w:val="0081369B"/>
    <w:rsid w:val="008408E1"/>
    <w:rsid w:val="00880296"/>
    <w:rsid w:val="0089039A"/>
    <w:rsid w:val="00891DFD"/>
    <w:rsid w:val="008941F2"/>
    <w:rsid w:val="008A0130"/>
    <w:rsid w:val="008A57AD"/>
    <w:rsid w:val="008B6F5F"/>
    <w:rsid w:val="008F244A"/>
    <w:rsid w:val="00926BB1"/>
    <w:rsid w:val="009333E2"/>
    <w:rsid w:val="009508C4"/>
    <w:rsid w:val="00954A33"/>
    <w:rsid w:val="009971C7"/>
    <w:rsid w:val="009A54EA"/>
    <w:rsid w:val="009A5AF7"/>
    <w:rsid w:val="009B6A0D"/>
    <w:rsid w:val="009E1EB0"/>
    <w:rsid w:val="009F708E"/>
    <w:rsid w:val="00A06984"/>
    <w:rsid w:val="00A06F2D"/>
    <w:rsid w:val="00A1364E"/>
    <w:rsid w:val="00A13E5D"/>
    <w:rsid w:val="00A31E50"/>
    <w:rsid w:val="00A328DB"/>
    <w:rsid w:val="00A406D3"/>
    <w:rsid w:val="00A458F2"/>
    <w:rsid w:val="00A6056A"/>
    <w:rsid w:val="00AE0D60"/>
    <w:rsid w:val="00AE253B"/>
    <w:rsid w:val="00AF41A4"/>
    <w:rsid w:val="00B00B86"/>
    <w:rsid w:val="00B24897"/>
    <w:rsid w:val="00B34CBC"/>
    <w:rsid w:val="00B53F21"/>
    <w:rsid w:val="00BC211F"/>
    <w:rsid w:val="00BF1493"/>
    <w:rsid w:val="00C03556"/>
    <w:rsid w:val="00C114BF"/>
    <w:rsid w:val="00C26A42"/>
    <w:rsid w:val="00C3497F"/>
    <w:rsid w:val="00C37AB1"/>
    <w:rsid w:val="00C4464C"/>
    <w:rsid w:val="00C54552"/>
    <w:rsid w:val="00C90364"/>
    <w:rsid w:val="00CD3546"/>
    <w:rsid w:val="00CD6B05"/>
    <w:rsid w:val="00CD768B"/>
    <w:rsid w:val="00CE7CC5"/>
    <w:rsid w:val="00D064B6"/>
    <w:rsid w:val="00D2469E"/>
    <w:rsid w:val="00D33650"/>
    <w:rsid w:val="00D34990"/>
    <w:rsid w:val="00D533B6"/>
    <w:rsid w:val="00D761A6"/>
    <w:rsid w:val="00D76E93"/>
    <w:rsid w:val="00D865A3"/>
    <w:rsid w:val="00DB4FC2"/>
    <w:rsid w:val="00DE7D71"/>
    <w:rsid w:val="00E3436C"/>
    <w:rsid w:val="00E426C3"/>
    <w:rsid w:val="00E4556A"/>
    <w:rsid w:val="00E5738E"/>
    <w:rsid w:val="00E6261F"/>
    <w:rsid w:val="00E67938"/>
    <w:rsid w:val="00E70310"/>
    <w:rsid w:val="00E77845"/>
    <w:rsid w:val="00EF0435"/>
    <w:rsid w:val="00F44024"/>
    <w:rsid w:val="00F62F60"/>
    <w:rsid w:val="00F96CEE"/>
    <w:rsid w:val="00FA3827"/>
    <w:rsid w:val="00FF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0F0B1"/>
  <w14:discardImageEditingData/>
  <w14:defaultImageDpi w14:val="330"/>
  <w15:chartTrackingRefBased/>
  <w15:docId w15:val="{142FC968-6E29-4FFA-B754-DA365487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11F"/>
    <w:pPr>
      <w:spacing w:after="0"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66970"/>
    <w:rPr>
      <w:color w:val="0000FF"/>
      <w:u w:val="single"/>
    </w:rPr>
  </w:style>
  <w:style w:type="character" w:styleId="a5">
    <w:name w:val="annotation reference"/>
    <w:basedOn w:val="a0"/>
    <w:uiPriority w:val="99"/>
    <w:semiHidden/>
    <w:unhideWhenUsed/>
    <w:rsid w:val="00246C96"/>
    <w:rPr>
      <w:sz w:val="16"/>
      <w:szCs w:val="16"/>
    </w:rPr>
  </w:style>
  <w:style w:type="paragraph" w:styleId="a6">
    <w:name w:val="annotation text"/>
    <w:basedOn w:val="a"/>
    <w:link w:val="a7"/>
    <w:uiPriority w:val="99"/>
    <w:semiHidden/>
    <w:unhideWhenUsed/>
    <w:rsid w:val="00246C96"/>
    <w:rPr>
      <w:sz w:val="20"/>
      <w:szCs w:val="20"/>
    </w:rPr>
  </w:style>
  <w:style w:type="character" w:customStyle="1" w:styleId="a7">
    <w:name w:val="Текст примітки Знак"/>
    <w:basedOn w:val="a0"/>
    <w:link w:val="a6"/>
    <w:uiPriority w:val="99"/>
    <w:semiHidden/>
    <w:rsid w:val="00246C96"/>
    <w:rPr>
      <w:sz w:val="20"/>
      <w:szCs w:val="20"/>
    </w:rPr>
  </w:style>
  <w:style w:type="paragraph" w:styleId="a8">
    <w:name w:val="annotation subject"/>
    <w:basedOn w:val="a6"/>
    <w:next w:val="a6"/>
    <w:link w:val="a9"/>
    <w:uiPriority w:val="99"/>
    <w:semiHidden/>
    <w:unhideWhenUsed/>
    <w:rsid w:val="00246C96"/>
    <w:rPr>
      <w:b/>
      <w:bCs/>
    </w:rPr>
  </w:style>
  <w:style w:type="character" w:customStyle="1" w:styleId="a9">
    <w:name w:val="Тема примітки Знак"/>
    <w:basedOn w:val="a7"/>
    <w:link w:val="a8"/>
    <w:uiPriority w:val="99"/>
    <w:semiHidden/>
    <w:rsid w:val="00246C96"/>
    <w:rPr>
      <w:b/>
      <w:bCs/>
      <w:sz w:val="20"/>
      <w:szCs w:val="20"/>
    </w:rPr>
  </w:style>
  <w:style w:type="paragraph" w:styleId="aa">
    <w:name w:val="Balloon Text"/>
    <w:basedOn w:val="a"/>
    <w:link w:val="ab"/>
    <w:uiPriority w:val="99"/>
    <w:semiHidden/>
    <w:unhideWhenUsed/>
    <w:rsid w:val="00246C96"/>
    <w:rPr>
      <w:rFonts w:ascii="Segoe UI" w:hAnsi="Segoe UI" w:cs="Segoe UI"/>
      <w:sz w:val="18"/>
      <w:szCs w:val="18"/>
    </w:rPr>
  </w:style>
  <w:style w:type="character" w:customStyle="1" w:styleId="ab">
    <w:name w:val="Текст у виносці Знак"/>
    <w:basedOn w:val="a0"/>
    <w:link w:val="aa"/>
    <w:uiPriority w:val="99"/>
    <w:semiHidden/>
    <w:rsid w:val="00246C96"/>
    <w:rPr>
      <w:rFonts w:ascii="Segoe UI" w:hAnsi="Segoe UI" w:cs="Segoe UI"/>
      <w:sz w:val="18"/>
      <w:szCs w:val="18"/>
    </w:rPr>
  </w:style>
  <w:style w:type="character" w:styleId="HTML">
    <w:name w:val="HTML Cite"/>
    <w:basedOn w:val="a0"/>
    <w:uiPriority w:val="99"/>
    <w:semiHidden/>
    <w:unhideWhenUsed/>
    <w:rsid w:val="0011758D"/>
    <w:rPr>
      <w:i/>
      <w:iCs/>
    </w:rPr>
  </w:style>
  <w:style w:type="paragraph" w:styleId="HTML0">
    <w:name w:val="HTML Preformatted"/>
    <w:basedOn w:val="a"/>
    <w:link w:val="HTML1"/>
    <w:uiPriority w:val="99"/>
    <w:unhideWhenUsed/>
    <w:rsid w:val="0095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1">
    <w:name w:val="Стандартний HTML Знак"/>
    <w:basedOn w:val="a0"/>
    <w:link w:val="HTML0"/>
    <w:uiPriority w:val="99"/>
    <w:rsid w:val="009508C4"/>
    <w:rPr>
      <w:rFonts w:ascii="Courier New" w:eastAsia="Times New Roman" w:hAnsi="Courier New" w:cs="Courier New"/>
      <w:sz w:val="20"/>
      <w:szCs w:val="20"/>
      <w:lang w:val="ru-RU" w:eastAsia="ru-RU"/>
    </w:rPr>
  </w:style>
  <w:style w:type="paragraph" w:styleId="ac">
    <w:name w:val="List Paragraph"/>
    <w:basedOn w:val="a"/>
    <w:uiPriority w:val="34"/>
    <w:qFormat/>
    <w:rsid w:val="00C90364"/>
    <w:pPr>
      <w:spacing w:after="160" w:line="259" w:lineRule="auto"/>
      <w:ind w:left="720"/>
      <w:contextualSpacing/>
    </w:pPr>
    <w:rPr>
      <w:rFonts w:asciiTheme="minorHAnsi" w:hAnsiTheme="minorHAnsi"/>
      <w:sz w:val="22"/>
      <w:lang w:val="ru-RU"/>
    </w:rPr>
  </w:style>
  <w:style w:type="paragraph" w:styleId="ad">
    <w:name w:val="No Spacing"/>
    <w:link w:val="ae"/>
    <w:uiPriority w:val="1"/>
    <w:qFormat/>
    <w:rsid w:val="00C90364"/>
    <w:pPr>
      <w:spacing w:after="0" w:line="240" w:lineRule="auto"/>
    </w:pPr>
    <w:rPr>
      <w:rFonts w:ascii="Times New Roman" w:hAnsi="Times New Roman"/>
      <w:sz w:val="28"/>
      <w:lang w:val="uk-UA"/>
    </w:rPr>
  </w:style>
  <w:style w:type="paragraph" w:customStyle="1" w:styleId="rvps2">
    <w:name w:val="rvps2"/>
    <w:basedOn w:val="a"/>
    <w:qFormat/>
    <w:rsid w:val="0017305E"/>
    <w:pPr>
      <w:suppressAutoHyphens/>
      <w:spacing w:before="100" w:after="100"/>
    </w:pPr>
    <w:rPr>
      <w:rFonts w:eastAsia="Times New Roman" w:cs="Times New Roman"/>
      <w:sz w:val="24"/>
      <w:szCs w:val="24"/>
      <w:lang w:eastAsia="zh-CN"/>
    </w:rPr>
  </w:style>
  <w:style w:type="character" w:customStyle="1" w:styleId="ae">
    <w:name w:val="Без інтервалів Знак"/>
    <w:link w:val="ad"/>
    <w:uiPriority w:val="1"/>
    <w:locked/>
    <w:rsid w:val="00880296"/>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91407">
      <w:bodyDiv w:val="1"/>
      <w:marLeft w:val="0"/>
      <w:marRight w:val="0"/>
      <w:marTop w:val="0"/>
      <w:marBottom w:val="0"/>
      <w:divBdr>
        <w:top w:val="none" w:sz="0" w:space="0" w:color="auto"/>
        <w:left w:val="none" w:sz="0" w:space="0" w:color="auto"/>
        <w:bottom w:val="none" w:sz="0" w:space="0" w:color="auto"/>
        <w:right w:val="none" w:sz="0" w:space="0" w:color="auto"/>
      </w:divBdr>
    </w:div>
    <w:div w:id="964583677">
      <w:bodyDiv w:val="1"/>
      <w:marLeft w:val="0"/>
      <w:marRight w:val="0"/>
      <w:marTop w:val="0"/>
      <w:marBottom w:val="0"/>
      <w:divBdr>
        <w:top w:val="none" w:sz="0" w:space="0" w:color="auto"/>
        <w:left w:val="none" w:sz="0" w:space="0" w:color="auto"/>
        <w:bottom w:val="none" w:sz="0" w:space="0" w:color="auto"/>
        <w:right w:val="none" w:sz="0" w:space="0" w:color="auto"/>
      </w:divBdr>
      <w:divsChild>
        <w:div w:id="451945272">
          <w:marLeft w:val="0"/>
          <w:marRight w:val="0"/>
          <w:marTop w:val="0"/>
          <w:marBottom w:val="0"/>
          <w:divBdr>
            <w:top w:val="none" w:sz="0" w:space="0" w:color="auto"/>
            <w:left w:val="none" w:sz="0" w:space="0" w:color="auto"/>
            <w:bottom w:val="none" w:sz="0" w:space="0" w:color="auto"/>
            <w:right w:val="none" w:sz="0" w:space="0" w:color="auto"/>
          </w:divBdr>
        </w:div>
      </w:divsChild>
    </w:div>
    <w:div w:id="1524706219">
      <w:bodyDiv w:val="1"/>
      <w:marLeft w:val="0"/>
      <w:marRight w:val="0"/>
      <w:marTop w:val="0"/>
      <w:marBottom w:val="0"/>
      <w:divBdr>
        <w:top w:val="none" w:sz="0" w:space="0" w:color="auto"/>
        <w:left w:val="none" w:sz="0" w:space="0" w:color="auto"/>
        <w:bottom w:val="none" w:sz="0" w:space="0" w:color="auto"/>
        <w:right w:val="none" w:sz="0" w:space="0" w:color="auto"/>
      </w:divBdr>
    </w:div>
    <w:div w:id="1638143073">
      <w:bodyDiv w:val="1"/>
      <w:marLeft w:val="0"/>
      <w:marRight w:val="0"/>
      <w:marTop w:val="0"/>
      <w:marBottom w:val="0"/>
      <w:divBdr>
        <w:top w:val="none" w:sz="0" w:space="0" w:color="auto"/>
        <w:left w:val="none" w:sz="0" w:space="0" w:color="auto"/>
        <w:bottom w:val="none" w:sz="0" w:space="0" w:color="auto"/>
        <w:right w:val="none" w:sz="0" w:space="0" w:color="auto"/>
      </w:divBdr>
    </w:div>
    <w:div w:id="2105684159">
      <w:bodyDiv w:val="1"/>
      <w:marLeft w:val="0"/>
      <w:marRight w:val="0"/>
      <w:marTop w:val="0"/>
      <w:marBottom w:val="0"/>
      <w:divBdr>
        <w:top w:val="none" w:sz="0" w:space="0" w:color="auto"/>
        <w:left w:val="none" w:sz="0" w:space="0" w:color="auto"/>
        <w:bottom w:val="none" w:sz="0" w:space="0" w:color="auto"/>
        <w:right w:val="none" w:sz="0" w:space="0" w:color="auto"/>
      </w:divBdr>
      <w:divsChild>
        <w:div w:id="99857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588F-C9F6-4CD5-8F7D-D5AFAE52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5619</Words>
  <Characters>3204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sheremeta</cp:lastModifiedBy>
  <cp:revision>12</cp:revision>
  <cp:lastPrinted>2024-12-09T09:35:00Z</cp:lastPrinted>
  <dcterms:created xsi:type="dcterms:W3CDTF">2024-12-07T23:44:00Z</dcterms:created>
  <dcterms:modified xsi:type="dcterms:W3CDTF">2024-12-09T13:32:00Z</dcterms:modified>
</cp:coreProperties>
</file>