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 xml:space="preserve">Додаток </w:t>
      </w:r>
      <w:r>
        <w:rPr>
          <w:lang w:eastAsia="ar-SA"/>
        </w:rPr>
        <w:t>9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до розпорядження міського голови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_________________ № _________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/>
      </w:pPr>
      <w:r>
        <w:rPr>
          <w:lang w:eastAsia="ar-SA"/>
        </w:rPr>
        <w:t>Кошторис видатків,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/>
      </w:pPr>
      <w:r>
        <w:rPr>
          <w:lang w:eastAsia="ar-SA"/>
        </w:rPr>
        <w:t xml:space="preserve">пов’язаних із похованням загиблого військовослужбовця   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ind w:right="-2" w:firstLine="567"/>
        <w:jc w:val="center"/>
        <w:rPr/>
      </w:pPr>
      <w:r>
        <w:rPr>
          <w:rStyle w:val="Style14"/>
          <w:rFonts w:cs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Гавриша Олександра Валерійовича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>
          <w:lang w:eastAsia="ar-SA"/>
        </w:rPr>
      </w:pPr>
      <w:r>
        <w:rPr>
          <w:lang w:eastAsia="ar-SA"/>
        </w:rPr>
      </w:r>
    </w:p>
    <w:tbl>
      <w:tblPr>
        <w:tblW w:w="9132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671"/>
        <w:gridCol w:w="5704"/>
        <w:gridCol w:w="2757"/>
      </w:tblGrid>
      <w:tr>
        <w:trPr/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№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з/п</w:t>
            </w:r>
          </w:p>
        </w:tc>
        <w:tc>
          <w:tcPr>
            <w:tcW w:w="5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jc w:val="center"/>
              <w:rPr/>
            </w:pPr>
            <w:r>
              <w:rPr>
                <w:lang w:eastAsia="ar-SA"/>
              </w:rPr>
              <w:t>Назва видатків</w:t>
            </w:r>
          </w:p>
        </w:tc>
        <w:tc>
          <w:tcPr>
            <w:tcW w:w="2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jc w:val="center"/>
              <w:rPr/>
            </w:pPr>
            <w:r>
              <w:rPr>
                <w:lang w:eastAsia="ar-SA"/>
              </w:rPr>
              <w:t>Сума, грн</w:t>
            </w:r>
          </w:p>
        </w:tc>
      </w:tr>
      <w:tr>
        <w:trPr/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1.</w:t>
            </w:r>
          </w:p>
        </w:tc>
        <w:tc>
          <w:tcPr>
            <w:tcW w:w="5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Ритуальні послуги</w:t>
            </w:r>
          </w:p>
        </w:tc>
        <w:tc>
          <w:tcPr>
            <w:tcW w:w="2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>
                <w:lang w:eastAsia="ar-SA"/>
              </w:rPr>
              <w:t>7 001,00</w:t>
            </w:r>
          </w:p>
        </w:tc>
      </w:tr>
      <w:tr>
        <w:trPr/>
        <w:tc>
          <w:tcPr>
            <w:tcW w:w="6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2.</w:t>
            </w:r>
          </w:p>
        </w:tc>
        <w:tc>
          <w:tcPr>
            <w:tcW w:w="57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Прапор України</w:t>
            </w:r>
          </w:p>
        </w:tc>
        <w:tc>
          <w:tcPr>
            <w:tcW w:w="275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>
                <w:lang w:eastAsia="ar-SA"/>
              </w:rPr>
              <w:t>225,00</w:t>
            </w:r>
          </w:p>
        </w:tc>
      </w:tr>
      <w:tr>
        <w:trPr/>
        <w:tc>
          <w:tcPr>
            <w:tcW w:w="63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 xml:space="preserve">          </w:t>
            </w:r>
            <w:r>
              <w:rPr>
                <w:lang w:eastAsia="ar-SA"/>
              </w:rPr>
              <w:t>Всього:</w:t>
            </w:r>
          </w:p>
        </w:tc>
        <w:tc>
          <w:tcPr>
            <w:tcW w:w="2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/>
              <w:t>7 226,00</w:t>
            </w:r>
          </w:p>
        </w:tc>
      </w:tr>
    </w:tbl>
    <w:p>
      <w:pPr>
        <w:pStyle w:val="Normal"/>
        <w:tabs>
          <w:tab w:val="clear" w:pos="708"/>
          <w:tab w:val="left" w:pos="984" w:leader="none"/>
          <w:tab w:val="left" w:pos="1517" w:leader="none"/>
        </w:tabs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  <w:bookmarkStart w:id="0" w:name="_GoBack"/>
      <w:bookmarkStart w:id="1" w:name="_GoBack"/>
      <w:bookmarkEnd w:id="1"/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  <w:t>Заступник міського голови,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  <w:t>керуючий справами виконкому</w:t>
        <w:tab/>
        <w:tab/>
        <w:tab/>
        <w:tab/>
        <w:tab/>
        <w:t>Юрій ВЕРБИЧ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3420" w:leader="none"/>
          <w:tab w:val="left" w:pos="3630" w:leader="none"/>
        </w:tabs>
        <w:ind w:right="5726" w:hanging="0"/>
        <w:jc w:val="both"/>
        <w:rPr>
          <w:sz w:val="24"/>
          <w:lang w:eastAsia="ar-SA"/>
        </w:rPr>
      </w:pPr>
      <w:r>
        <w:rPr>
          <w:sz w:val="24"/>
          <w:lang w:eastAsia="ar-SA"/>
        </w:rPr>
      </w:r>
    </w:p>
    <w:p>
      <w:pPr>
        <w:pStyle w:val="Normal"/>
        <w:tabs>
          <w:tab w:val="clear" w:pos="708"/>
          <w:tab w:val="left" w:pos="3420" w:leader="none"/>
          <w:tab w:val="left" w:pos="3630" w:leader="none"/>
        </w:tabs>
        <w:ind w:right="5726" w:hanging="0"/>
        <w:jc w:val="both"/>
        <w:rPr/>
      </w:pPr>
      <w:r>
        <w:rPr>
          <w:sz w:val="24"/>
          <w:lang w:eastAsia="ar-SA"/>
        </w:rPr>
        <w:t>Махецький 741 081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/>
      </w:r>
    </w:p>
    <w:sectPr>
      <w:headerReference w:type="default" r:id="rId2"/>
      <w:headerReference w:type="first" r:id="rId3"/>
      <w:type w:val="nextPage"/>
      <w:pgSz w:w="11906" w:h="16838"/>
      <w:pgMar w:left="1985" w:right="567" w:gutter="0" w:header="709" w:top="766" w:footer="0" w:bottom="1134"/>
      <w:pgNumType w:fmt="decimal"/>
      <w:formProt w:val="false"/>
      <w:titlePg/>
      <w:textDirection w:val="lrTb"/>
      <w:docGrid w:type="default" w:linePitch="381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Symbol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Verdana"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3"/>
      <w:rPr/>
    </w:pPr>
    <w:r>
      <w:rPr/>
      <mc:AlternateContent>
        <mc:Choice Requires="wps">
          <w:drawing>
            <wp:anchor behindDoc="1" distT="0" distB="0" distL="93345" distR="112395" simplePos="0" locked="0" layoutInCell="0" allowOverlap="1" relativeHeight="2" wp14:anchorId="0CAA525C">
              <wp:simplePos x="0" y="0"/>
              <wp:positionH relativeFrom="column">
                <wp:posOffset>0</wp:posOffset>
              </wp:positionH>
              <wp:positionV relativeFrom="paragraph">
                <wp:posOffset>635</wp:posOffset>
              </wp:positionV>
              <wp:extent cx="124460" cy="41275"/>
              <wp:effectExtent l="9525" t="10160" r="10795" b="7620"/>
              <wp:wrapSquare wrapText="largest"/>
              <wp:docPr id="1" name="Rectangle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23840" cy="406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360">
                        <a:solidFill>
                          <a:srgbClr val="000000"/>
                        </a:solidFill>
                        <a:miter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ctangle 1" path="m0,0l-2147483645,0l-2147483645,-2147483646l0,-2147483646xe" fillcolor="white" stroked="t" o:allowincell="f" style="position:absolute;margin-left:0pt;margin-top:0.05pt;width:9.7pt;height:3.15pt;mso-wrap-style:none;v-text-anchor:middle" wp14:anchorId="0CAA525C">
              <v:fill o:detectmouseclick="t" type="solid" color2="black"/>
              <v:stroke color="black" weight="9360" joinstyle="miter" endcap="flat"/>
              <w10:wrap type="square" side="largest"/>
            </v:rect>
          </w:pict>
        </mc:Fallback>
      </mc:AlternateContent>
    </w:r>
  </w:p>
  <w:p>
    <w:pPr>
      <w:pStyle w:val="Style23"/>
      <w:rPr>
        <w:sz w:val="16"/>
        <w:szCs w:val="16"/>
      </w:rPr>
    </w:pPr>
    <w:r>
      <w:rPr>
        <w:sz w:val="16"/>
        <w:szCs w:val="16"/>
      </w:rPr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3"/>
      <w:tabs>
        <w:tab w:val="center" w:pos="4677" w:leader="none"/>
        <w:tab w:val="left" w:pos="5325" w:leader="none"/>
        <w:tab w:val="right" w:pos="9355" w:leader="none"/>
      </w:tabs>
      <w:rPr/>
    </w:pPr>
    <w:r>
      <w:rPr/>
    </w:r>
  </w:p>
</w:hdr>
</file>

<file path=word/settings.xml><?xml version="1.0" encoding="utf-8"?>
<w:settings xmlns:w="http://schemas.openxmlformats.org/wordprocessingml/2006/main">
  <w:zoom w:percent="100"/>
  <w:displayBackgroundShape/>
  <w:embedSystemFonts/>
  <w:defaultTabStop w:val="708"/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hyphenationZone w:val="425"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semiHidden="0" w:unhideWhenUsed="0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tabs>
        <w:tab w:val="clear" w:pos="708"/>
        <w:tab w:val="left" w:pos="0" w:leader="none"/>
      </w:tabs>
      <w:jc w:val="center"/>
      <w:outlineLvl w:val="0"/>
    </w:pPr>
    <w:rPr>
      <w:b/>
      <w:sz w:val="3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WW8Num2z0" w:customStyle="1">
    <w:name w:val="WW8Num2z0"/>
    <w:qFormat/>
    <w:rPr>
      <w:sz w:val="28"/>
    </w:rPr>
  </w:style>
  <w:style w:type="character" w:styleId="WW8Num3z0" w:customStyle="1">
    <w:name w:val="WW8Num3z0"/>
    <w:qFormat/>
    <w:rPr/>
  </w:style>
  <w:style w:type="character" w:styleId="WW8Num4z0" w:customStyle="1">
    <w:name w:val="WW8Num4z0"/>
    <w:qFormat/>
    <w:rPr/>
  </w:style>
  <w:style w:type="character" w:styleId="WW8Num4z1" w:customStyle="1">
    <w:name w:val="WW8Num4z1"/>
    <w:qFormat/>
    <w:rPr/>
  </w:style>
  <w:style w:type="character" w:styleId="WW8Num4z2" w:customStyle="1">
    <w:name w:val="WW8Num4z2"/>
    <w:qFormat/>
    <w:rPr/>
  </w:style>
  <w:style w:type="character" w:styleId="WW8Num4z3" w:customStyle="1">
    <w:name w:val="WW8Num4z3"/>
    <w:qFormat/>
    <w:rPr/>
  </w:style>
  <w:style w:type="character" w:styleId="WW8Num4z4" w:customStyle="1">
    <w:name w:val="WW8Num4z4"/>
    <w:qFormat/>
    <w:rPr/>
  </w:style>
  <w:style w:type="character" w:styleId="WW8Num4z5" w:customStyle="1">
    <w:name w:val="WW8Num4z5"/>
    <w:qFormat/>
    <w:rPr/>
  </w:style>
  <w:style w:type="character" w:styleId="WW8Num4z6" w:customStyle="1">
    <w:name w:val="WW8Num4z6"/>
    <w:qFormat/>
    <w:rPr/>
  </w:style>
  <w:style w:type="character" w:styleId="WW8Num4z7" w:customStyle="1">
    <w:name w:val="WW8Num4z7"/>
    <w:qFormat/>
    <w:rPr/>
  </w:style>
  <w:style w:type="character" w:styleId="WW8Num4z8" w:customStyle="1">
    <w:name w:val="WW8Num4z8"/>
    <w:qFormat/>
    <w:rPr/>
  </w:style>
  <w:style w:type="character" w:styleId="WW8Num5z0" w:customStyle="1">
    <w:name w:val="WW8Num5z0"/>
    <w:qFormat/>
    <w:rPr/>
  </w:style>
  <w:style w:type="character" w:styleId="WW8Num6z0" w:customStyle="1">
    <w:name w:val="WW8Num6z0"/>
    <w:qFormat/>
    <w:rPr/>
  </w:style>
  <w:style w:type="character" w:styleId="WW8Num7z0" w:customStyle="1">
    <w:name w:val="WW8Num7z0"/>
    <w:qFormat/>
    <w:rPr>
      <w:lang w:val="uk-UA"/>
    </w:rPr>
  </w:style>
  <w:style w:type="character" w:styleId="WW8Num7z1" w:customStyle="1">
    <w:name w:val="WW8Num7z1"/>
    <w:qFormat/>
    <w:rPr/>
  </w:style>
  <w:style w:type="character" w:styleId="WW8Num7z2" w:customStyle="1">
    <w:name w:val="WW8Num7z2"/>
    <w:qFormat/>
    <w:rPr/>
  </w:style>
  <w:style w:type="character" w:styleId="WW8Num7z3" w:customStyle="1">
    <w:name w:val="WW8Num7z3"/>
    <w:qFormat/>
    <w:rPr/>
  </w:style>
  <w:style w:type="character" w:styleId="WW8Num7z4" w:customStyle="1">
    <w:name w:val="WW8Num7z4"/>
    <w:qFormat/>
    <w:rPr/>
  </w:style>
  <w:style w:type="character" w:styleId="WW8Num7z5" w:customStyle="1">
    <w:name w:val="WW8Num7z5"/>
    <w:qFormat/>
    <w:rPr/>
  </w:style>
  <w:style w:type="character" w:styleId="WW8Num7z6" w:customStyle="1">
    <w:name w:val="WW8Num7z6"/>
    <w:qFormat/>
    <w:rPr/>
  </w:style>
  <w:style w:type="character" w:styleId="WW8Num7z7" w:customStyle="1">
    <w:name w:val="WW8Num7z7"/>
    <w:qFormat/>
    <w:rPr/>
  </w:style>
  <w:style w:type="character" w:styleId="WW8Num7z8" w:customStyle="1">
    <w:name w:val="WW8Num7z8"/>
    <w:qFormat/>
    <w:rPr/>
  </w:style>
  <w:style w:type="character" w:styleId="WW8Num8z0" w:customStyle="1">
    <w:name w:val="WW8Num8z0"/>
    <w:qFormat/>
    <w:rPr>
      <w:rFonts w:ascii="Times New Roman" w:hAnsi="Times New Roman" w:eastAsia="Calibri" w:cs="Times New Roman"/>
    </w:rPr>
  </w:style>
  <w:style w:type="character" w:styleId="WW8Num8z1" w:customStyle="1">
    <w:name w:val="WW8Num8z1"/>
    <w:qFormat/>
    <w:rPr>
      <w:rFonts w:ascii="Courier New" w:hAnsi="Courier New" w:cs="Courier New"/>
    </w:rPr>
  </w:style>
  <w:style w:type="character" w:styleId="WW8Num8z2" w:customStyle="1">
    <w:name w:val="WW8Num8z2"/>
    <w:qFormat/>
    <w:rPr>
      <w:rFonts w:ascii="Wingdings" w:hAnsi="Wingdings" w:cs="Wingdings"/>
    </w:rPr>
  </w:style>
  <w:style w:type="character" w:styleId="WW8Num8z3" w:customStyle="1">
    <w:name w:val="WW8Num8z3"/>
    <w:qFormat/>
    <w:rPr>
      <w:rFonts w:ascii="Symbol" w:hAnsi="Symbol" w:cs="Symbol"/>
    </w:rPr>
  </w:style>
  <w:style w:type="character" w:styleId="WW8Num9z0" w:customStyle="1">
    <w:name w:val="WW8Num9z0"/>
    <w:qFormat/>
    <w:rPr/>
  </w:style>
  <w:style w:type="character" w:styleId="WW8Num10z0" w:customStyle="1">
    <w:name w:val="WW8Num10z0"/>
    <w:qFormat/>
    <w:rPr/>
  </w:style>
  <w:style w:type="character" w:styleId="WW8Num11z0" w:customStyle="1">
    <w:name w:val="WW8Num11z0"/>
    <w:qFormat/>
    <w:rPr/>
  </w:style>
  <w:style w:type="character" w:styleId="WW8Num11z1" w:customStyle="1">
    <w:name w:val="WW8Num11z1"/>
    <w:qFormat/>
    <w:rPr/>
  </w:style>
  <w:style w:type="character" w:styleId="WW8Num11z2" w:customStyle="1">
    <w:name w:val="WW8Num11z2"/>
    <w:qFormat/>
    <w:rPr/>
  </w:style>
  <w:style w:type="character" w:styleId="WW8Num11z3" w:customStyle="1">
    <w:name w:val="WW8Num11z3"/>
    <w:qFormat/>
    <w:rPr/>
  </w:style>
  <w:style w:type="character" w:styleId="WW8Num11z4" w:customStyle="1">
    <w:name w:val="WW8Num11z4"/>
    <w:qFormat/>
    <w:rPr/>
  </w:style>
  <w:style w:type="character" w:styleId="WW8Num11z5" w:customStyle="1">
    <w:name w:val="WW8Num11z5"/>
    <w:qFormat/>
    <w:rPr/>
  </w:style>
  <w:style w:type="character" w:styleId="WW8Num11z6" w:customStyle="1">
    <w:name w:val="WW8Num11z6"/>
    <w:qFormat/>
    <w:rPr/>
  </w:style>
  <w:style w:type="character" w:styleId="WW8Num11z7" w:customStyle="1">
    <w:name w:val="WW8Num11z7"/>
    <w:qFormat/>
    <w:rPr/>
  </w:style>
  <w:style w:type="character" w:styleId="WW8Num11z8" w:customStyle="1">
    <w:name w:val="WW8Num11z8"/>
    <w:qFormat/>
    <w:rPr/>
  </w:style>
  <w:style w:type="character" w:styleId="11" w:customStyle="1">
    <w:name w:val="Основной шрифт абзаца1"/>
    <w:qFormat/>
    <w:rPr/>
  </w:style>
  <w:style w:type="character" w:styleId="FontStyle13" w:customStyle="1">
    <w:name w:val="Font Style13"/>
    <w:qFormat/>
    <w:rPr>
      <w:rFonts w:ascii="Times New Roman" w:hAnsi="Times New Roman" w:cs="Times New Roman"/>
      <w:sz w:val="28"/>
      <w:szCs w:val="28"/>
    </w:rPr>
  </w:style>
  <w:style w:type="character" w:styleId="Pagenumber">
    <w:name w:val="page number"/>
    <w:basedOn w:val="11"/>
    <w:qFormat/>
    <w:rPr/>
  </w:style>
  <w:style w:type="character" w:styleId="Strong">
    <w:name w:val="Strong"/>
    <w:qFormat/>
    <w:rPr>
      <w:b/>
      <w:bCs/>
    </w:rPr>
  </w:style>
  <w:style w:type="character" w:styleId="Appleconvertedspace" w:customStyle="1">
    <w:name w:val="apple-converted-space"/>
    <w:qFormat/>
    <w:rPr>
      <w:rFonts w:cs="Times New Roman"/>
    </w:rPr>
  </w:style>
  <w:style w:type="character" w:styleId="Rvts6" w:customStyle="1">
    <w:name w:val="rvts6"/>
    <w:basedOn w:val="11"/>
    <w:qFormat/>
    <w:rPr/>
  </w:style>
  <w:style w:type="character" w:styleId="12" w:customStyle="1">
    <w:name w:val="Гіперпосилання1"/>
    <w:qFormat/>
    <w:rPr>
      <w:color w:val="0000FF"/>
      <w:u w:val="single"/>
    </w:rPr>
  </w:style>
  <w:style w:type="character" w:styleId="Style13" w:customStyle="1">
    <w:name w:val="Нижний колонтитул Знак"/>
    <w:qFormat/>
    <w:rPr>
      <w:bCs/>
      <w:sz w:val="28"/>
      <w:szCs w:val="24"/>
      <w:lang w:val="uk-UA"/>
    </w:rPr>
  </w:style>
  <w:style w:type="character" w:styleId="Style14">
    <w:name w:val="Виділення"/>
    <w:qFormat/>
    <w:rPr>
      <w:i/>
      <w:iCs/>
    </w:rPr>
  </w:style>
  <w:style w:type="paragraph" w:styleId="Style15" w:customStyle="1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" w:hAnsi="Liberation Sans" w:eastAsia="Microsoft YaHei" w:cs="Arial"/>
      <w:szCs w:val="28"/>
    </w:rPr>
  </w:style>
  <w:style w:type="paragraph" w:styleId="Style16">
    <w:name w:val="Body Text"/>
    <w:basedOn w:val="Normal"/>
    <w:pPr>
      <w:spacing w:before="0" w:after="120"/>
    </w:pPr>
    <w:rPr>
      <w:bCs w:val="false"/>
      <w:lang w:val="ru-RU"/>
    </w:rPr>
  </w:style>
  <w:style w:type="paragraph" w:styleId="Style17">
    <w:name w:val="List"/>
    <w:basedOn w:val="Normal"/>
    <w:pPr>
      <w:ind w:left="283" w:hanging="283"/>
    </w:pPr>
    <w:rPr>
      <w:bCs w:val="false"/>
      <w:lang w:val="ru-RU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9" w:customStyle="1">
    <w:name w:val="Покажчик"/>
    <w:basedOn w:val="Normal"/>
    <w:qFormat/>
    <w:pPr>
      <w:suppressLineNumbers/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Style20" w:customStyle="1">
    <w:name w:val="Знак"/>
    <w:basedOn w:val="Normal"/>
    <w:qFormat/>
    <w:pPr/>
    <w:rPr>
      <w:rFonts w:ascii="Verdana" w:hAnsi="Verdana" w:cs="Verdana"/>
      <w:bCs w:val="false"/>
      <w:sz w:val="20"/>
      <w:szCs w:val="20"/>
      <w:lang w:val="en-US"/>
    </w:rPr>
  </w:style>
  <w:style w:type="paragraph" w:styleId="Style21">
    <w:name w:val="Body Text Indent"/>
    <w:basedOn w:val="Normal"/>
    <w:pPr>
      <w:ind w:firstLine="708"/>
      <w:jc w:val="both"/>
    </w:pPr>
    <w:rPr>
      <w:bCs w:val="false"/>
      <w:sz w:val="24"/>
    </w:rPr>
  </w:style>
  <w:style w:type="paragraph" w:styleId="13" w:customStyle="1">
    <w:name w:val="Знак Знак1"/>
    <w:basedOn w:val="Normal"/>
    <w:qFormat/>
    <w:pPr/>
    <w:rPr>
      <w:bCs w:val="false"/>
      <w:sz w:val="20"/>
      <w:szCs w:val="20"/>
      <w:lang w:val="en-US"/>
    </w:rPr>
  </w:style>
  <w:style w:type="paragraph" w:styleId="ListBullet2">
    <w:name w:val="List Bullet 2"/>
    <w:basedOn w:val="Normal"/>
    <w:qFormat/>
    <w:pPr>
      <w:ind w:left="566" w:hanging="283"/>
    </w:pPr>
    <w:rPr>
      <w:bCs w:val="false"/>
      <w:lang w:val="ru-RU"/>
    </w:rPr>
  </w:style>
  <w:style w:type="paragraph" w:styleId="14" w:customStyle="1">
    <w:name w:val="Прощание1"/>
    <w:basedOn w:val="Normal"/>
    <w:qFormat/>
    <w:pPr>
      <w:ind w:left="4252" w:hanging="0"/>
    </w:pPr>
    <w:rPr>
      <w:bCs w:val="false"/>
      <w:lang w:val="ru-RU"/>
    </w:rPr>
  </w:style>
  <w:style w:type="paragraph" w:styleId="31" w:customStyle="1">
    <w:name w:val="Маркированный список 31"/>
    <w:basedOn w:val="Normal"/>
    <w:qFormat/>
    <w:pPr>
      <w:ind w:left="357" w:firstLine="363"/>
      <w:jc w:val="both"/>
    </w:pPr>
    <w:rPr>
      <w:bCs w:val="false"/>
      <w:lang w:val="ru-RU"/>
    </w:rPr>
  </w:style>
  <w:style w:type="paragraph" w:styleId="15" w:customStyle="1">
    <w:name w:val="Обычный отступ1"/>
    <w:basedOn w:val="Normal"/>
    <w:qFormat/>
    <w:pPr>
      <w:ind w:left="708" w:hanging="0"/>
    </w:pPr>
    <w:rPr>
      <w:bCs w:val="false"/>
      <w:lang w:val="ru-RU"/>
    </w:rPr>
  </w:style>
  <w:style w:type="paragraph" w:styleId="Style22" w:customStyle="1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23">
    <w:name w:val="Header"/>
    <w:basedOn w:val="Normal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NormalWeb">
    <w:name w:val="Normal (Web)"/>
    <w:basedOn w:val="Normal"/>
    <w:qFormat/>
    <w:pPr>
      <w:spacing w:before="280" w:after="280"/>
    </w:pPr>
    <w:rPr>
      <w:bCs w:val="false"/>
      <w:sz w:val="24"/>
      <w:lang w:val="ru-RU"/>
    </w:rPr>
  </w:style>
  <w:style w:type="paragraph" w:styleId="311" w:customStyle="1">
    <w:name w:val="Основной текст с отступом 31"/>
    <w:basedOn w:val="Normal"/>
    <w:qFormat/>
    <w:pPr>
      <w:spacing w:before="0" w:after="120"/>
      <w:ind w:left="283" w:hanging="0"/>
    </w:pPr>
    <w:rPr>
      <w:sz w:val="16"/>
      <w:szCs w:val="16"/>
    </w:rPr>
  </w:style>
  <w:style w:type="paragraph" w:styleId="ListParagraph">
    <w:name w:val="List Paragraph"/>
    <w:basedOn w:val="Normal"/>
    <w:qFormat/>
    <w:pPr>
      <w:ind w:left="708" w:firstLine="720"/>
      <w:jc w:val="both"/>
    </w:pPr>
    <w:rPr>
      <w:rFonts w:eastAsia="Calibri"/>
      <w:bCs w:val="false"/>
      <w:szCs w:val="32"/>
      <w:lang w:val="ru-RU"/>
    </w:rPr>
  </w:style>
  <w:style w:type="paragraph" w:styleId="A" w:customStyle="1">
    <w:name w:val="a"/>
    <w:basedOn w:val="Normal"/>
    <w:qFormat/>
    <w:pPr>
      <w:spacing w:before="280" w:after="280"/>
    </w:pPr>
    <w:rPr>
      <w:rFonts w:eastAsia="Calibri"/>
      <w:bCs w:val="false"/>
      <w:sz w:val="24"/>
    </w:rPr>
  </w:style>
  <w:style w:type="paragraph" w:styleId="Rvps5" w:customStyle="1">
    <w:name w:val="rvps5"/>
    <w:basedOn w:val="Normal"/>
    <w:qFormat/>
    <w:pPr>
      <w:spacing w:before="280" w:after="280"/>
    </w:pPr>
    <w:rPr>
      <w:sz w:val="24"/>
    </w:rPr>
  </w:style>
  <w:style w:type="paragraph" w:styleId="Style24">
    <w:name w:val="Footer"/>
    <w:basedOn w:val="Normal"/>
    <w:pPr>
      <w:tabs>
        <w:tab w:val="clear" w:pos="708"/>
        <w:tab w:val="center" w:pos="4819" w:leader="none"/>
        <w:tab w:val="right" w:pos="9639" w:leader="none"/>
      </w:tabs>
    </w:pPr>
    <w:rPr/>
  </w:style>
  <w:style w:type="paragraph" w:styleId="Western" w:customStyle="1">
    <w:name w:val="western"/>
    <w:basedOn w:val="Normal"/>
    <w:qFormat/>
    <w:pPr>
      <w:spacing w:lineRule="auto" w:line="276" w:before="280" w:after="142"/>
    </w:pPr>
    <w:rPr>
      <w:bCs w:val="false"/>
      <w:color w:val="000000"/>
      <w:sz w:val="24"/>
    </w:rPr>
  </w:style>
  <w:style w:type="paragraph" w:styleId="Tj" w:customStyle="1">
    <w:name w:val="tj"/>
    <w:basedOn w:val="Normal"/>
    <w:qFormat/>
    <w:pPr>
      <w:spacing w:before="280" w:after="280"/>
    </w:pPr>
    <w:rPr>
      <w:bCs w:val="false"/>
      <w:sz w:val="24"/>
      <w:lang w:val="ru-RU"/>
    </w:rPr>
  </w:style>
  <w:style w:type="paragraph" w:styleId="16" w:customStyle="1">
    <w:name w:val="Звичайний (веб)1"/>
    <w:basedOn w:val="Normal"/>
    <w:qFormat/>
    <w:pPr>
      <w:spacing w:before="280" w:after="280"/>
    </w:pPr>
    <w:rPr>
      <w:bCs w:val="false"/>
      <w:color w:val="00000A"/>
      <w:sz w:val="24"/>
    </w:rPr>
  </w:style>
  <w:style w:type="paragraph" w:styleId="Style25" w:customStyle="1">
    <w:name w:val="Вміст таблиці"/>
    <w:basedOn w:val="Normal"/>
    <w:qFormat/>
    <w:pPr>
      <w:widowControl w:val="false"/>
      <w:suppressLineNumbers/>
    </w:pPr>
    <w:rPr/>
  </w:style>
  <w:style w:type="paragraph" w:styleId="Style26" w:customStyle="1">
    <w:name w:val="Заголовок таблиці"/>
    <w:basedOn w:val="Style25"/>
    <w:qFormat/>
    <w:pPr>
      <w:jc w:val="center"/>
    </w:pPr>
    <w:rPr>
      <w:b/>
    </w:rPr>
  </w:style>
  <w:style w:type="paragraph" w:styleId="Style27" w:customStyle="1">
    <w:name w:val="Вміст рамки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D49372F-307C-45FB-8486-74194D8752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Application>LibreOffice/7.2.3.2$Windows_X86_64 LibreOffice_project/d166454616c1632304285822f9c83ce2e660fd92</Application>
  <AppVersion>15.0000</AppVersion>
  <Pages>1</Pages>
  <Words>48</Words>
  <Characters>318</Characters>
  <CharactersWithSpaces>383</CharactersWithSpaces>
  <Paragraphs>21</Paragraphs>
  <Company>*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2023-07-17T13:24:00Z</dcterms:created>
  <dc:creator>khmel</dc:creator>
  <dc:description/>
  <dc:language>uk-UA</dc:language>
  <cp:lastModifiedBy/>
  <cp:lastPrinted>2022-03-15T07:36:00Z</cp:lastPrinted>
  <dcterms:modified xsi:type="dcterms:W3CDTF">2024-12-09T15:34:39Z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