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0DF34" w14:textId="77777777" w:rsidR="004447FE" w:rsidRDefault="00237B31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A12BFB" wp14:editId="1D2101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A3300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sz w:val="28"/>
          <w:szCs w:val="28"/>
        </w:rPr>
        <w:pict w14:anchorId="164BB8E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sz w:val="28"/>
          <w:szCs w:val="28"/>
        </w:rPr>
        <w:object w:dxaOrig="1440" w:dyaOrig="1440" w14:anchorId="72012D36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95352348" r:id="rId5"/>
        </w:object>
      </w:r>
    </w:p>
    <w:p w14:paraId="2EAF9C44" w14:textId="77777777" w:rsidR="004447FE" w:rsidRDefault="004447FE">
      <w:pPr>
        <w:pStyle w:val="1"/>
        <w:rPr>
          <w:sz w:val="28"/>
          <w:szCs w:val="28"/>
        </w:rPr>
      </w:pPr>
    </w:p>
    <w:p w14:paraId="220AB665" w14:textId="77777777" w:rsidR="004447FE" w:rsidRDefault="004447FE">
      <w:pPr>
        <w:pStyle w:val="1"/>
        <w:rPr>
          <w:sz w:val="28"/>
          <w:szCs w:val="28"/>
        </w:rPr>
      </w:pPr>
    </w:p>
    <w:p w14:paraId="1004046E" w14:textId="77777777" w:rsidR="004447FE" w:rsidRDefault="004447FE">
      <w:pPr>
        <w:pStyle w:val="1"/>
        <w:rPr>
          <w:sz w:val="16"/>
          <w:szCs w:val="16"/>
        </w:rPr>
      </w:pPr>
    </w:p>
    <w:p w14:paraId="052AAB3C" w14:textId="77777777" w:rsidR="004447FE" w:rsidRDefault="00290FEB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0F7C3E9" w14:textId="77777777" w:rsidR="004447FE" w:rsidRDefault="004447FE">
      <w:pPr>
        <w:jc w:val="center"/>
        <w:rPr>
          <w:b/>
          <w:bCs w:val="0"/>
          <w:sz w:val="20"/>
          <w:szCs w:val="20"/>
        </w:rPr>
      </w:pPr>
    </w:p>
    <w:p w14:paraId="4C239471" w14:textId="77777777" w:rsidR="004447FE" w:rsidRDefault="00290FEB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0C0281E1" w14:textId="77777777" w:rsidR="004447FE" w:rsidRDefault="004447FE">
      <w:pPr>
        <w:jc w:val="center"/>
        <w:rPr>
          <w:b/>
          <w:bCs w:val="0"/>
          <w:sz w:val="30"/>
          <w:szCs w:val="30"/>
        </w:rPr>
      </w:pPr>
    </w:p>
    <w:p w14:paraId="573D4B83" w14:textId="77777777" w:rsidR="004447FE" w:rsidRDefault="00290FEB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6586B1F6" w14:textId="77777777" w:rsidR="004447FE" w:rsidRDefault="004447FE">
      <w:pPr>
        <w:rPr>
          <w:szCs w:val="28"/>
        </w:rPr>
      </w:pPr>
    </w:p>
    <w:p w14:paraId="7B660E3E" w14:textId="77777777" w:rsidR="004447FE" w:rsidRDefault="00290FEB">
      <w:pPr>
        <w:ind w:right="5101"/>
      </w:pPr>
      <w:r>
        <w:t>Про реєстрацію автомобіля</w:t>
      </w:r>
    </w:p>
    <w:p w14:paraId="153D6599" w14:textId="77777777" w:rsidR="004447FE" w:rsidRDefault="004447FE">
      <w:pPr>
        <w:ind w:right="5101"/>
        <w:jc w:val="both"/>
      </w:pPr>
    </w:p>
    <w:p w14:paraId="6F6F68D5" w14:textId="77777777" w:rsidR="004447FE" w:rsidRDefault="004447FE">
      <w:pPr>
        <w:ind w:right="5101"/>
        <w:jc w:val="both"/>
        <w:rPr>
          <w:sz w:val="14"/>
          <w:szCs w:val="14"/>
        </w:rPr>
      </w:pPr>
    </w:p>
    <w:p w14:paraId="2015B3CF" w14:textId="77777777" w:rsidR="004447FE" w:rsidRDefault="00290FEB">
      <w:pPr>
        <w:ind w:firstLine="567"/>
        <w:jc w:val="both"/>
      </w:pPr>
      <w:r>
        <w:t>Відповідно до ст. 42, п. 8 ст. 59 Закону України «Про місцеве самоврядування в Україні», у зв’язку з прийняттям на баланс Виконавчого комітету Луцької міської ради автомобіля та з метою забезпечення належного обліку транспортних засобів:</w:t>
      </w:r>
    </w:p>
    <w:p w14:paraId="7B9FCC8F" w14:textId="77777777" w:rsidR="004447FE" w:rsidRDefault="004447FE">
      <w:pPr>
        <w:ind w:firstLine="567"/>
        <w:jc w:val="both"/>
      </w:pPr>
    </w:p>
    <w:p w14:paraId="3C778B47" w14:textId="031F9A71" w:rsidR="004447FE" w:rsidRDefault="00290FEB">
      <w:pPr>
        <w:ind w:firstLine="567"/>
        <w:jc w:val="both"/>
        <w:rPr>
          <w:szCs w:val="28"/>
        </w:rPr>
      </w:pPr>
      <w:r>
        <w:t>1. Заступник</w:t>
      </w:r>
      <w:r w:rsidR="00A03110">
        <w:t>ові</w:t>
      </w:r>
      <w:r>
        <w:t xml:space="preserve"> начальника господарсько-технічного відділу, завідувачу технічного сектору Віктор</w:t>
      </w:r>
      <w:r w:rsidR="00A03110">
        <w:t>у</w:t>
      </w:r>
      <w:r>
        <w:t xml:space="preserve"> Міщуку зареєструвати </w:t>
      </w:r>
      <w:r>
        <w:rPr>
          <w:szCs w:val="28"/>
        </w:rPr>
        <w:t xml:space="preserve">в територіальному сервісному центрі 0741 (на правах відділу с. </w:t>
      </w:r>
      <w:proofErr w:type="spellStart"/>
      <w:r>
        <w:rPr>
          <w:szCs w:val="28"/>
        </w:rPr>
        <w:t>Струмівка</w:t>
      </w:r>
      <w:proofErr w:type="spellEnd"/>
      <w:r>
        <w:rPr>
          <w:szCs w:val="28"/>
        </w:rPr>
        <w:t>) РСЦ ГСЦ МВС у Волинській області (філія ГСЦ МВС) спеціальний пожежний автомобіль АПД-2 (33023) марки ГАЗ, 2003 року випуску, червоного кольору, об’ємом двигуна 2890 см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, № кузова </w:t>
      </w:r>
      <w:r>
        <w:rPr>
          <w:szCs w:val="28"/>
          <w:lang w:val="en-US"/>
        </w:rPr>
        <w:t>XTH330230*3190764</w:t>
      </w:r>
      <w:r>
        <w:rPr>
          <w:szCs w:val="28"/>
        </w:rPr>
        <w:t>,</w:t>
      </w:r>
      <w:r>
        <w:rPr>
          <w:szCs w:val="28"/>
          <w:lang w:val="en-US"/>
        </w:rPr>
        <w:t xml:space="preserve"> н</w:t>
      </w:r>
      <w:proofErr w:type="spellStart"/>
      <w:r>
        <w:rPr>
          <w:szCs w:val="28"/>
        </w:rPr>
        <w:t>омер</w:t>
      </w:r>
      <w:proofErr w:type="spellEnd"/>
      <w:r>
        <w:rPr>
          <w:szCs w:val="28"/>
        </w:rPr>
        <w:t xml:space="preserve"> шасі </w:t>
      </w:r>
      <w:r>
        <w:rPr>
          <w:szCs w:val="28"/>
          <w:lang w:val="en-US"/>
        </w:rPr>
        <w:t>XTH 330230</w:t>
      </w:r>
      <w:r>
        <w:rPr>
          <w:szCs w:val="28"/>
        </w:rPr>
        <w:t xml:space="preserve">31907640,  отриманий від І державного </w:t>
      </w:r>
      <w:proofErr w:type="spellStart"/>
      <w:r>
        <w:rPr>
          <w:szCs w:val="28"/>
        </w:rPr>
        <w:t>пожежно</w:t>
      </w:r>
      <w:proofErr w:type="spellEnd"/>
      <w:r>
        <w:rPr>
          <w:szCs w:val="28"/>
        </w:rPr>
        <w:t xml:space="preserve">-рятувального загону Головного управління ДСНС України у Волинській області відповідно до розпорядження Кабінету Міністрів України від 23.08.2024 № 791-р «Про передачу окремого індивідуально визначеного майна у власність територіальних громад Волинської, Донецької та Черкаської областей»         та рішення Луцької міської ради від 31.01.2024 № 55/136 «Про надання згоди на прийняття з державної у комунальну власність Луцької міської територіальної громади спеціального пожежного автомобіля», </w:t>
      </w:r>
      <w:r w:rsidR="00A03110">
        <w:rPr>
          <w:szCs w:val="28"/>
        </w:rPr>
        <w:t xml:space="preserve">та </w:t>
      </w:r>
      <w:r>
        <w:rPr>
          <w:szCs w:val="28"/>
        </w:rPr>
        <w:t>підготувати необхідні для цього документи.</w:t>
      </w:r>
    </w:p>
    <w:p w14:paraId="5126EA0D" w14:textId="2090553B" w:rsidR="004447FE" w:rsidRDefault="00290FEB">
      <w:pPr>
        <w:ind w:firstLine="567"/>
        <w:jc w:val="both"/>
      </w:pPr>
      <w:r>
        <w:t xml:space="preserve">2. Відділу обліку та звітності здійснити оплату платежів щодо реєстрації  автомобіля за рахунок бюджетних призначень, передбачених </w:t>
      </w:r>
      <w:r w:rsidR="00A03110">
        <w:t>В</w:t>
      </w:r>
      <w:r>
        <w:t>иконавчому комітету Луцької міської ради.</w:t>
      </w:r>
    </w:p>
    <w:p w14:paraId="5CEDC498" w14:textId="77777777" w:rsidR="004447FE" w:rsidRDefault="00290FEB">
      <w:pPr>
        <w:ind w:firstLine="567"/>
        <w:jc w:val="both"/>
      </w:pPr>
      <w: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t>Вербича</w:t>
      </w:r>
      <w:proofErr w:type="spellEnd"/>
      <w:r>
        <w:t>.</w:t>
      </w:r>
    </w:p>
    <w:p w14:paraId="289BED30" w14:textId="77777777" w:rsidR="004447FE" w:rsidRDefault="004447FE">
      <w:pPr>
        <w:jc w:val="both"/>
      </w:pPr>
    </w:p>
    <w:p w14:paraId="6F25B458" w14:textId="77777777" w:rsidR="009839A4" w:rsidRDefault="009839A4">
      <w:pPr>
        <w:jc w:val="both"/>
      </w:pPr>
    </w:p>
    <w:p w14:paraId="00E7087B" w14:textId="77777777" w:rsidR="004447FE" w:rsidRDefault="004447FE">
      <w:pPr>
        <w:jc w:val="both"/>
      </w:pPr>
    </w:p>
    <w:p w14:paraId="3A3D1972" w14:textId="77777777" w:rsidR="004447FE" w:rsidRDefault="00290FEB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5505FE2F" w14:textId="77777777" w:rsidR="004447FE" w:rsidRDefault="004447FE">
      <w:pPr>
        <w:jc w:val="both"/>
        <w:rPr>
          <w:szCs w:val="28"/>
        </w:rPr>
      </w:pPr>
    </w:p>
    <w:p w14:paraId="3D186F06" w14:textId="77777777" w:rsidR="009839A4" w:rsidRDefault="009839A4">
      <w:pPr>
        <w:jc w:val="both"/>
        <w:rPr>
          <w:szCs w:val="28"/>
        </w:rPr>
      </w:pPr>
    </w:p>
    <w:p w14:paraId="61F53939" w14:textId="77777777" w:rsidR="004447FE" w:rsidRDefault="00290FEB">
      <w:pPr>
        <w:tabs>
          <w:tab w:val="left" w:pos="180"/>
        </w:tabs>
        <w:jc w:val="both"/>
        <w:rPr>
          <w:sz w:val="24"/>
        </w:rPr>
      </w:pPr>
      <w:proofErr w:type="spellStart"/>
      <w:r>
        <w:rPr>
          <w:color w:val="000000"/>
          <w:sz w:val="24"/>
        </w:rPr>
        <w:t>Махецький</w:t>
      </w:r>
      <w:proofErr w:type="spellEnd"/>
      <w:r>
        <w:rPr>
          <w:color w:val="000000"/>
          <w:sz w:val="24"/>
        </w:rPr>
        <w:t xml:space="preserve"> 741 081 </w:t>
      </w:r>
    </w:p>
    <w:sectPr w:rsidR="004447FE" w:rsidSect="009839A4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7FE"/>
    <w:rsid w:val="000A02F4"/>
    <w:rsid w:val="00237B31"/>
    <w:rsid w:val="00290FEB"/>
    <w:rsid w:val="004447FE"/>
    <w:rsid w:val="009839A4"/>
    <w:rsid w:val="00A03110"/>
    <w:rsid w:val="00D0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1ADDB8"/>
  <w15:docId w15:val="{A9B9B33B-BB07-44ED-AEEA-2FDB1FC2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4FC5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34FC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630F7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rsid w:val="000630F7"/>
    <w:pPr>
      <w:tabs>
        <w:tab w:val="center" w:pos="4819"/>
        <w:tab w:val="right" w:pos="9639"/>
      </w:tabs>
    </w:pPr>
  </w:style>
  <w:style w:type="paragraph" w:styleId="ab">
    <w:name w:val="footer"/>
    <w:basedOn w:val="a"/>
    <w:rsid w:val="000630F7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table" w:styleId="ad">
    <w:name w:val="Table Grid"/>
    <w:basedOn w:val="a1"/>
    <w:rsid w:val="00E3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Ірина Демидюк</cp:lastModifiedBy>
  <cp:revision>4</cp:revision>
  <cp:lastPrinted>2024-11-12T12:20:00Z</cp:lastPrinted>
  <dcterms:created xsi:type="dcterms:W3CDTF">2024-12-10T10:17:00Z</dcterms:created>
  <dcterms:modified xsi:type="dcterms:W3CDTF">2024-12-10T14:13:00Z</dcterms:modified>
  <dc:language>uk-UA</dc:language>
</cp:coreProperties>
</file>