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460CB5" w14:textId="77777777" w:rsidR="00160A70" w:rsidRDefault="00000000">
      <w:pPr>
        <w:pStyle w:val="1"/>
        <w:numPr>
          <w:ilvl w:val="0"/>
          <w:numId w:val="2"/>
        </w:numPr>
      </w:pPr>
      <w:r>
        <w:object w:dxaOrig="3105" w:dyaOrig="3300" w14:anchorId="1442647A">
          <v:shape id="ole_rId2" o:spid="_x0000_i1025" style="width:55.5pt;height:57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7840324" r:id="rId6"/>
        </w:object>
      </w:r>
    </w:p>
    <w:p w14:paraId="0B625080" w14:textId="77777777" w:rsidR="00160A70" w:rsidRDefault="00160A70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55B702AF" w14:textId="77777777" w:rsidR="00160A70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8EED8A6" w14:textId="77777777" w:rsidR="00160A70" w:rsidRDefault="00160A70">
      <w:pPr>
        <w:jc w:val="center"/>
        <w:rPr>
          <w:b/>
          <w:bCs/>
          <w:sz w:val="20"/>
          <w:szCs w:val="20"/>
        </w:rPr>
      </w:pPr>
    </w:p>
    <w:p w14:paraId="2DFA59C8" w14:textId="77777777" w:rsidR="00160A70" w:rsidRDefault="00000000">
      <w:pPr>
        <w:jc w:val="center"/>
        <w:rPr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14:paraId="785322B2" w14:textId="77777777" w:rsidR="00160A70" w:rsidRDefault="00160A70">
      <w:pPr>
        <w:jc w:val="center"/>
        <w:rPr>
          <w:b/>
          <w:bCs/>
          <w:sz w:val="40"/>
          <w:szCs w:val="40"/>
        </w:rPr>
      </w:pPr>
    </w:p>
    <w:p w14:paraId="28670D16" w14:textId="77777777" w:rsidR="00160A70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</w:t>
      </w:r>
      <w:r>
        <w:rPr>
          <w:sz w:val="24"/>
          <w:lang w:val="uk-UA"/>
        </w:rPr>
        <w:t>Луцьк</w:t>
      </w:r>
      <w:r>
        <w:t xml:space="preserve"> </w:t>
      </w:r>
      <w:r>
        <w:rPr>
          <w:sz w:val="24"/>
        </w:rPr>
        <w:t xml:space="preserve">                               №________________</w:t>
      </w:r>
    </w:p>
    <w:p w14:paraId="146DD9BD" w14:textId="77777777" w:rsidR="00160A70" w:rsidRDefault="00160A70">
      <w:pPr>
        <w:tabs>
          <w:tab w:val="left" w:pos="6954"/>
        </w:tabs>
        <w:ind w:firstLine="6897"/>
        <w:jc w:val="center"/>
        <w:rPr>
          <w:sz w:val="24"/>
        </w:rPr>
      </w:pPr>
    </w:p>
    <w:p w14:paraId="5546EBD8" w14:textId="77777777" w:rsidR="00160A70" w:rsidRDefault="00160A70">
      <w:pPr>
        <w:jc w:val="both"/>
        <w:rPr>
          <w:sz w:val="24"/>
          <w:lang w:val="uk-UA"/>
        </w:rPr>
      </w:pPr>
    </w:p>
    <w:p w14:paraId="1CD2A28D" w14:textId="77777777" w:rsidR="00160A70" w:rsidRDefault="00000000">
      <w:pPr>
        <w:ind w:right="4818"/>
        <w:jc w:val="both"/>
      </w:pPr>
      <w:r>
        <w:rPr>
          <w:szCs w:val="28"/>
          <w:lang w:val="uk-UA" w:eastAsia="en-US"/>
        </w:rPr>
        <w:t xml:space="preserve">Про план заходів щодо запобігання корупційним правопорушенням та правопорушенням, пов’язаним з корупцією, у Луцькій міській раді, її виконавчих органах, на підприємствах, в організаціях (установах, закладах), що належать до комунальної власності міської територіальної громади, на 2025 рік </w:t>
      </w:r>
    </w:p>
    <w:p w14:paraId="57B2AFF9" w14:textId="77777777" w:rsidR="00160A70" w:rsidRDefault="00160A70">
      <w:pPr>
        <w:rPr>
          <w:szCs w:val="28"/>
          <w:lang w:val="uk-UA"/>
        </w:rPr>
      </w:pPr>
    </w:p>
    <w:p w14:paraId="7D15B87F" w14:textId="77777777" w:rsidR="00160A70" w:rsidRDefault="00160A70">
      <w:pPr>
        <w:rPr>
          <w:szCs w:val="28"/>
          <w:lang w:val="uk-UA"/>
        </w:rPr>
      </w:pPr>
    </w:p>
    <w:p w14:paraId="4553E68F" w14:textId="77777777" w:rsidR="00160A70" w:rsidRDefault="00000000" w:rsidP="004D5570">
      <w:pPr>
        <w:pStyle w:val="ab"/>
        <w:ind w:righ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Керуючись статтями 42, 59 Закону України «Про місцеве самоврядування в Україні», відповідно до статті 13 Закону України «Про запобігання корупції», з метою організації та здійснення заходів із запобігання та виявлення корупції, усунення причин та умов, що сприяють вчиненню корупційних правопорушень та правопорушень, пов’язаних з корупцією: </w:t>
      </w:r>
    </w:p>
    <w:p w14:paraId="6E7D3C69" w14:textId="77777777" w:rsidR="004D5570" w:rsidRDefault="004D5570" w:rsidP="004D5570">
      <w:pPr>
        <w:pStyle w:val="ab"/>
        <w:ind w:right="0" w:firstLine="567"/>
      </w:pPr>
    </w:p>
    <w:p w14:paraId="3EC0D0B2" w14:textId="5790E5BD" w:rsidR="00160A70" w:rsidRDefault="00000000" w:rsidP="004D5570">
      <w:pPr>
        <w:pStyle w:val="ab"/>
        <w:ind w:right="0" w:firstLine="567"/>
      </w:pPr>
      <w:r>
        <w:rPr>
          <w:szCs w:val="28"/>
        </w:rPr>
        <w:t>1.</w:t>
      </w:r>
      <w:r w:rsidR="004D5570">
        <w:rPr>
          <w:szCs w:val="28"/>
        </w:rPr>
        <w:t> </w:t>
      </w:r>
      <w:r>
        <w:rPr>
          <w:szCs w:val="28"/>
        </w:rPr>
        <w:t>Затвердити план заходів щодо запобігання корупційним правопорушенням та правопорушенням, пов’язаним з корупцією, у Луцькій міській раді, її виконавчих органах, на підприємствах, в організаціях (установах, закладах), що належать до комунальної власності міської територіальної громади, на 2025 рік (додається).</w:t>
      </w:r>
    </w:p>
    <w:p w14:paraId="061300DA" w14:textId="77777777" w:rsidR="00160A70" w:rsidRDefault="00000000" w:rsidP="004D5570">
      <w:pPr>
        <w:pStyle w:val="ab"/>
        <w:ind w:right="0" w:firstLine="567"/>
      </w:pPr>
      <w:r>
        <w:rPr>
          <w:szCs w:val="28"/>
        </w:rPr>
        <w:t xml:space="preserve">2. Контроль за виконанням розпорядження залишаю за собою. </w:t>
      </w:r>
    </w:p>
    <w:p w14:paraId="221469EA" w14:textId="77777777" w:rsidR="00160A70" w:rsidRDefault="00160A70">
      <w:pPr>
        <w:pStyle w:val="ab"/>
        <w:ind w:firstLine="0"/>
        <w:rPr>
          <w:b/>
          <w:bCs/>
          <w:szCs w:val="28"/>
        </w:rPr>
      </w:pPr>
    </w:p>
    <w:p w14:paraId="042FEAC3" w14:textId="77777777" w:rsidR="00160A70" w:rsidRDefault="00160A70">
      <w:pPr>
        <w:pStyle w:val="ab"/>
        <w:ind w:firstLine="0"/>
      </w:pPr>
    </w:p>
    <w:p w14:paraId="3D4DE985" w14:textId="77777777" w:rsidR="00160A70" w:rsidRDefault="00160A70">
      <w:pPr>
        <w:pStyle w:val="ab"/>
        <w:ind w:firstLine="0"/>
      </w:pPr>
    </w:p>
    <w:p w14:paraId="7104735F" w14:textId="77777777" w:rsidR="00160A70" w:rsidRDefault="00000000">
      <w:pPr>
        <w:ind w:right="-89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                                  Ігор </w:t>
      </w:r>
      <w:r>
        <w:rPr>
          <w:color w:val="000000"/>
        </w:rPr>
        <w:t>ПОЛІЩУК</w:t>
      </w:r>
    </w:p>
    <w:p w14:paraId="52CAFE78" w14:textId="77777777" w:rsidR="00160A70" w:rsidRDefault="00160A70">
      <w:pPr>
        <w:pStyle w:val="ab"/>
        <w:ind w:firstLine="0"/>
      </w:pPr>
    </w:p>
    <w:p w14:paraId="50911E48" w14:textId="77777777" w:rsidR="00160A70" w:rsidRDefault="00160A70">
      <w:pPr>
        <w:pStyle w:val="ab"/>
        <w:ind w:firstLine="0"/>
      </w:pPr>
    </w:p>
    <w:p w14:paraId="6A437E14" w14:textId="77777777" w:rsidR="00160A70" w:rsidRDefault="00000000">
      <w:pPr>
        <w:pStyle w:val="ab"/>
        <w:ind w:firstLine="0"/>
        <w:rPr>
          <w:sz w:val="24"/>
        </w:rPr>
      </w:pPr>
      <w:r>
        <w:rPr>
          <w:sz w:val="24"/>
        </w:rPr>
        <w:t>Гудима 777 942</w:t>
      </w:r>
    </w:p>
    <w:p w14:paraId="3A48C1DF" w14:textId="77777777" w:rsidR="00160A70" w:rsidRDefault="00000000">
      <w:pPr>
        <w:pStyle w:val="ab"/>
        <w:ind w:firstLine="0"/>
      </w:pPr>
      <w:r>
        <w:rPr>
          <w:sz w:val="24"/>
        </w:rPr>
        <w:t>Романюк 777 912</w:t>
      </w:r>
    </w:p>
    <w:sectPr w:rsidR="00160A70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3E01"/>
    <w:multiLevelType w:val="multilevel"/>
    <w:tmpl w:val="C04A5B1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051A11"/>
    <w:multiLevelType w:val="multilevel"/>
    <w:tmpl w:val="7C5C612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86097349">
    <w:abstractNumId w:val="0"/>
  </w:num>
  <w:num w:numId="2" w16cid:durableId="190875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A70"/>
    <w:rsid w:val="00160A70"/>
    <w:rsid w:val="004D5570"/>
    <w:rsid w:val="005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6BF4"/>
  <w15:docId w15:val="{972692CB-E681-4B36-ABFC-A1721561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b/>
      <w:bCs/>
      <w:sz w:val="32"/>
      <w:szCs w:val="24"/>
      <w:lang w:val="uk-UA" w:bidi="ar-SA"/>
    </w:rPr>
  </w:style>
  <w:style w:type="character" w:customStyle="1" w:styleId="BodyTextIndentChar">
    <w:name w:val="Body Text Indent Char"/>
    <w:qFormat/>
    <w:rPr>
      <w:sz w:val="28"/>
      <w:szCs w:val="24"/>
      <w:lang w:val="uk-UA" w:bidi="ar-SA"/>
    </w:rPr>
  </w:style>
  <w:style w:type="character" w:customStyle="1" w:styleId="BodyTextIndent2Char">
    <w:name w:val="Body Text Indent 2 Char"/>
    <w:qFormat/>
    <w:rPr>
      <w:b/>
      <w:bCs/>
      <w:sz w:val="28"/>
      <w:szCs w:val="24"/>
      <w:u w:val="single"/>
      <w:lang w:val="uk-UA" w:bidi="ar-SA"/>
    </w:rPr>
  </w:style>
  <w:style w:type="character" w:customStyle="1" w:styleId="HeaderChar">
    <w:name w:val="Header Char"/>
    <w:qFormat/>
    <w:rPr>
      <w:sz w:val="28"/>
      <w:szCs w:val="24"/>
      <w:lang w:val="ru-RU" w:bidi="ar-SA"/>
    </w:rPr>
  </w:style>
  <w:style w:type="character" w:customStyle="1" w:styleId="11">
    <w:name w:val="Номер сторінки1"/>
    <w:rPr>
      <w:rFonts w:cs="Times New Roman"/>
    </w:rPr>
  </w:style>
  <w:style w:type="character" w:customStyle="1" w:styleId="TitleChar">
    <w:name w:val="Title Char"/>
    <w:qFormat/>
    <w:rPr>
      <w:sz w:val="24"/>
      <w:lang w:val="uk-UA" w:bidi="ar-SA"/>
    </w:rPr>
  </w:style>
  <w:style w:type="character" w:customStyle="1" w:styleId="12">
    <w:name w:val="Виділення1"/>
    <w:qFormat/>
    <w:rPr>
      <w:rFonts w:cs="Times New Roman"/>
      <w:i/>
      <w:iCs/>
    </w:rPr>
  </w:style>
  <w:style w:type="character" w:customStyle="1" w:styleId="a3">
    <w:name w:val="Виділення жирним"/>
    <w:qFormat/>
    <w:rPr>
      <w:rFonts w:cs="Times New Roman"/>
      <w:b/>
      <w:bCs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4"/>
      <w:szCs w:val="20"/>
      <w:lang w:val="uk-UA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FreeSans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styleId="ab">
    <w:name w:val="Body Text Indent"/>
    <w:basedOn w:val="a"/>
    <w:pPr>
      <w:ind w:right="-89" w:firstLine="568"/>
      <w:jc w:val="both"/>
    </w:pPr>
    <w:rPr>
      <w:lang w:val="uk-UA"/>
    </w:rPr>
  </w:style>
  <w:style w:type="paragraph" w:customStyle="1" w:styleId="21">
    <w:name w:val="Основной текст с отступом 21"/>
    <w:basedOn w:val="a"/>
    <w:qFormat/>
    <w:pPr>
      <w:ind w:right="-89" w:firstLine="568"/>
      <w:jc w:val="center"/>
    </w:pPr>
    <w:rPr>
      <w:b/>
      <w:bCs/>
      <w:u w:val="single"/>
      <w:lang w:val="uk-UA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customStyle="1" w:styleId="a00">
    <w:name w:val="a0"/>
    <w:basedOn w:val="a"/>
    <w:qFormat/>
    <w:pPr>
      <w:spacing w:before="280" w:after="280"/>
    </w:pPr>
    <w:rPr>
      <w:sz w:val="24"/>
    </w:rPr>
  </w:style>
  <w:style w:type="paragraph" w:customStyle="1" w:styleId="ae">
    <w:name w:val="Вміст рамки"/>
    <w:basedOn w:val="a"/>
    <w:qFormat/>
  </w:style>
  <w:style w:type="paragraph" w:customStyle="1" w:styleId="af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Ірина Демидюк</cp:lastModifiedBy>
  <cp:revision>38</cp:revision>
  <cp:lastPrinted>2021-10-28T12:02:00Z</cp:lastPrinted>
  <dcterms:created xsi:type="dcterms:W3CDTF">2020-01-29T11:27:00Z</dcterms:created>
  <dcterms:modified xsi:type="dcterms:W3CDTF">2025-01-08T09:19:00Z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