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8095" w14:textId="77777777" w:rsidR="00B44A2A" w:rsidRDefault="00000000">
      <w:pPr>
        <w:jc w:val="center"/>
      </w:pPr>
      <w:r>
        <w:rPr>
          <w:sz w:val="28"/>
          <w:szCs w:val="28"/>
          <w:lang w:val="uk-UA"/>
        </w:rPr>
        <w:t xml:space="preserve">ЗВІТ </w:t>
      </w:r>
    </w:p>
    <w:p w14:paraId="31FC8EA6" w14:textId="1C72343B" w:rsidR="00B44A2A" w:rsidRDefault="00000000">
      <w:pPr>
        <w:jc w:val="center"/>
      </w:pPr>
      <w:r>
        <w:rPr>
          <w:sz w:val="28"/>
          <w:szCs w:val="28"/>
          <w:lang w:val="uk-UA"/>
        </w:rPr>
        <w:t xml:space="preserve">про роботу </w:t>
      </w:r>
      <w:r w:rsidR="0078356B">
        <w:rPr>
          <w:sz w:val="28"/>
          <w:szCs w:val="28"/>
          <w:lang w:val="uk-UA"/>
        </w:rPr>
        <w:t>Ж</w:t>
      </w:r>
      <w:r>
        <w:rPr>
          <w:sz w:val="28"/>
          <w:szCs w:val="28"/>
          <w:lang w:val="uk-UA"/>
        </w:rPr>
        <w:t>итлово-комунального підприємства № 2</w:t>
      </w:r>
    </w:p>
    <w:p w14:paraId="40F94AD3" w14:textId="77777777" w:rsidR="00B44A2A" w:rsidRDefault="00B44A2A">
      <w:pPr>
        <w:jc w:val="center"/>
        <w:rPr>
          <w:sz w:val="28"/>
          <w:szCs w:val="28"/>
          <w:lang w:val="uk-UA"/>
        </w:rPr>
      </w:pPr>
    </w:p>
    <w:p w14:paraId="36B8564C" w14:textId="77777777" w:rsidR="00B44A2A" w:rsidRDefault="00000000">
      <w:pPr>
        <w:ind w:firstLine="567"/>
        <w:jc w:val="both"/>
      </w:pPr>
      <w:r>
        <w:rPr>
          <w:sz w:val="28"/>
          <w:szCs w:val="28"/>
          <w:lang w:val="uk-UA"/>
        </w:rPr>
        <w:t>Житлово-комунальне підприємство № 2 діє на підставі Статуту, затвердженого рішенням Луцької міської ради від 29.09.2021 № 19/96.</w:t>
      </w:r>
    </w:p>
    <w:p w14:paraId="58D36CB0" w14:textId="77777777" w:rsidR="00B44A2A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ЖКП № 2 є юридичною особою, має самостійний баланс, поточний та інші рахунки в банківських установах, печатку, штампи та інші реквізити. Засновником (власником) підприємства є Луцька міська рада. Статутний капітал підприємства станом на 01.12.2024 становить 445,8 тис. грн. </w:t>
      </w:r>
    </w:p>
    <w:p w14:paraId="41FD75ED" w14:textId="77777777" w:rsidR="00B44A2A" w:rsidRDefault="00000000">
      <w:pPr>
        <w:ind w:firstLine="567"/>
        <w:jc w:val="both"/>
      </w:pPr>
      <w:r>
        <w:rPr>
          <w:sz w:val="28"/>
          <w:szCs w:val="28"/>
          <w:lang w:val="uk-UA"/>
        </w:rPr>
        <w:t>Основною функцією підприємства є управління об’єктами нерухомого майна та їх утримання, також ремонт, експлуатація та технічне обслуговування житлових будівель та споруд, в тому числі їх інженерного обладнання, санітарне очищення дворових територій, ремонт та очищення димових та вентиляційних каналів, перевірка протипожежного стану будинків.</w:t>
      </w:r>
    </w:p>
    <w:p w14:paraId="33A1E4B5" w14:textId="28BF9C83" w:rsidR="00B44A2A" w:rsidRDefault="00000000">
      <w:pPr>
        <w:ind w:firstLine="567"/>
        <w:jc w:val="both"/>
      </w:pPr>
      <w:r>
        <w:rPr>
          <w:sz w:val="28"/>
          <w:szCs w:val="28"/>
          <w:lang w:val="uk-UA"/>
        </w:rPr>
        <w:t>ЖКП № 2 станом на 01.12.2024 обслуговує 105 будинків загальною площею житла 287,8 тис. 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, з яких: 28 будинків 9-поверхів, 35 будинків </w:t>
      </w:r>
      <w:r w:rsidR="00571A88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5-поверхів і вище, 42 будинки – 2-3-поверхи.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Кількість ліфтів </w:t>
      </w:r>
      <w:r w:rsidR="00571A8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 88 шт. Кількість особових рахунків квартиронаймачів – 5 837. Загальна площа прибудинкової території, що прибирається, складає 222,7 тис. м</w:t>
      </w:r>
      <w:r>
        <w:rPr>
          <w:sz w:val="28"/>
          <w:szCs w:val="28"/>
          <w:vertAlign w:val="superscript"/>
          <w:lang w:val="uk-UA"/>
        </w:rPr>
        <w:t>2.</w:t>
      </w:r>
      <w:r>
        <w:rPr>
          <w:sz w:val="28"/>
          <w:szCs w:val="28"/>
          <w:lang w:val="uk-UA"/>
        </w:rPr>
        <w:t>.</w:t>
      </w:r>
    </w:p>
    <w:p w14:paraId="64CFC4E6" w14:textId="77777777" w:rsidR="00B44A2A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З метою контролю за доходами та витратами коштів ведеться </w:t>
      </w:r>
      <w:proofErr w:type="spellStart"/>
      <w:r>
        <w:rPr>
          <w:sz w:val="28"/>
          <w:szCs w:val="28"/>
          <w:lang w:val="uk-UA"/>
        </w:rPr>
        <w:t>побудинковий</w:t>
      </w:r>
      <w:proofErr w:type="spellEnd"/>
      <w:r>
        <w:rPr>
          <w:sz w:val="28"/>
          <w:szCs w:val="28"/>
          <w:lang w:val="uk-UA"/>
        </w:rPr>
        <w:t xml:space="preserve"> облік, який включає нараховані та сплачені кошти мешканцями та підприємцями в цілому по будинку та суми витрачених коштів на його обслуговування та поточні ремонти згідно кошторисів, виконаних програмою АВК. Залишки невикористаних кошів накопичуються та можуть бути використані в наступному році.</w:t>
      </w:r>
    </w:p>
    <w:p w14:paraId="11C1A0E5" w14:textId="77777777" w:rsidR="00B44A2A" w:rsidRDefault="00000000">
      <w:pPr>
        <w:ind w:firstLine="567"/>
        <w:jc w:val="both"/>
      </w:pPr>
      <w:r>
        <w:rPr>
          <w:sz w:val="28"/>
          <w:szCs w:val="28"/>
          <w:lang w:val="uk-UA"/>
        </w:rPr>
        <w:t>Середній тариф на утримання будинку становить для 9-поверхового будинку з ліфтом – 5,1905 грн/м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загальної площі; для будинків без ліфта – 3,9743 грн/м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. Середній тариф на підприємстві – 4,655 грн/м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.</w:t>
      </w:r>
    </w:p>
    <w:p w14:paraId="4C4635E6" w14:textId="77777777" w:rsidR="00B44A2A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підтримання належного санітарного стану прибудинкових  територій, утримання зелених зон, підприємство має в наявності: два вантажні автомобілі (ЗІЛ ММЗ-55410, 1991 р. та ГАЗ-52, 1978 р.), трактор Т- 30, роторну косарку, </w:t>
      </w:r>
      <w:proofErr w:type="spellStart"/>
      <w:r>
        <w:rPr>
          <w:sz w:val="28"/>
          <w:szCs w:val="28"/>
          <w:lang w:val="uk-UA"/>
        </w:rPr>
        <w:t>мотоножиці</w:t>
      </w:r>
      <w:proofErr w:type="spellEnd"/>
      <w:r>
        <w:rPr>
          <w:sz w:val="28"/>
          <w:szCs w:val="28"/>
          <w:lang w:val="uk-UA"/>
        </w:rPr>
        <w:t xml:space="preserve"> бензинові, </w:t>
      </w:r>
      <w:proofErr w:type="spellStart"/>
      <w:r>
        <w:rPr>
          <w:sz w:val="28"/>
          <w:szCs w:val="28"/>
          <w:lang w:val="uk-UA"/>
        </w:rPr>
        <w:t>бензотримери</w:t>
      </w:r>
      <w:proofErr w:type="spellEnd"/>
      <w:r>
        <w:rPr>
          <w:sz w:val="28"/>
          <w:szCs w:val="28"/>
          <w:lang w:val="uk-UA"/>
        </w:rPr>
        <w:t> та бензопили.</w:t>
      </w:r>
    </w:p>
    <w:p w14:paraId="3C8EA80C" w14:textId="77777777" w:rsidR="00B44A2A" w:rsidRDefault="00B44A2A">
      <w:pPr>
        <w:spacing w:after="142"/>
        <w:jc w:val="center"/>
        <w:rPr>
          <w:b/>
          <w:sz w:val="28"/>
          <w:szCs w:val="28"/>
          <w:lang w:val="uk-UA"/>
        </w:rPr>
      </w:pPr>
    </w:p>
    <w:p w14:paraId="47D1B8FD" w14:textId="77777777" w:rsidR="00B44A2A" w:rsidRDefault="00000000">
      <w:pPr>
        <w:spacing w:after="142"/>
        <w:jc w:val="center"/>
      </w:pPr>
      <w:r>
        <w:rPr>
          <w:b/>
          <w:sz w:val="28"/>
          <w:szCs w:val="28"/>
          <w:lang w:val="uk-UA"/>
        </w:rPr>
        <w:t>Фінансова діяльність підприємства</w:t>
      </w:r>
    </w:p>
    <w:p w14:paraId="53B29993" w14:textId="77777777" w:rsidR="00B44A2A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Структура доходів ЖКП № 2</w:t>
      </w:r>
    </w:p>
    <w:p w14:paraId="05BA8A2D" w14:textId="77777777" w:rsidR="00B44A2A" w:rsidRDefault="00000000">
      <w:pPr>
        <w:ind w:firstLine="567"/>
        <w:jc w:val="right"/>
        <w:rPr>
          <w:lang w:val="uk-UA"/>
        </w:rPr>
      </w:pPr>
      <w:r>
        <w:rPr>
          <w:lang w:val="uk-UA"/>
        </w:rPr>
        <w:t>(тис. грн)</w:t>
      </w:r>
    </w:p>
    <w:tbl>
      <w:tblPr>
        <w:tblW w:w="936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5943"/>
        <w:gridCol w:w="1751"/>
        <w:gridCol w:w="1666"/>
      </w:tblGrid>
      <w:tr w:rsidR="00B44A2A" w14:paraId="6D019178" w14:textId="77777777"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97CB" w14:textId="77777777" w:rsidR="00B44A2A" w:rsidRDefault="00B44A2A">
            <w:pPr>
              <w:jc w:val="both"/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33079" w14:textId="77777777" w:rsidR="00B44A2A" w:rsidRDefault="0000000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11 міс. 2023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50BF" w14:textId="77777777" w:rsidR="00B44A2A" w:rsidRDefault="0000000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11 міс. 2024</w:t>
            </w:r>
          </w:p>
        </w:tc>
      </w:tr>
      <w:tr w:rsidR="00B44A2A" w14:paraId="2CF5AFBA" w14:textId="77777777">
        <w:tc>
          <w:tcPr>
            <w:tcW w:w="5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9084" w14:textId="77777777" w:rsidR="00B44A2A" w:rsidRDefault="00000000">
            <w:pPr>
              <w:jc w:val="both"/>
            </w:pPr>
            <w:r>
              <w:rPr>
                <w:sz w:val="28"/>
                <w:szCs w:val="28"/>
                <w:lang w:val="uk-UA"/>
              </w:rPr>
              <w:t>управління будинків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 w14:paraId="785315C1" w14:textId="77777777" w:rsidR="00B44A2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14 591,4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8C6B" w14:textId="77777777" w:rsidR="00B44A2A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14 614,1</w:t>
            </w:r>
          </w:p>
        </w:tc>
      </w:tr>
      <w:tr w:rsidR="00B44A2A" w14:paraId="48C7F97C" w14:textId="77777777"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37A7" w14:textId="77777777" w:rsidR="00B44A2A" w:rsidRDefault="000000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управління будинком, надані юридичним особам (викуплені приміщення)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AEDA4" w14:textId="77777777" w:rsidR="00B44A2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217,4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7C9A" w14:textId="77777777" w:rsidR="00B44A2A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349,4</w:t>
            </w:r>
          </w:p>
        </w:tc>
      </w:tr>
      <w:tr w:rsidR="00B44A2A" w14:paraId="5C33BD51" w14:textId="77777777"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E636" w14:textId="77777777" w:rsidR="00B44A2A" w:rsidRDefault="00000000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електроенергія </w:t>
            </w:r>
            <w:proofErr w:type="spellStart"/>
            <w:r>
              <w:rPr>
                <w:sz w:val="28"/>
                <w:szCs w:val="28"/>
                <w:lang w:val="uk-UA"/>
              </w:rPr>
              <w:t>субабонентів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(фабрика моди «</w:t>
            </w:r>
            <w:proofErr w:type="spellStart"/>
            <w:r>
              <w:rPr>
                <w:sz w:val="28"/>
                <w:szCs w:val="28"/>
                <w:lang w:val="uk-UA"/>
              </w:rPr>
              <w:t>Лілус</w:t>
            </w:r>
            <w:proofErr w:type="spellEnd"/>
            <w:r>
              <w:rPr>
                <w:sz w:val="28"/>
                <w:szCs w:val="28"/>
                <w:lang w:val="uk-UA"/>
              </w:rPr>
              <w:t>»)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E6921" w14:textId="77777777" w:rsidR="00B44A2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246,7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E3B7" w14:textId="77777777" w:rsidR="00B44A2A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314,3</w:t>
            </w:r>
          </w:p>
        </w:tc>
      </w:tr>
      <w:tr w:rsidR="00B44A2A" w14:paraId="3AFDDCA5" w14:textId="77777777"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C476" w14:textId="77777777" w:rsidR="00B44A2A" w:rsidRDefault="000000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відшкодування орендної плати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7BC42" w14:textId="77777777" w:rsidR="00B44A2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86,6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FE33" w14:textId="77777777" w:rsidR="00B44A2A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84,9</w:t>
            </w:r>
          </w:p>
        </w:tc>
      </w:tr>
      <w:tr w:rsidR="00B44A2A" w14:paraId="55205532" w14:textId="77777777"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71FF" w14:textId="77777777" w:rsidR="00B44A2A" w:rsidRDefault="000000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платні послуги населенню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0051F" w14:textId="77777777" w:rsidR="00B44A2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39,0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6D07" w14:textId="77777777" w:rsidR="00B44A2A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63,0</w:t>
            </w:r>
          </w:p>
        </w:tc>
      </w:tr>
      <w:tr w:rsidR="00B44A2A" w14:paraId="6CA316F5" w14:textId="77777777"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4D15" w14:textId="77777777" w:rsidR="00B44A2A" w:rsidRDefault="000000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розміщення кабельних мереж (провайдери)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70A61" w14:textId="77777777" w:rsidR="00B44A2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397,7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E65C" w14:textId="77777777" w:rsidR="00B44A2A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478,0</w:t>
            </w:r>
          </w:p>
        </w:tc>
      </w:tr>
      <w:tr w:rsidR="00B44A2A" w14:paraId="64009AEB" w14:textId="77777777"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B668" w14:textId="77777777" w:rsidR="00B44A2A" w:rsidRDefault="000000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,надані іншим організаціям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681EE" w14:textId="77777777" w:rsidR="00B44A2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447,8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729C" w14:textId="77777777" w:rsidR="00B44A2A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667,9</w:t>
            </w:r>
          </w:p>
        </w:tc>
      </w:tr>
      <w:tr w:rsidR="00B44A2A" w14:paraId="507FA36A" w14:textId="77777777"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17D2" w14:textId="77777777" w:rsidR="00B44A2A" w:rsidRDefault="00000000">
            <w:pPr>
              <w:jc w:val="both"/>
            </w:pPr>
            <w:r>
              <w:rPr>
                <w:sz w:val="28"/>
                <w:szCs w:val="28"/>
                <w:lang w:val="uk-UA"/>
              </w:rPr>
              <w:t>інші операційні доходи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27CB9" w14:textId="77777777" w:rsidR="00B44A2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17,4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B034" w14:textId="77777777" w:rsidR="00B44A2A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</w:tr>
      <w:tr w:rsidR="00B44A2A" w14:paraId="3D58DCB0" w14:textId="77777777"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0242" w14:textId="77777777" w:rsidR="00B44A2A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Всього з ПДВ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C7545" w14:textId="77777777" w:rsidR="00B44A2A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16 335,1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A2FE" w14:textId="77777777" w:rsidR="00B44A2A" w:rsidRDefault="0000000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16 571,6</w:t>
            </w:r>
          </w:p>
        </w:tc>
      </w:tr>
      <w:tr w:rsidR="00B44A2A" w14:paraId="3834569C" w14:textId="77777777">
        <w:tc>
          <w:tcPr>
            <w:tcW w:w="5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33DE" w14:textId="77777777" w:rsidR="00B44A2A" w:rsidRDefault="000000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Податок на додану вартість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D7CA7" w14:textId="77777777" w:rsidR="00B44A2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1 913,2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E491" w14:textId="77777777" w:rsidR="00B44A2A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2 184,5</w:t>
            </w:r>
          </w:p>
        </w:tc>
      </w:tr>
    </w:tbl>
    <w:p w14:paraId="4AEB6089" w14:textId="77777777" w:rsidR="00B44A2A" w:rsidRDefault="00B44A2A">
      <w:pPr>
        <w:jc w:val="both"/>
        <w:rPr>
          <w:sz w:val="28"/>
          <w:szCs w:val="28"/>
          <w:lang w:val="uk-UA"/>
        </w:rPr>
      </w:pPr>
    </w:p>
    <w:p w14:paraId="42E334A5" w14:textId="77777777" w:rsidR="00B44A2A" w:rsidRDefault="00000000">
      <w:pPr>
        <w:ind w:firstLine="567"/>
        <w:jc w:val="both"/>
      </w:pPr>
      <w:r>
        <w:rPr>
          <w:sz w:val="28"/>
          <w:szCs w:val="28"/>
          <w:lang w:val="uk-UA"/>
        </w:rPr>
        <w:t>Доходи з управління будинками є основним джерелом доходів підприємства і становлять 88,2 % в загальній структурі доходів. Оплата мешканців за управління будинками за 11 місяців 2024 року становить 103,2 % від нарахованої суми.</w:t>
      </w:r>
    </w:p>
    <w:p w14:paraId="216785B8" w14:textId="77777777" w:rsidR="00B44A2A" w:rsidRDefault="00B44A2A">
      <w:pPr>
        <w:ind w:firstLine="567"/>
        <w:jc w:val="both"/>
        <w:rPr>
          <w:b/>
          <w:sz w:val="28"/>
          <w:szCs w:val="28"/>
          <w:lang w:val="uk-UA"/>
        </w:rPr>
      </w:pPr>
    </w:p>
    <w:p w14:paraId="1B81AD47" w14:textId="77777777" w:rsidR="00B44A2A" w:rsidRDefault="00000000">
      <w:pPr>
        <w:jc w:val="center"/>
      </w:pPr>
      <w:r>
        <w:rPr>
          <w:sz w:val="28"/>
          <w:szCs w:val="28"/>
          <w:lang w:val="uk-UA"/>
        </w:rPr>
        <w:t>Структура витрат ЖКП № 2</w:t>
      </w:r>
    </w:p>
    <w:p w14:paraId="58E13091" w14:textId="77777777" w:rsidR="00B44A2A" w:rsidRDefault="00000000">
      <w:pPr>
        <w:ind w:firstLine="567"/>
        <w:jc w:val="right"/>
      </w:pPr>
      <w:r>
        <w:rPr>
          <w:lang w:val="uk-UA"/>
        </w:rPr>
        <w:t>(тис. грн)</w:t>
      </w:r>
    </w:p>
    <w:tbl>
      <w:tblPr>
        <w:tblW w:w="9345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5660"/>
        <w:gridCol w:w="2023"/>
        <w:gridCol w:w="1662"/>
      </w:tblGrid>
      <w:tr w:rsidR="00B44A2A" w14:paraId="083BD782" w14:textId="77777777"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1838" w14:textId="77777777" w:rsidR="00B44A2A" w:rsidRDefault="00B44A2A">
            <w:pPr>
              <w:jc w:val="both"/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B0B9C" w14:textId="77777777" w:rsidR="00B44A2A" w:rsidRDefault="0000000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11 міс. 2023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55C3" w14:textId="77777777" w:rsidR="00B44A2A" w:rsidRDefault="0000000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11 міс. 2024</w:t>
            </w:r>
          </w:p>
        </w:tc>
      </w:tr>
      <w:tr w:rsidR="00B44A2A" w14:paraId="58D7CEE1" w14:textId="77777777">
        <w:tc>
          <w:tcPr>
            <w:tcW w:w="5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5C82" w14:textId="77777777" w:rsidR="00B44A2A" w:rsidRDefault="00000000">
            <w:pPr>
              <w:jc w:val="both"/>
            </w:pPr>
            <w:r>
              <w:rPr>
                <w:sz w:val="28"/>
                <w:szCs w:val="28"/>
                <w:lang w:val="uk-UA"/>
              </w:rPr>
              <w:t>витрати на оплату праці</w:t>
            </w: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</w:tcBorders>
          </w:tcPr>
          <w:p w14:paraId="4D34CF9A" w14:textId="77777777" w:rsidR="00B44A2A" w:rsidRDefault="00000000">
            <w:pPr>
              <w:jc w:val="center"/>
            </w:pPr>
            <w:r>
              <w:rPr>
                <w:sz w:val="28"/>
                <w:szCs w:val="28"/>
                <w:lang w:val="uk-UA"/>
              </w:rPr>
              <w:t>8 236,9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21D4" w14:textId="77777777" w:rsidR="00B44A2A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8 974,9</w:t>
            </w:r>
          </w:p>
        </w:tc>
      </w:tr>
      <w:tr w:rsidR="00B44A2A" w14:paraId="7ACC93C6" w14:textId="77777777"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7A28" w14:textId="77777777" w:rsidR="00B44A2A" w:rsidRDefault="000000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відрахування на соціальні заходи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34A5E" w14:textId="77777777" w:rsidR="00B44A2A" w:rsidRDefault="00000000">
            <w:pPr>
              <w:jc w:val="center"/>
            </w:pPr>
            <w:r>
              <w:rPr>
                <w:sz w:val="28"/>
                <w:szCs w:val="28"/>
                <w:lang w:val="uk-UA"/>
              </w:rPr>
              <w:t>1 704,2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B8F7" w14:textId="77777777" w:rsidR="00B44A2A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1 859,7</w:t>
            </w:r>
          </w:p>
        </w:tc>
      </w:tr>
      <w:tr w:rsidR="00B44A2A" w14:paraId="2AAD4785" w14:textId="77777777"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0E0A" w14:textId="77777777" w:rsidR="00B44A2A" w:rsidRDefault="000000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матеріальні витрати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D59E4" w14:textId="77777777" w:rsidR="00B44A2A" w:rsidRDefault="00000000">
            <w:pPr>
              <w:jc w:val="center"/>
            </w:pPr>
            <w:r>
              <w:rPr>
                <w:sz w:val="28"/>
                <w:szCs w:val="28"/>
                <w:lang w:val="uk-UA"/>
              </w:rPr>
              <w:t>4 468,3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6BE0" w14:textId="77777777" w:rsidR="00B44A2A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4 315,9</w:t>
            </w:r>
          </w:p>
        </w:tc>
      </w:tr>
      <w:tr w:rsidR="00B44A2A" w14:paraId="4C6BBD51" w14:textId="77777777"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764F" w14:textId="77777777" w:rsidR="00B44A2A" w:rsidRDefault="000000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амортизаційні відрахування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088FF" w14:textId="77777777" w:rsidR="00B44A2A" w:rsidRDefault="00000000">
            <w:pPr>
              <w:jc w:val="center"/>
            </w:pPr>
            <w:r>
              <w:rPr>
                <w:sz w:val="28"/>
                <w:szCs w:val="28"/>
                <w:lang w:val="uk-UA"/>
              </w:rPr>
              <w:t>49,0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5F60" w14:textId="77777777" w:rsidR="00B44A2A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52,6</w:t>
            </w:r>
          </w:p>
        </w:tc>
      </w:tr>
      <w:tr w:rsidR="00B44A2A" w14:paraId="04B3884C" w14:textId="77777777"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A54A" w14:textId="77777777" w:rsidR="00B44A2A" w:rsidRDefault="000000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інші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3F20F" w14:textId="77777777" w:rsidR="00B44A2A" w:rsidRDefault="00000000">
            <w:pPr>
              <w:jc w:val="center"/>
            </w:pPr>
            <w:r>
              <w:rPr>
                <w:sz w:val="28"/>
                <w:szCs w:val="28"/>
                <w:lang w:val="uk-UA"/>
              </w:rPr>
              <w:t>378,7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EBB0" w14:textId="77777777" w:rsidR="00B44A2A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405,3</w:t>
            </w:r>
          </w:p>
        </w:tc>
      </w:tr>
      <w:tr w:rsidR="00B44A2A" w14:paraId="2B95E4DB" w14:textId="77777777"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786A" w14:textId="77777777" w:rsidR="00B44A2A" w:rsidRDefault="00000000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86C2D" w14:textId="77777777" w:rsidR="00B44A2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14 837,1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C2F4" w14:textId="77777777" w:rsidR="00B44A2A" w:rsidRDefault="0000000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15 608,4</w:t>
            </w:r>
          </w:p>
        </w:tc>
      </w:tr>
    </w:tbl>
    <w:p w14:paraId="307973B6" w14:textId="77777777" w:rsidR="00B44A2A" w:rsidRDefault="00B44A2A">
      <w:pPr>
        <w:jc w:val="both"/>
        <w:rPr>
          <w:sz w:val="28"/>
          <w:szCs w:val="28"/>
          <w:lang w:val="uk-UA"/>
        </w:rPr>
      </w:pPr>
    </w:p>
    <w:p w14:paraId="3E58D1E7" w14:textId="77777777" w:rsidR="00B44A2A" w:rsidRDefault="00000000">
      <w:pPr>
        <w:ind w:firstLine="567"/>
        <w:jc w:val="both"/>
      </w:pPr>
      <w:r>
        <w:rPr>
          <w:sz w:val="28"/>
          <w:szCs w:val="28"/>
          <w:lang w:val="uk-UA"/>
        </w:rPr>
        <w:t>Фінансовий результат підприємства за 11 місяців 2024 року – збитки у розмірі 1 221,3 тис. грн.</w:t>
      </w:r>
    </w:p>
    <w:p w14:paraId="70795B04" w14:textId="77777777" w:rsidR="00B44A2A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За звітний період підприємством сплачено до бюджету 6 308,3 тис. грн податків, зборів та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uk-UA"/>
        </w:rPr>
        <w:t>язкових</w:t>
      </w:r>
      <w:proofErr w:type="spellEnd"/>
      <w:r>
        <w:rPr>
          <w:sz w:val="28"/>
          <w:szCs w:val="28"/>
          <w:lang w:val="uk-UA"/>
        </w:rPr>
        <w:t xml:space="preserve"> платежів, у тому числі: </w:t>
      </w:r>
    </w:p>
    <w:p w14:paraId="7AA588F5" w14:textId="77777777" w:rsidR="00B44A2A" w:rsidRDefault="00000000">
      <w:pPr>
        <w:ind w:firstLine="567"/>
        <w:jc w:val="both"/>
      </w:pPr>
      <w:r>
        <w:rPr>
          <w:sz w:val="28"/>
          <w:szCs w:val="28"/>
          <w:lang w:val="uk-UA"/>
        </w:rPr>
        <w:t>ПДВ – 2 767,7 тис. грн;</w:t>
      </w:r>
    </w:p>
    <w:p w14:paraId="3B841D69" w14:textId="77777777" w:rsidR="00B44A2A" w:rsidRDefault="00000000">
      <w:pPr>
        <w:ind w:firstLine="567"/>
        <w:jc w:val="both"/>
      </w:pPr>
      <w:r>
        <w:rPr>
          <w:sz w:val="28"/>
          <w:szCs w:val="28"/>
          <w:lang w:val="uk-UA"/>
        </w:rPr>
        <w:t>податок на прибуток – 39,5 тис. грн;</w:t>
      </w:r>
    </w:p>
    <w:p w14:paraId="5669091A" w14:textId="77777777" w:rsidR="00B44A2A" w:rsidRDefault="00000000">
      <w:pPr>
        <w:ind w:firstLine="567"/>
        <w:jc w:val="both"/>
      </w:pPr>
      <w:r>
        <w:rPr>
          <w:sz w:val="28"/>
          <w:szCs w:val="28"/>
          <w:lang w:val="uk-UA"/>
        </w:rPr>
        <w:t>земельний податок – 8,6 тис. грн;</w:t>
      </w:r>
    </w:p>
    <w:p w14:paraId="168F20FC" w14:textId="77777777" w:rsidR="00B44A2A" w:rsidRDefault="00000000">
      <w:pPr>
        <w:ind w:firstLine="567"/>
        <w:jc w:val="both"/>
      </w:pPr>
      <w:r>
        <w:rPr>
          <w:sz w:val="28"/>
          <w:szCs w:val="28"/>
          <w:lang w:val="uk-UA"/>
        </w:rPr>
        <w:t>податок з фізичних осіб – 1 579,1 тис. грн;</w:t>
      </w:r>
    </w:p>
    <w:p w14:paraId="0BF124AA" w14:textId="77777777" w:rsidR="00B44A2A" w:rsidRDefault="00000000">
      <w:pPr>
        <w:ind w:firstLine="567"/>
        <w:jc w:val="both"/>
      </w:pPr>
      <w:r>
        <w:rPr>
          <w:sz w:val="28"/>
          <w:szCs w:val="28"/>
          <w:lang w:val="uk-UA"/>
        </w:rPr>
        <w:t>військовий збір – 131,6 тис. грн;</w:t>
      </w:r>
    </w:p>
    <w:p w14:paraId="3D183B51" w14:textId="77777777" w:rsidR="00B44A2A" w:rsidRDefault="00000000">
      <w:pPr>
        <w:ind w:firstLine="567"/>
        <w:jc w:val="both"/>
      </w:pPr>
      <w:r>
        <w:rPr>
          <w:sz w:val="28"/>
          <w:szCs w:val="28"/>
          <w:lang w:val="uk-UA"/>
        </w:rPr>
        <w:t>єдиний соціальний внесок – 1 781,8 тис. грн.</w:t>
      </w:r>
    </w:p>
    <w:p w14:paraId="65A856AF" w14:textId="77777777" w:rsidR="00B44A2A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Дебіторська заборгованість з початку року збільшилась на 374,2 тис. грн і станом на 01.12.2024 становила 3 783,2,0 тис. грн. Найбільшим дебітором є населення, яке заборгувало підприємству 3 494,5 тис. грн (92,4 % від усієї суми заборгованості). Кредиторська заборгованість станом на 01.12.2024 становить 2 789,4 тис. грн.</w:t>
      </w:r>
    </w:p>
    <w:p w14:paraId="061263A0" w14:textId="77777777" w:rsidR="00B44A2A" w:rsidRDefault="00B44A2A">
      <w:pPr>
        <w:jc w:val="center"/>
        <w:rPr>
          <w:b/>
          <w:sz w:val="28"/>
          <w:szCs w:val="28"/>
          <w:lang w:val="uk-UA"/>
        </w:rPr>
      </w:pPr>
    </w:p>
    <w:p w14:paraId="0A84A1C2" w14:textId="77777777" w:rsidR="00B44A2A" w:rsidRDefault="00000000">
      <w:pPr>
        <w:spacing w:after="142"/>
        <w:jc w:val="center"/>
      </w:pPr>
      <w:r>
        <w:rPr>
          <w:b/>
          <w:sz w:val="28"/>
          <w:szCs w:val="28"/>
          <w:lang w:val="uk-UA"/>
        </w:rPr>
        <w:t>Чисельність працівників та середня заробітна плата</w:t>
      </w:r>
    </w:p>
    <w:p w14:paraId="1D3E3E89" w14:textId="7FDF7517" w:rsidR="00B44A2A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Облікова чисельність працівників ЖКП № 2 станом на 01.12.2024 становила 64 </w:t>
      </w:r>
      <w:r w:rsidR="00571A88">
        <w:rPr>
          <w:sz w:val="28"/>
          <w:szCs w:val="28"/>
          <w:lang w:val="uk-UA"/>
        </w:rPr>
        <w:t>особи</w:t>
      </w:r>
      <w:r>
        <w:rPr>
          <w:sz w:val="28"/>
          <w:szCs w:val="28"/>
          <w:lang w:val="uk-UA"/>
        </w:rPr>
        <w:t xml:space="preserve">. Кількість адміністративного та адміністративно-виробничого персоналу – 10 </w:t>
      </w:r>
      <w:r w:rsidR="00571A88">
        <w:rPr>
          <w:sz w:val="28"/>
          <w:szCs w:val="28"/>
          <w:lang w:val="uk-UA"/>
        </w:rPr>
        <w:t>осіб.</w:t>
      </w:r>
      <w:r>
        <w:rPr>
          <w:sz w:val="28"/>
          <w:szCs w:val="28"/>
          <w:lang w:val="uk-UA"/>
        </w:rPr>
        <w:t xml:space="preserve"> (15,6 % від загальної кількості працівників). Розмір середньомісячної заробітної плати - 11 137,0 грн.</w:t>
      </w:r>
    </w:p>
    <w:p w14:paraId="77F1C3F1" w14:textId="77777777" w:rsidR="00B44A2A" w:rsidRDefault="00000000">
      <w:pPr>
        <w:spacing w:after="14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Претензійно-позовна робота</w:t>
      </w:r>
    </w:p>
    <w:p w14:paraId="10F6DAE8" w14:textId="16CFDAD9" w:rsidR="00B44A2A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Протягом 11 місяців 2024 року </w:t>
      </w:r>
      <w:r w:rsidR="0078356B">
        <w:rPr>
          <w:sz w:val="28"/>
          <w:szCs w:val="28"/>
          <w:lang w:val="uk-UA"/>
        </w:rPr>
        <w:t>Ж</w:t>
      </w:r>
      <w:r>
        <w:rPr>
          <w:sz w:val="28"/>
          <w:szCs w:val="28"/>
          <w:lang w:val="uk-UA"/>
        </w:rPr>
        <w:t>итлово-комунальним підприємством № 2 проводилася робота, спрямована на зменшення дебіторської заборгованості мешканців, підприємств, установ, організацій за надані послуги з утримання та управління багатоквартирними будинками.</w:t>
      </w:r>
    </w:p>
    <w:p w14:paraId="6938AE8D" w14:textId="77777777" w:rsidR="00B44A2A" w:rsidRDefault="00B44A2A">
      <w:pPr>
        <w:ind w:firstLine="567"/>
        <w:jc w:val="right"/>
        <w:rPr>
          <w:lang w:val="uk-UA"/>
        </w:rPr>
      </w:pPr>
    </w:p>
    <w:tbl>
      <w:tblPr>
        <w:tblW w:w="9300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5835"/>
        <w:gridCol w:w="1755"/>
        <w:gridCol w:w="1710"/>
      </w:tblGrid>
      <w:tr w:rsidR="00B44A2A" w14:paraId="4559CBB2" w14:textId="77777777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40DF" w14:textId="77777777" w:rsidR="00B44A2A" w:rsidRDefault="00B44A2A">
            <w:pPr>
              <w:jc w:val="both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E8932" w14:textId="77777777" w:rsidR="00B44A2A" w:rsidRDefault="0000000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11 міс. 2023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295D" w14:textId="77777777" w:rsidR="00B44A2A" w:rsidRDefault="0000000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11 міс. 2024</w:t>
            </w:r>
          </w:p>
        </w:tc>
      </w:tr>
      <w:tr w:rsidR="00B44A2A" w14:paraId="06E0FAB3" w14:textId="77777777">
        <w:trPr>
          <w:trHeight w:val="808"/>
        </w:trPr>
        <w:tc>
          <w:tcPr>
            <w:tcW w:w="5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84FB2" w14:textId="77777777" w:rsidR="00B44A2A" w:rsidRDefault="000000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Стягнено дебіторської заборгованості,  тис. грн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4625F3" w14:textId="77777777" w:rsidR="00B44A2A" w:rsidRDefault="00000000">
            <w:pPr>
              <w:jc w:val="center"/>
            </w:pPr>
            <w:r>
              <w:rPr>
                <w:sz w:val="28"/>
                <w:szCs w:val="28"/>
                <w:lang w:val="uk-UA"/>
              </w:rPr>
              <w:t>285,8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A9D4B" w14:textId="77777777" w:rsidR="00B44A2A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205,9</w:t>
            </w:r>
          </w:p>
        </w:tc>
      </w:tr>
      <w:tr w:rsidR="00B44A2A" w14:paraId="044A4D46" w14:textId="77777777">
        <w:trPr>
          <w:trHeight w:val="769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5E32" w14:textId="77777777" w:rsidR="00B44A2A" w:rsidRDefault="000000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Укладено договорів реструктуризації боргу, од.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094B4" w14:textId="77777777" w:rsidR="00B44A2A" w:rsidRDefault="00000000">
            <w:pPr>
              <w:jc w:val="center"/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B6FF" w14:textId="77777777" w:rsidR="00B44A2A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</w:tbl>
    <w:p w14:paraId="31833AD7" w14:textId="77777777" w:rsidR="00B44A2A" w:rsidRDefault="00B44A2A">
      <w:pPr>
        <w:jc w:val="center"/>
        <w:rPr>
          <w:sz w:val="28"/>
          <w:szCs w:val="28"/>
          <w:lang w:val="uk-UA"/>
        </w:rPr>
      </w:pPr>
    </w:p>
    <w:p w14:paraId="12751DBB" w14:textId="77777777" w:rsidR="00B44A2A" w:rsidRDefault="00000000">
      <w:pPr>
        <w:spacing w:after="14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Виконання ремонтних робіт</w:t>
      </w:r>
    </w:p>
    <w:p w14:paraId="32023752" w14:textId="3C9E06C6" w:rsidR="00B44A2A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Для попередження передчасного зносу, відвернення аварій і підтримання будинків в технічно справному стані, інженерно-технічними працівниками ЖКП № 2 щорічно проводяться весняно-літні та осінньо-зимові обходи. За результатами </w:t>
      </w:r>
      <w:r w:rsidR="00571A88">
        <w:rPr>
          <w:sz w:val="28"/>
          <w:szCs w:val="28"/>
          <w:lang w:val="uk-UA"/>
        </w:rPr>
        <w:t xml:space="preserve">цих </w:t>
      </w:r>
      <w:r>
        <w:rPr>
          <w:sz w:val="28"/>
          <w:szCs w:val="28"/>
          <w:lang w:val="uk-UA"/>
        </w:rPr>
        <w:t>обходів на підприємстві розробляються заходи із підготовки житлового фонду до роботи в осінньо-зимовий період, складаються плани, графіки робіт на рік.</w:t>
      </w:r>
    </w:p>
    <w:p w14:paraId="1A111AF6" w14:textId="77777777" w:rsidR="00B44A2A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Проводяться роботи з поточного ремонту шатрових та </w:t>
      </w:r>
      <w:proofErr w:type="spellStart"/>
      <w:r>
        <w:rPr>
          <w:sz w:val="28"/>
          <w:szCs w:val="28"/>
          <w:lang w:val="uk-UA"/>
        </w:rPr>
        <w:t>руберойдних</w:t>
      </w:r>
      <w:proofErr w:type="spellEnd"/>
      <w:r>
        <w:rPr>
          <w:sz w:val="28"/>
          <w:szCs w:val="28"/>
          <w:lang w:val="uk-UA"/>
        </w:rPr>
        <w:t xml:space="preserve"> покрівель із ремонтом або заміною водовідвідних пристроїв, ремонтом </w:t>
      </w:r>
      <w:proofErr w:type="spellStart"/>
      <w:r>
        <w:rPr>
          <w:sz w:val="28"/>
          <w:szCs w:val="28"/>
          <w:lang w:val="uk-UA"/>
        </w:rPr>
        <w:t>димовентиляційних</w:t>
      </w:r>
      <w:proofErr w:type="spellEnd"/>
      <w:r>
        <w:rPr>
          <w:sz w:val="28"/>
          <w:szCs w:val="28"/>
          <w:lang w:val="uk-UA"/>
        </w:rPr>
        <w:t xml:space="preserve"> каналів та оголовків димарів, скління вікон, ремонту вхідних дверей. Здійснюються роботи із заміни зношених водовідвідних та водостічних стояків.</w:t>
      </w:r>
    </w:p>
    <w:p w14:paraId="1D43FE80" w14:textId="77777777" w:rsidR="00B44A2A" w:rsidRDefault="00000000">
      <w:pPr>
        <w:jc w:val="center"/>
      </w:pPr>
      <w:r>
        <w:rPr>
          <w:sz w:val="28"/>
          <w:szCs w:val="28"/>
          <w:lang w:val="uk-UA"/>
        </w:rPr>
        <w:t>Виконання ремонтних робіт</w:t>
      </w:r>
    </w:p>
    <w:p w14:paraId="548731A4" w14:textId="77777777" w:rsidR="00B44A2A" w:rsidRDefault="00B44A2A">
      <w:pPr>
        <w:jc w:val="center"/>
        <w:rPr>
          <w:sz w:val="28"/>
          <w:szCs w:val="28"/>
          <w:lang w:val="uk-UA"/>
        </w:rPr>
      </w:pPr>
    </w:p>
    <w:tbl>
      <w:tblPr>
        <w:tblW w:w="936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850"/>
        <w:gridCol w:w="1755"/>
        <w:gridCol w:w="1755"/>
      </w:tblGrid>
      <w:tr w:rsidR="00B44A2A" w14:paraId="470E0E66" w14:textId="77777777"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842CF" w14:textId="77777777" w:rsidR="00B44A2A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 робіт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7DE0F" w14:textId="77777777" w:rsidR="00B44A2A" w:rsidRDefault="00000000">
            <w:pPr>
              <w:jc w:val="center"/>
            </w:pPr>
            <w:r>
              <w:rPr>
                <w:sz w:val="28"/>
                <w:szCs w:val="28"/>
                <w:lang w:val="uk-UA"/>
              </w:rPr>
              <w:t>11 місяців 2023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BDA3" w14:textId="77777777" w:rsidR="00B44A2A" w:rsidRDefault="00000000">
            <w:pPr>
              <w:jc w:val="center"/>
            </w:pPr>
            <w:r>
              <w:rPr>
                <w:sz w:val="28"/>
                <w:szCs w:val="28"/>
                <w:lang w:val="uk-UA"/>
              </w:rPr>
              <w:t>11 місяців 2024</w:t>
            </w:r>
          </w:p>
        </w:tc>
      </w:tr>
      <w:tr w:rsidR="00B44A2A" w14:paraId="137FB00A" w14:textId="77777777">
        <w:trPr>
          <w:trHeight w:val="411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B4663" w14:textId="77777777" w:rsidR="00B44A2A" w:rsidRDefault="00000000">
            <w:r>
              <w:rPr>
                <w:sz w:val="28"/>
                <w:szCs w:val="28"/>
                <w:lang w:val="uk-UA"/>
              </w:rPr>
              <w:t>ремонт покрівель, м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7E396" w14:textId="77777777" w:rsidR="00B44A2A" w:rsidRDefault="00000000">
            <w:pPr>
              <w:jc w:val="center"/>
            </w:pPr>
            <w:r>
              <w:rPr>
                <w:sz w:val="28"/>
                <w:szCs w:val="28"/>
                <w:lang w:val="uk-UA"/>
              </w:rPr>
              <w:t>2 154,0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2BDFE" w14:textId="77777777" w:rsidR="00B44A2A" w:rsidRDefault="00000000">
            <w:pPr>
              <w:jc w:val="center"/>
            </w:pPr>
            <w:r>
              <w:rPr>
                <w:sz w:val="28"/>
                <w:szCs w:val="28"/>
                <w:lang w:val="uk-UA"/>
              </w:rPr>
              <w:t>1 400,0</w:t>
            </w:r>
          </w:p>
        </w:tc>
      </w:tr>
      <w:tr w:rsidR="00B44A2A" w14:paraId="0850D0F6" w14:textId="77777777">
        <w:trPr>
          <w:trHeight w:val="450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1F4A" w14:textId="77777777" w:rsidR="00B44A2A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ремонт систем водовідведення покрівлі, м/п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A2170" w14:textId="77777777" w:rsidR="00B44A2A" w:rsidRDefault="00000000">
            <w:pPr>
              <w:jc w:val="center"/>
            </w:pPr>
            <w:r>
              <w:rPr>
                <w:sz w:val="28"/>
                <w:szCs w:val="28"/>
                <w:lang w:val="uk-UA"/>
              </w:rPr>
              <w:t>71,0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1B16E" w14:textId="77777777" w:rsidR="00B44A2A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64,0</w:t>
            </w:r>
          </w:p>
        </w:tc>
      </w:tr>
      <w:tr w:rsidR="00B44A2A" w14:paraId="4A1C3E91" w14:textId="77777777">
        <w:trPr>
          <w:trHeight w:val="437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D148F" w14:textId="77777777" w:rsidR="00B44A2A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ремонт під’їздів, од.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A655A" w14:textId="77777777" w:rsidR="00B44A2A" w:rsidRDefault="00000000">
            <w:pPr>
              <w:jc w:val="center"/>
            </w:pPr>
            <w:r>
              <w:rPr>
                <w:sz w:val="28"/>
                <w:szCs w:val="28"/>
                <w:lang w:val="uk-UA"/>
              </w:rPr>
              <w:t>15,0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EF867" w14:textId="77777777" w:rsidR="00B44A2A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20,0</w:t>
            </w:r>
          </w:p>
        </w:tc>
      </w:tr>
      <w:tr w:rsidR="00B44A2A" w14:paraId="08FBBFBD" w14:textId="77777777">
        <w:trPr>
          <w:trHeight w:val="840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0E87" w14:textId="77777777" w:rsidR="00B44A2A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відремонтовано оголовки </w:t>
            </w:r>
            <w:proofErr w:type="spellStart"/>
            <w:r>
              <w:rPr>
                <w:sz w:val="28"/>
                <w:szCs w:val="28"/>
                <w:lang w:val="uk-UA"/>
              </w:rPr>
              <w:t>димовентиляційних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каналів, од.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F2051" w14:textId="77777777" w:rsidR="00B44A2A" w:rsidRDefault="00000000">
            <w:pPr>
              <w:jc w:val="center"/>
            </w:pPr>
            <w:r>
              <w:rPr>
                <w:sz w:val="28"/>
                <w:szCs w:val="28"/>
                <w:lang w:val="uk-UA"/>
              </w:rPr>
              <w:t>30,0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7A402" w14:textId="77777777" w:rsidR="00B44A2A" w:rsidRDefault="00000000">
            <w:pPr>
              <w:jc w:val="center"/>
            </w:pPr>
            <w:r>
              <w:rPr>
                <w:sz w:val="28"/>
                <w:szCs w:val="28"/>
                <w:lang w:val="uk-UA"/>
              </w:rPr>
              <w:t>24,0</w:t>
            </w:r>
          </w:p>
        </w:tc>
      </w:tr>
      <w:tr w:rsidR="00B44A2A" w14:paraId="39E2029D" w14:textId="77777777">
        <w:trPr>
          <w:trHeight w:val="471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756D" w14:textId="77777777" w:rsidR="00B44A2A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проведено поточний ремонт щитових, од.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0A02D" w14:textId="77777777" w:rsidR="00B44A2A" w:rsidRDefault="00000000">
            <w:pPr>
              <w:jc w:val="center"/>
            </w:pPr>
            <w:r>
              <w:rPr>
                <w:sz w:val="28"/>
                <w:szCs w:val="28"/>
                <w:lang w:val="uk-UA"/>
              </w:rPr>
              <w:t>5,0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C66D" w14:textId="77777777" w:rsidR="00B44A2A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5,0</w:t>
            </w:r>
          </w:p>
        </w:tc>
      </w:tr>
      <w:tr w:rsidR="00B44A2A" w14:paraId="7CD93908" w14:textId="77777777">
        <w:trPr>
          <w:trHeight w:val="469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B11A9" w14:textId="77777777" w:rsidR="00B44A2A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замінено засувок, од.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144F5" w14:textId="77777777" w:rsidR="00B44A2A" w:rsidRDefault="00000000">
            <w:pPr>
              <w:jc w:val="center"/>
            </w:pPr>
            <w:r>
              <w:rPr>
                <w:sz w:val="28"/>
                <w:szCs w:val="28"/>
                <w:lang w:val="uk-UA"/>
              </w:rPr>
              <w:t>18,0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2634" w14:textId="77777777" w:rsidR="00B44A2A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5,0</w:t>
            </w:r>
          </w:p>
        </w:tc>
      </w:tr>
      <w:tr w:rsidR="00B44A2A" w14:paraId="581C6C63" w14:textId="77777777">
        <w:trPr>
          <w:trHeight w:val="362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E530" w14:textId="77777777" w:rsidR="00B44A2A" w:rsidRDefault="000000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замінено вентилів, од.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E30E2" w14:textId="77777777" w:rsidR="00B44A2A" w:rsidRDefault="00000000">
            <w:pPr>
              <w:jc w:val="center"/>
            </w:pPr>
            <w:r>
              <w:rPr>
                <w:sz w:val="28"/>
                <w:szCs w:val="28"/>
                <w:lang w:val="uk-UA"/>
              </w:rPr>
              <w:t>55,0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65520" w14:textId="77777777" w:rsidR="00B44A2A" w:rsidRDefault="0000000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179,0</w:t>
            </w:r>
          </w:p>
        </w:tc>
      </w:tr>
    </w:tbl>
    <w:p w14:paraId="557701E8" w14:textId="77777777" w:rsidR="00B44A2A" w:rsidRDefault="00B44A2A">
      <w:pPr>
        <w:ind w:firstLine="720"/>
        <w:jc w:val="both"/>
        <w:rPr>
          <w:sz w:val="28"/>
          <w:szCs w:val="28"/>
          <w:lang w:val="uk-UA"/>
        </w:rPr>
      </w:pPr>
    </w:p>
    <w:p w14:paraId="5191095B" w14:textId="325F4EFD" w:rsidR="00B44A2A" w:rsidRDefault="0000000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2025 році підприємством заплановано: </w:t>
      </w:r>
      <w:r>
        <w:rPr>
          <w:color w:val="000000"/>
          <w:sz w:val="28"/>
          <w:szCs w:val="28"/>
          <w:lang w:val="uk-UA"/>
        </w:rPr>
        <w:t xml:space="preserve">знизити енерговитрати шляхом встановлення світлодіодних електроламп з датчиком руху в під’їздах будинків, в яких найбільше споживання електроенергії; збільшити перелік </w:t>
      </w:r>
      <w:r>
        <w:rPr>
          <w:color w:val="000000"/>
          <w:sz w:val="28"/>
          <w:szCs w:val="28"/>
          <w:lang w:val="uk-UA"/>
        </w:rPr>
        <w:lastRenderedPageBreak/>
        <w:t>платних послуг населенню; посилити претензійно</w:t>
      </w:r>
      <w:r w:rsidR="00571A88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>позовну роботу зі зменшення заборгованості населення за надані підприємством послуги з утримання та управління житлових будинків; брати участь в тендерах з благоустрою міста та капітальних ремонтах житлового фонду тощо.</w:t>
      </w:r>
    </w:p>
    <w:p w14:paraId="4420CD5D" w14:textId="77777777" w:rsidR="00B44A2A" w:rsidRDefault="00B44A2A">
      <w:pPr>
        <w:jc w:val="both"/>
        <w:rPr>
          <w:sz w:val="28"/>
          <w:szCs w:val="28"/>
          <w:lang w:val="uk-UA"/>
        </w:rPr>
      </w:pPr>
    </w:p>
    <w:p w14:paraId="39733271" w14:textId="77777777" w:rsidR="00B44A2A" w:rsidRDefault="00B44A2A">
      <w:pPr>
        <w:jc w:val="both"/>
        <w:rPr>
          <w:sz w:val="28"/>
          <w:szCs w:val="28"/>
          <w:lang w:val="uk-UA"/>
        </w:rPr>
      </w:pPr>
    </w:p>
    <w:p w14:paraId="1362E1BC" w14:textId="77777777" w:rsidR="00B44A2A" w:rsidRDefault="00B44A2A">
      <w:pPr>
        <w:jc w:val="both"/>
        <w:rPr>
          <w:sz w:val="28"/>
          <w:szCs w:val="28"/>
          <w:lang w:val="uk-UA"/>
        </w:rPr>
      </w:pPr>
    </w:p>
    <w:p w14:paraId="537AA41D" w14:textId="77777777" w:rsidR="00B44A2A" w:rsidRDefault="00000000">
      <w:pPr>
        <w:jc w:val="both"/>
      </w:pPr>
      <w:r>
        <w:rPr>
          <w:sz w:val="28"/>
          <w:szCs w:val="28"/>
          <w:lang w:val="uk-UA"/>
        </w:rPr>
        <w:t xml:space="preserve">Директор ЖКП № 2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Микола РОМАНЮК</w:t>
      </w:r>
    </w:p>
    <w:sectPr w:rsidR="00B44A2A">
      <w:headerReference w:type="even" r:id="rId7"/>
      <w:headerReference w:type="default" r:id="rId8"/>
      <w:headerReference w:type="first" r:id="rId9"/>
      <w:pgSz w:w="11906" w:h="16838"/>
      <w:pgMar w:top="1275" w:right="567" w:bottom="1134" w:left="1985" w:header="85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D7033" w14:textId="77777777" w:rsidR="00C00152" w:rsidRDefault="00C00152">
      <w:r>
        <w:separator/>
      </w:r>
    </w:p>
  </w:endnote>
  <w:endnote w:type="continuationSeparator" w:id="0">
    <w:p w14:paraId="19D44184" w14:textId="77777777" w:rsidR="00C00152" w:rsidRDefault="00C0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</w:font>
  <w:font w:name="Verdana">
    <w:panose1 w:val="020B0604030504040204"/>
    <w:charset w:val="CC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95215" w14:textId="77777777" w:rsidR="00C00152" w:rsidRDefault="00C00152">
      <w:r>
        <w:separator/>
      </w:r>
    </w:p>
  </w:footnote>
  <w:footnote w:type="continuationSeparator" w:id="0">
    <w:p w14:paraId="61E08BE2" w14:textId="77777777" w:rsidR="00C00152" w:rsidRDefault="00C00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1CF6" w14:textId="77777777" w:rsidR="00B44A2A" w:rsidRDefault="00B44A2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92732" w14:textId="10EE9881" w:rsidR="00B44A2A" w:rsidRDefault="00000000">
    <w:pPr>
      <w:pStyle w:val="ac"/>
      <w:jc w:val="center"/>
    </w:pPr>
    <w:r>
      <w:rPr>
        <w:noProof/>
      </w:rPr>
      <w:pict w14:anchorId="721C09A5">
        <v:rect id="Рамка1" o:spid="_x0000_s1025" style="position:absolute;left:0;text-align:left;margin-left:0;margin-top:.05pt;width:6.05pt;height:13.8pt;z-index:-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mBViAEAAB8DAAAOAAAAZHJzL2Uyb0RvYy54bWysUttKAzEQfRf8h5B3u23FKku3IogiiArq&#10;B6TZpBtIMmESu9u/d5LevLyJL7Nz2zNnzmR+PTjL1gqjAd/wyWjMmfISWuNXDX9/uzu74iwm4Vth&#10;wauGb1Tk14vTk3kfajWFDmyrkBGIj3UfGt6lFOqqirJTTsQRBOWpqAGdSBTiqmpR9ITubDUdj2dV&#10;D9gGBKlipOzttsgXBV9rJdOz1lElZhtO3FKxWOwy22oxF/UKReiM3NEQf2DhhPE09AB1K5JgH2h+&#10;QTkjESLoNJLgKtDaSFV2oG0m4x/bvHYiqLILiRPDQab4f7Dyaf0aXpBk6EOsI7l5i0Gjy1/ix4Yi&#10;1uYglhoSk5S8nM2uSFFJlcnlxfm0aFkd/w0Y070Cx7LTcKRTFIXE+jEmmket+5Y8ysOdsbacw3rW&#10;53Hf0tRufc6octUdxpF09tKwHHabLKHdvCCzD57EyoffO7h3lntHeNkBPYktPQ83Hwm0KRQz6BaJ&#10;+OaArlCY715MPvPXuHQd3/XiEwAA//8DAFBLAwQUAAYACAAAACEA84YF6NgAAAADAQAADwAAAGRy&#10;cy9kb3ducmV2LnhtbEyPQU+EMBCF7yb+h2ZMvLlFDruKlI1ZQqI33fXirUtHINIptF3Af+9w0tPk&#10;zZu8902+X2wvJvShc6TgfpOAQKqd6ahR8HGq7h5AhKjJ6N4RKvjBAPvi+irXmXEzveN0jI3gEAqZ&#10;VtDGOGRShrpFq8PGDUjsfTlvdWTpG2m8njnc9jJNkq20uiNuaPWAhxbr7+PFKij91lTh8FJWj59z&#10;GV/fxmmUo1K3N8vzE4iIS/w7hhWf0aFgprO7kAmiV8CPxHUrVi/leVaQ7nYgi1z+Zy9+AQAA//8D&#10;AFBLAQItABQABgAIAAAAIQC2gziS/gAAAOEBAAATAAAAAAAAAAAAAAAAAAAAAABbQ29udGVudF9U&#10;eXBlc10ueG1sUEsBAi0AFAAGAAgAAAAhADj9If/WAAAAlAEAAAsAAAAAAAAAAAAAAAAALwEAAF9y&#10;ZWxzLy5yZWxzUEsBAi0AFAAGAAgAAAAhAH8WYFWIAQAAHwMAAA4AAAAAAAAAAAAAAAAALgIAAGRy&#10;cy9lMm9Eb2MueG1sUEsBAi0AFAAGAAgAAAAhAPOGBejYAAAAAwEAAA8AAAAAAAAAAAAAAAAA4gMA&#10;AGRycy9kb3ducmV2LnhtbFBLBQYAAAAABAAEAPMAAADnBAAAAAA=&#10;" o:allowincell="f" filled="f" stroked="f" strokeweight="0">
          <v:textbox inset="0,0,0,0">
            <w:txbxContent>
              <w:p w14:paraId="0A6D21B7" w14:textId="77777777" w:rsidR="00B44A2A" w:rsidRDefault="00000000">
                <w:pPr>
                  <w:pStyle w:val="ac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4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6CAC" w14:textId="77777777" w:rsidR="00B44A2A" w:rsidRDefault="00B44A2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NotTrackMoves/>
  <w:defaultTabStop w:val="708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4A2A"/>
    <w:rsid w:val="00252D18"/>
    <w:rsid w:val="002E520D"/>
    <w:rsid w:val="00571A88"/>
    <w:rsid w:val="0078356B"/>
    <w:rsid w:val="00B44A2A"/>
    <w:rsid w:val="00C00152"/>
    <w:rsid w:val="00C56E8F"/>
    <w:rsid w:val="00E9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5AAB2"/>
  <w15:docId w15:val="{C934CAF5-7023-4607-B32B-8B0DF0F5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Вміст таблиці"/>
    <w:basedOn w:val="a"/>
    <w:qFormat/>
    <w:pPr>
      <w:widowControl w:val="0"/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  <w:bCs/>
    </w:rPr>
  </w:style>
  <w:style w:type="paragraph" w:customStyle="1" w:styleId="af0">
    <w:name w:val="Вміст рамки"/>
    <w:basedOn w:val="a"/>
    <w:qFormat/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C1574-DBB5-4F25-897C-CBE50B03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4</Pages>
  <Words>3967</Words>
  <Characters>2262</Characters>
  <Application>Microsoft Office Word</Application>
  <DocSecurity>0</DocSecurity>
  <Lines>18</Lines>
  <Paragraphs>12</Paragraphs>
  <ScaleCrop>false</ScaleCrop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Ірина Демидюк</cp:lastModifiedBy>
  <cp:revision>3</cp:revision>
  <dcterms:created xsi:type="dcterms:W3CDTF">2025-01-08T11:35:00Z</dcterms:created>
  <dcterms:modified xsi:type="dcterms:W3CDTF">2025-01-08T15:16:00Z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2023-11-24T08:58:00Z</dcterms:created>
  <dc:creator>User</dc:creator>
  <dc:description/>
  <dc:language>uk-UA</dc:language>
  <cp:lastModifiedBy/>
  <cp:lastPrinted>2025-01-03T10:24:00Z</cp:lastPrinted>
  <dcterms:modified xsi:type="dcterms:W3CDTF">2025-01-06T11:23:01Z</dcterms:modified>
  <cp:revision>70</cp:revision>
  <dc:subject/>
  <dc:title>Доходи по утриманню будинку за 1 півріччя 2013р</dc:title>
</cp:coreProperties>
</file>