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9041D" w:rsidRDefault="00842110">
      <w:pPr>
        <w:jc w:val="center"/>
        <w:rPr>
          <w:sz w:val="16"/>
          <w:szCs w:val="1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3175" b="3175"/>
                <wp:wrapNone/>
                <wp:docPr id="1" name="shapetype_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type_ole_rId2" path="m0,0l-2147483645,0l-2147483645,-2147483646l0,-2147483646xe" stroked="f" style="position:absolute;margin-left:0pt;margin-top:0.05pt;width:50.1pt;height:50.1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52782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8.5pt;height:59.25pt;visibility:visible;mso-wrap-distance-right:0" o:ole="" filled="t">
            <v:imagedata r:id="rId9" o:title=""/>
          </v:shape>
          <o:OLEObject Type="Embed" ProgID="PBrush" ShapeID="ole_rId2" DrawAspect="Content" ObjectID="_1798009852" r:id="rId10"/>
        </w:object>
      </w:r>
    </w:p>
    <w:p w:rsidR="0009041D" w:rsidRDefault="0009041D">
      <w:pPr>
        <w:jc w:val="center"/>
        <w:rPr>
          <w:sz w:val="16"/>
          <w:szCs w:val="16"/>
        </w:rPr>
      </w:pPr>
    </w:p>
    <w:p w:rsidR="0009041D" w:rsidRDefault="00842110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09041D" w:rsidRDefault="0009041D">
      <w:pPr>
        <w:rPr>
          <w:sz w:val="20"/>
          <w:szCs w:val="20"/>
        </w:rPr>
      </w:pPr>
    </w:p>
    <w:p w:rsidR="0009041D" w:rsidRDefault="00842110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9041D" w:rsidRDefault="0009041D">
      <w:pPr>
        <w:jc w:val="center"/>
        <w:rPr>
          <w:b/>
          <w:bCs w:val="0"/>
          <w:sz w:val="24"/>
        </w:rPr>
      </w:pPr>
    </w:p>
    <w:p w:rsidR="0009041D" w:rsidRDefault="00842110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09041D" w:rsidRDefault="0009041D">
      <w:pPr>
        <w:tabs>
          <w:tab w:val="left" w:pos="0"/>
        </w:tabs>
        <w:jc w:val="center"/>
        <w:rPr>
          <w:szCs w:val="28"/>
        </w:rPr>
      </w:pPr>
    </w:p>
    <w:p w:rsidR="00FD58C4" w:rsidRDefault="00842110" w:rsidP="00B50746">
      <w:pPr>
        <w:widowControl w:val="0"/>
        <w:jc w:val="both"/>
        <w:rPr>
          <w:szCs w:val="28"/>
        </w:rPr>
      </w:pPr>
      <w:r>
        <w:rPr>
          <w:szCs w:val="28"/>
        </w:rPr>
        <w:t xml:space="preserve">Про </w:t>
      </w:r>
      <w:r w:rsidR="00FD58C4">
        <w:rPr>
          <w:szCs w:val="28"/>
        </w:rPr>
        <w:t>Правил</w:t>
      </w:r>
      <w:r w:rsidR="00856E14">
        <w:rPr>
          <w:szCs w:val="28"/>
        </w:rPr>
        <w:t>а</w:t>
      </w:r>
      <w:r w:rsidR="00FD58C4">
        <w:rPr>
          <w:szCs w:val="28"/>
        </w:rPr>
        <w:t xml:space="preserve"> </w:t>
      </w:r>
      <w:r w:rsidR="00D7331F">
        <w:rPr>
          <w:szCs w:val="28"/>
        </w:rPr>
        <w:t>б</w:t>
      </w:r>
      <w:r w:rsidR="00FD58C4">
        <w:rPr>
          <w:szCs w:val="28"/>
        </w:rPr>
        <w:t>лагоустрою</w:t>
      </w:r>
      <w:r w:rsidR="00D7331F">
        <w:rPr>
          <w:szCs w:val="28"/>
        </w:rPr>
        <w:t xml:space="preserve"> </w:t>
      </w:r>
    </w:p>
    <w:p w:rsidR="0009041D" w:rsidRDefault="00FD58C4" w:rsidP="00B50746">
      <w:pPr>
        <w:widowControl w:val="0"/>
        <w:jc w:val="both"/>
        <w:rPr>
          <w:szCs w:val="28"/>
        </w:rPr>
      </w:pPr>
      <w:r>
        <w:rPr>
          <w:szCs w:val="28"/>
        </w:rPr>
        <w:t>Луцької міської територіальної громади</w:t>
      </w:r>
    </w:p>
    <w:p w:rsidR="0009041D" w:rsidRDefault="0009041D">
      <w:pPr>
        <w:widowControl w:val="0"/>
        <w:rPr>
          <w:szCs w:val="28"/>
        </w:rPr>
      </w:pPr>
    </w:p>
    <w:p w:rsidR="00B50746" w:rsidRDefault="00B50746">
      <w:pPr>
        <w:widowControl w:val="0"/>
        <w:rPr>
          <w:szCs w:val="28"/>
        </w:rPr>
      </w:pPr>
    </w:p>
    <w:p w:rsidR="0063503B" w:rsidRPr="00336354" w:rsidRDefault="00842110" w:rsidP="0063503B">
      <w:pPr>
        <w:ind w:firstLine="567"/>
        <w:jc w:val="both"/>
        <w:rPr>
          <w:szCs w:val="28"/>
          <w:shd w:val="clear" w:color="auto" w:fill="FFFFFF"/>
        </w:rPr>
      </w:pPr>
      <w:r w:rsidRPr="00336354">
        <w:rPr>
          <w:szCs w:val="28"/>
        </w:rPr>
        <w:t xml:space="preserve">Керуючись законами України </w:t>
      </w:r>
      <w:hyperlink r:id="rId11" w:tgtFrame="_blank" w:history="1">
        <w:r w:rsidR="00122147" w:rsidRPr="00336354">
          <w:rPr>
            <w:rStyle w:val="af1"/>
            <w:color w:val="auto"/>
            <w:u w:val="none"/>
            <w:shd w:val="clear" w:color="auto" w:fill="FFFFFF"/>
          </w:rPr>
          <w:t>«Про місцеве самоврядування в Україні»</w:t>
        </w:r>
      </w:hyperlink>
      <w:r w:rsidR="00122147">
        <w:rPr>
          <w:rStyle w:val="af1"/>
          <w:color w:val="auto"/>
          <w:u w:val="none"/>
          <w:shd w:val="clear" w:color="auto" w:fill="FFFFFF"/>
        </w:rPr>
        <w:t>,</w:t>
      </w:r>
      <w:r w:rsidR="00122147" w:rsidRPr="00336354">
        <w:rPr>
          <w:szCs w:val="28"/>
        </w:rPr>
        <w:t xml:space="preserve"> </w:t>
      </w:r>
      <w:r w:rsidR="00664A42" w:rsidRPr="00336354">
        <w:rPr>
          <w:szCs w:val="28"/>
        </w:rPr>
        <w:t xml:space="preserve">«Про благоустрій населених пунктів», </w:t>
      </w:r>
      <w:r w:rsidR="00F507AB" w:rsidRPr="00336354">
        <w:t>враховуючи наказ</w:t>
      </w:r>
      <w:r w:rsidR="00FB0D1B" w:rsidRPr="00336354">
        <w:t xml:space="preserve"> </w:t>
      </w:r>
      <w:r w:rsidR="00FB0D1B" w:rsidRPr="00336354">
        <w:rPr>
          <w:szCs w:val="28"/>
          <w:shd w:val="clear" w:color="auto" w:fill="FFFFFF"/>
        </w:rPr>
        <w:t>Міністерства регіонального розвитку, будівництва та житлово-комунального господарства України від 27.11.2017 № 310 «Про затвердження Типових правил благоустрою території населеного пункту»</w:t>
      </w:r>
      <w:r w:rsidR="002A5590" w:rsidRPr="00336354">
        <w:rPr>
          <w:szCs w:val="28"/>
          <w:shd w:val="clear" w:color="auto" w:fill="FFFFFF"/>
        </w:rPr>
        <w:t>,</w:t>
      </w:r>
      <w:r w:rsidR="000F1E02">
        <w:rPr>
          <w:szCs w:val="28"/>
          <w:shd w:val="clear" w:color="auto" w:fill="FFFFFF"/>
          <w:lang w:val="en-US"/>
        </w:rPr>
        <w:t xml:space="preserve"> </w:t>
      </w:r>
      <w:r w:rsidR="000F1E02">
        <w:rPr>
          <w:szCs w:val="28"/>
          <w:shd w:val="clear" w:color="auto" w:fill="FFFFFF"/>
        </w:rPr>
        <w:t>на підставі доручення міського голови</w:t>
      </w:r>
      <w:r w:rsidR="0054015A">
        <w:rPr>
          <w:szCs w:val="28"/>
          <w:shd w:val="clear" w:color="auto" w:fill="FFFFFF"/>
        </w:rPr>
        <w:t xml:space="preserve"> </w:t>
      </w:r>
      <w:r w:rsidR="0054015A">
        <w:rPr>
          <w:color w:val="000000"/>
          <w:szCs w:val="28"/>
        </w:rPr>
        <w:t xml:space="preserve">від 22.07.2024 № 0-9/17 щодо розробки </w:t>
      </w:r>
      <w:proofErr w:type="spellStart"/>
      <w:r w:rsidR="0054015A">
        <w:rPr>
          <w:color w:val="000000"/>
          <w:szCs w:val="28"/>
        </w:rPr>
        <w:t>проєкту</w:t>
      </w:r>
      <w:proofErr w:type="spellEnd"/>
      <w:r w:rsidR="0054015A">
        <w:rPr>
          <w:color w:val="000000"/>
          <w:szCs w:val="28"/>
        </w:rPr>
        <w:t xml:space="preserve"> Правил благоустрою Луцької міської територіальної громади</w:t>
      </w:r>
      <w:r w:rsidR="00021A8E">
        <w:rPr>
          <w:szCs w:val="28"/>
          <w:shd w:val="clear" w:color="auto" w:fill="FFFFFF"/>
        </w:rPr>
        <w:t>,</w:t>
      </w:r>
      <w:r w:rsidR="002A5590" w:rsidRPr="00336354">
        <w:rPr>
          <w:szCs w:val="28"/>
          <w:shd w:val="clear" w:color="auto" w:fill="FFFFFF"/>
        </w:rPr>
        <w:t xml:space="preserve"> </w:t>
      </w:r>
      <w:r w:rsidR="0063503B" w:rsidRPr="00336354">
        <w:rPr>
          <w:szCs w:val="28"/>
        </w:rPr>
        <w:t xml:space="preserve">з метою </w:t>
      </w:r>
      <w:r w:rsidR="00122147">
        <w:rPr>
          <w:szCs w:val="28"/>
        </w:rPr>
        <w:t xml:space="preserve">встановлення єдиних вимог щодо благоустрою населених пунктів громади та </w:t>
      </w:r>
      <w:r w:rsidR="0063503B" w:rsidRPr="00336354">
        <w:rPr>
          <w:szCs w:val="28"/>
        </w:rPr>
        <w:t xml:space="preserve">створення сприятливих умов </w:t>
      </w:r>
      <w:r w:rsidR="00122147">
        <w:rPr>
          <w:szCs w:val="28"/>
        </w:rPr>
        <w:t xml:space="preserve">для </w:t>
      </w:r>
      <w:r w:rsidR="0063503B" w:rsidRPr="00336354">
        <w:rPr>
          <w:szCs w:val="28"/>
        </w:rPr>
        <w:t>життєдіяльності</w:t>
      </w:r>
      <w:r w:rsidR="00326CC6">
        <w:rPr>
          <w:szCs w:val="28"/>
        </w:rPr>
        <w:t xml:space="preserve"> </w:t>
      </w:r>
      <w:r w:rsidR="00122147">
        <w:rPr>
          <w:szCs w:val="28"/>
        </w:rPr>
        <w:t>людини,</w:t>
      </w:r>
      <w:r w:rsidR="0063503B" w:rsidRPr="00336354">
        <w:rPr>
          <w:szCs w:val="28"/>
        </w:rPr>
        <w:t xml:space="preserve"> міська рада </w:t>
      </w:r>
    </w:p>
    <w:p w:rsidR="0063503B" w:rsidRPr="00F507AB" w:rsidRDefault="0063503B">
      <w:pPr>
        <w:ind w:firstLine="567"/>
        <w:jc w:val="both"/>
        <w:rPr>
          <w:szCs w:val="28"/>
          <w:shd w:val="clear" w:color="auto" w:fill="FFFFFF"/>
        </w:rPr>
      </w:pPr>
    </w:p>
    <w:p w:rsidR="0009041D" w:rsidRDefault="00842110">
      <w:pPr>
        <w:shd w:val="clear" w:color="auto" w:fill="FFFFFF"/>
        <w:jc w:val="both"/>
      </w:pPr>
      <w:r>
        <w:rPr>
          <w:szCs w:val="28"/>
        </w:rPr>
        <w:t>ВИРІШИЛА:</w:t>
      </w:r>
    </w:p>
    <w:p w:rsidR="0009041D" w:rsidRDefault="0009041D">
      <w:pPr>
        <w:jc w:val="both"/>
        <w:rPr>
          <w:szCs w:val="28"/>
        </w:rPr>
      </w:pPr>
    </w:p>
    <w:p w:rsidR="0009041D" w:rsidRDefault="00842110" w:rsidP="00735E5D">
      <w:pPr>
        <w:widowControl w:val="0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 Затвердити </w:t>
      </w:r>
      <w:r w:rsidR="00D7331F">
        <w:rPr>
          <w:color w:val="000000"/>
          <w:szCs w:val="28"/>
        </w:rPr>
        <w:t xml:space="preserve">Правила </w:t>
      </w:r>
      <w:r w:rsidR="00735E5D">
        <w:rPr>
          <w:color w:val="000000"/>
          <w:szCs w:val="28"/>
        </w:rPr>
        <w:t>благоустрою</w:t>
      </w:r>
      <w:r w:rsidR="00D7331F" w:rsidRPr="00D7331F">
        <w:rPr>
          <w:szCs w:val="28"/>
        </w:rPr>
        <w:t xml:space="preserve"> </w:t>
      </w:r>
      <w:r w:rsidR="00735E5D">
        <w:rPr>
          <w:szCs w:val="28"/>
        </w:rPr>
        <w:t xml:space="preserve">Луцької міської територіальної </w:t>
      </w:r>
      <w:r w:rsidR="00D7331F">
        <w:rPr>
          <w:szCs w:val="28"/>
        </w:rPr>
        <w:t>громади</w:t>
      </w:r>
      <w:r w:rsidR="00087CD3">
        <w:rPr>
          <w:color w:val="000000"/>
          <w:szCs w:val="28"/>
        </w:rPr>
        <w:t xml:space="preserve"> згідно з додатк</w:t>
      </w:r>
      <w:r w:rsidR="00122147">
        <w:rPr>
          <w:color w:val="000000"/>
          <w:szCs w:val="28"/>
        </w:rPr>
        <w:t>ом</w:t>
      </w:r>
      <w:r>
        <w:rPr>
          <w:color w:val="000000"/>
          <w:szCs w:val="28"/>
        </w:rPr>
        <w:t>.</w:t>
      </w:r>
    </w:p>
    <w:p w:rsidR="00B50746" w:rsidRPr="00B54F55" w:rsidRDefault="00B50746" w:rsidP="00735E5D">
      <w:pPr>
        <w:widowControl w:val="0"/>
        <w:ind w:firstLine="567"/>
        <w:jc w:val="both"/>
        <w:rPr>
          <w:sz w:val="16"/>
          <w:szCs w:val="16"/>
        </w:rPr>
      </w:pPr>
    </w:p>
    <w:p w:rsidR="00B50746" w:rsidRDefault="00FA54EF" w:rsidP="00B54F55">
      <w:pPr>
        <w:pStyle w:val="21"/>
        <w:spacing w:line="240" w:lineRule="auto"/>
        <w:ind w:firstLine="567"/>
        <w:jc w:val="both"/>
        <w:rPr>
          <w:bCs w:val="0"/>
          <w:lang w:eastAsia="ru-RU"/>
        </w:rPr>
      </w:pPr>
      <w:r>
        <w:rPr>
          <w:bCs w:val="0"/>
          <w:lang w:eastAsia="ru-RU"/>
        </w:rPr>
        <w:t>2</w:t>
      </w:r>
      <w:r w:rsidR="00336354">
        <w:rPr>
          <w:bCs w:val="0"/>
          <w:lang w:eastAsia="ru-RU"/>
        </w:rPr>
        <w:t xml:space="preserve">. Управлінню інформаційної роботи </w:t>
      </w:r>
      <w:r w:rsidR="00B97B9C">
        <w:rPr>
          <w:bCs w:val="0"/>
          <w:lang w:eastAsia="ru-RU"/>
        </w:rPr>
        <w:t xml:space="preserve">офіційно </w:t>
      </w:r>
      <w:r w:rsidR="00336354">
        <w:rPr>
          <w:bCs w:val="0"/>
          <w:lang w:eastAsia="ru-RU"/>
        </w:rPr>
        <w:t>оприлюднити рішення в друкованому засобі масової інформації не пізніш як у десятиденний строк після його прийняття та підписання.</w:t>
      </w:r>
    </w:p>
    <w:p w:rsidR="00B54F55" w:rsidRPr="00B54F55" w:rsidRDefault="00B54F55" w:rsidP="00B54F55">
      <w:pPr>
        <w:pStyle w:val="21"/>
        <w:spacing w:line="240" w:lineRule="auto"/>
        <w:ind w:firstLine="567"/>
        <w:jc w:val="both"/>
        <w:rPr>
          <w:bCs w:val="0"/>
          <w:sz w:val="16"/>
          <w:szCs w:val="16"/>
          <w:lang w:eastAsia="ru-RU"/>
        </w:rPr>
      </w:pPr>
    </w:p>
    <w:p w:rsidR="00B97B9C" w:rsidRDefault="00FA54EF" w:rsidP="00B54F55">
      <w:pPr>
        <w:pStyle w:val="21"/>
        <w:spacing w:line="240" w:lineRule="auto"/>
        <w:ind w:firstLine="567"/>
        <w:jc w:val="both"/>
        <w:rPr>
          <w:bCs w:val="0"/>
          <w:lang w:eastAsia="ru-RU"/>
        </w:rPr>
      </w:pPr>
      <w:r>
        <w:rPr>
          <w:bCs w:val="0"/>
          <w:lang w:eastAsia="ru-RU"/>
        </w:rPr>
        <w:t>3. </w:t>
      </w:r>
      <w:r w:rsidR="00C71A56">
        <w:rPr>
          <w:bCs w:val="0"/>
          <w:lang w:eastAsia="ru-RU"/>
        </w:rPr>
        <w:t xml:space="preserve">Рішення набирає чинності з </w:t>
      </w:r>
      <w:r w:rsidR="00CB7787">
        <w:rPr>
          <w:bCs w:val="0"/>
          <w:lang w:eastAsia="ru-RU"/>
        </w:rPr>
        <w:t>дня його офіційного</w:t>
      </w:r>
      <w:r w:rsidR="00A30919">
        <w:rPr>
          <w:bCs w:val="0"/>
          <w:lang w:eastAsia="ru-RU"/>
        </w:rPr>
        <w:t xml:space="preserve"> оприлюднення</w:t>
      </w:r>
      <w:r w:rsidR="00B97B9C">
        <w:rPr>
          <w:bCs w:val="0"/>
          <w:lang w:eastAsia="ru-RU"/>
        </w:rPr>
        <w:t>.</w:t>
      </w:r>
    </w:p>
    <w:p w:rsidR="001A0C3F" w:rsidRPr="00B54F55" w:rsidRDefault="001A0C3F" w:rsidP="00B54F55">
      <w:pPr>
        <w:pStyle w:val="21"/>
        <w:spacing w:line="240" w:lineRule="auto"/>
        <w:ind w:firstLine="567"/>
        <w:jc w:val="both"/>
        <w:rPr>
          <w:bCs w:val="0"/>
          <w:sz w:val="16"/>
          <w:szCs w:val="16"/>
          <w:lang w:eastAsia="ru-RU"/>
        </w:rPr>
      </w:pPr>
    </w:p>
    <w:p w:rsidR="001D0CC4" w:rsidRDefault="00336354" w:rsidP="00336354">
      <w:pPr>
        <w:pStyle w:val="21"/>
        <w:spacing w:line="317" w:lineRule="exact"/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4. </w:t>
      </w:r>
      <w:r w:rsidRPr="00336354">
        <w:rPr>
          <w:shd w:val="clear" w:color="auto" w:fill="FFFFFF"/>
        </w:rPr>
        <w:t>В</w:t>
      </w:r>
      <w:r w:rsidR="00491C33">
        <w:rPr>
          <w:shd w:val="clear" w:color="auto" w:fill="FFFFFF"/>
        </w:rPr>
        <w:t>изнати</w:t>
      </w:r>
      <w:r w:rsidRPr="00336354">
        <w:rPr>
          <w:shd w:val="clear" w:color="auto" w:fill="FFFFFF"/>
        </w:rPr>
        <w:t xml:space="preserve"> таким</w:t>
      </w:r>
      <w:r w:rsidR="0095142A">
        <w:rPr>
          <w:shd w:val="clear" w:color="auto" w:fill="FFFFFF"/>
        </w:rPr>
        <w:t>и</w:t>
      </w:r>
      <w:r w:rsidR="001D0CC4">
        <w:rPr>
          <w:shd w:val="clear" w:color="auto" w:fill="FFFFFF"/>
        </w:rPr>
        <w:t>, що втратили</w:t>
      </w:r>
      <w:r w:rsidRPr="00336354">
        <w:rPr>
          <w:shd w:val="clear" w:color="auto" w:fill="FFFFFF"/>
        </w:rPr>
        <w:t xml:space="preserve"> чинність</w:t>
      </w:r>
      <w:r w:rsidR="001D0CC4">
        <w:rPr>
          <w:shd w:val="clear" w:color="auto" w:fill="FFFFFF"/>
        </w:rPr>
        <w:t>:</w:t>
      </w:r>
    </w:p>
    <w:p w:rsidR="00336354" w:rsidRDefault="00973291" w:rsidP="00336354">
      <w:pPr>
        <w:pStyle w:val="21"/>
        <w:spacing w:line="317" w:lineRule="exact"/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р</w:t>
      </w:r>
      <w:r w:rsidR="00336354" w:rsidRPr="00336354">
        <w:rPr>
          <w:shd w:val="clear" w:color="auto" w:fill="FFFFFF"/>
        </w:rPr>
        <w:t>ішення</w:t>
      </w:r>
      <w:r w:rsidR="00336354">
        <w:rPr>
          <w:shd w:val="clear" w:color="auto" w:fill="FFFFFF"/>
        </w:rPr>
        <w:t xml:space="preserve"> </w:t>
      </w:r>
      <w:r w:rsidR="00326CC6">
        <w:rPr>
          <w:shd w:val="clear" w:color="auto" w:fill="FFFFFF"/>
        </w:rPr>
        <w:t>міської ради від 29.07.2009 № </w:t>
      </w:r>
      <w:r w:rsidR="00336354">
        <w:rPr>
          <w:shd w:val="clear" w:color="auto" w:fill="FFFFFF"/>
        </w:rPr>
        <w:t>44/2</w:t>
      </w:r>
      <w:r w:rsidR="00364D44">
        <w:rPr>
          <w:shd w:val="clear" w:color="auto" w:fill="FFFFFF"/>
        </w:rPr>
        <w:t xml:space="preserve"> «Про </w:t>
      </w:r>
      <w:r w:rsidR="00336354" w:rsidRPr="00336354">
        <w:rPr>
          <w:shd w:val="clear" w:color="auto" w:fill="FFFFFF"/>
        </w:rPr>
        <w:t>Правил</w:t>
      </w:r>
      <w:r w:rsidR="00364D44">
        <w:rPr>
          <w:shd w:val="clear" w:color="auto" w:fill="FFFFFF"/>
        </w:rPr>
        <w:t>а благоустрою</w:t>
      </w:r>
      <w:r w:rsidR="00336354" w:rsidRPr="00336354">
        <w:rPr>
          <w:shd w:val="clear" w:color="auto" w:fill="FFFFFF"/>
        </w:rPr>
        <w:t xml:space="preserve"> міста Луцька»</w:t>
      </w:r>
      <w:r>
        <w:rPr>
          <w:shd w:val="clear" w:color="auto" w:fill="FFFFFF"/>
        </w:rPr>
        <w:t>;</w:t>
      </w:r>
    </w:p>
    <w:p w:rsidR="00973291" w:rsidRDefault="00973291" w:rsidP="00336354">
      <w:pPr>
        <w:pStyle w:val="21"/>
        <w:spacing w:line="317" w:lineRule="exact"/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р</w:t>
      </w:r>
      <w:r w:rsidRPr="00336354">
        <w:rPr>
          <w:shd w:val="clear" w:color="auto" w:fill="FFFFFF"/>
        </w:rPr>
        <w:t>ішення</w:t>
      </w:r>
      <w:r>
        <w:rPr>
          <w:shd w:val="clear" w:color="auto" w:fill="FFFFFF"/>
        </w:rPr>
        <w:t xml:space="preserve"> міської ради від</w:t>
      </w:r>
      <w:r w:rsidR="008E5776">
        <w:rPr>
          <w:shd w:val="clear" w:color="auto" w:fill="FFFFFF"/>
        </w:rPr>
        <w:t xml:space="preserve"> 10.02.2010 №</w:t>
      </w:r>
      <w:r w:rsidR="008E5776">
        <w:rPr>
          <w:lang w:val="en-US"/>
        </w:rPr>
        <w:t> 52/171</w:t>
      </w:r>
      <w:r w:rsidR="008E5776">
        <w:t xml:space="preserve"> </w:t>
      </w:r>
      <w:r w:rsidR="00B50746">
        <w:rPr>
          <w:shd w:val="clear" w:color="auto" w:fill="FFFFFF"/>
        </w:rPr>
        <w:t>«</w:t>
      </w:r>
      <w:proofErr w:type="spellStart"/>
      <w:r w:rsidR="008E5776">
        <w:rPr>
          <w:lang w:val="en-US"/>
        </w:rPr>
        <w:t>Про</w:t>
      </w:r>
      <w:proofErr w:type="spellEnd"/>
      <w:r w:rsidR="008E5776">
        <w:rPr>
          <w:lang w:val="en-US"/>
        </w:rPr>
        <w:t xml:space="preserve"> </w:t>
      </w:r>
      <w:proofErr w:type="spellStart"/>
      <w:r w:rsidR="008E5776">
        <w:rPr>
          <w:lang w:val="en-US"/>
        </w:rPr>
        <w:t>внесення</w:t>
      </w:r>
      <w:proofErr w:type="spellEnd"/>
      <w:r w:rsidR="008E5776">
        <w:rPr>
          <w:lang w:val="en-US"/>
        </w:rPr>
        <w:t xml:space="preserve"> </w:t>
      </w:r>
      <w:proofErr w:type="spellStart"/>
      <w:r w:rsidR="008E5776">
        <w:rPr>
          <w:lang w:val="en-US"/>
        </w:rPr>
        <w:t>змін</w:t>
      </w:r>
      <w:proofErr w:type="spellEnd"/>
      <w:r w:rsidR="008E5776">
        <w:rPr>
          <w:lang w:val="en-US"/>
        </w:rPr>
        <w:t xml:space="preserve"> </w:t>
      </w:r>
      <w:proofErr w:type="spellStart"/>
      <w:r w:rsidR="008E5776">
        <w:rPr>
          <w:lang w:val="en-US"/>
        </w:rPr>
        <w:t>до</w:t>
      </w:r>
      <w:proofErr w:type="spellEnd"/>
      <w:r w:rsidR="008E5776">
        <w:rPr>
          <w:lang w:val="en-US"/>
        </w:rPr>
        <w:t xml:space="preserve"> </w:t>
      </w:r>
      <w:r w:rsidR="008E5776">
        <w:rPr>
          <w:shd w:val="clear" w:color="auto" w:fill="FFFFFF"/>
        </w:rPr>
        <w:t>р</w:t>
      </w:r>
      <w:r w:rsidR="008E5776" w:rsidRPr="00336354">
        <w:rPr>
          <w:shd w:val="clear" w:color="auto" w:fill="FFFFFF"/>
        </w:rPr>
        <w:t>ішення</w:t>
      </w:r>
      <w:r w:rsidR="008E5776">
        <w:rPr>
          <w:shd w:val="clear" w:color="auto" w:fill="FFFFFF"/>
        </w:rPr>
        <w:t xml:space="preserve"> Луцької місь</w:t>
      </w:r>
      <w:r w:rsidR="00B50746">
        <w:rPr>
          <w:shd w:val="clear" w:color="auto" w:fill="FFFFFF"/>
        </w:rPr>
        <w:t xml:space="preserve">кої ради від 29.07.2009 № 44/2 </w:t>
      </w:r>
      <w:r w:rsidR="00B50746">
        <w:rPr>
          <w:lang w:val="en-US"/>
        </w:rPr>
        <w:t>“</w:t>
      </w:r>
      <w:r w:rsidR="008E5776">
        <w:rPr>
          <w:shd w:val="clear" w:color="auto" w:fill="FFFFFF"/>
        </w:rPr>
        <w:t xml:space="preserve">Про </w:t>
      </w:r>
      <w:r w:rsidR="008E5776" w:rsidRPr="00336354">
        <w:rPr>
          <w:shd w:val="clear" w:color="auto" w:fill="FFFFFF"/>
        </w:rPr>
        <w:t>Правил</w:t>
      </w:r>
      <w:r w:rsidR="008E5776">
        <w:rPr>
          <w:shd w:val="clear" w:color="auto" w:fill="FFFFFF"/>
        </w:rPr>
        <w:t>а благоустрою</w:t>
      </w:r>
      <w:r w:rsidR="008E5776" w:rsidRPr="00336354">
        <w:rPr>
          <w:shd w:val="clear" w:color="auto" w:fill="FFFFFF"/>
        </w:rPr>
        <w:t xml:space="preserve"> міста Луцька</w:t>
      </w:r>
      <w:r w:rsidR="008E5776">
        <w:rPr>
          <w:shd w:val="clear" w:color="auto" w:fill="FFFFFF"/>
          <w:lang w:val="en-US"/>
        </w:rPr>
        <w:t>”</w:t>
      </w:r>
      <w:r w:rsidR="00B50746" w:rsidRPr="00336354">
        <w:rPr>
          <w:shd w:val="clear" w:color="auto" w:fill="FFFFFF"/>
        </w:rPr>
        <w:t>»</w:t>
      </w:r>
      <w:r w:rsidR="008E5776">
        <w:rPr>
          <w:shd w:val="clear" w:color="auto" w:fill="FFFFFF"/>
        </w:rPr>
        <w:t>;</w:t>
      </w:r>
    </w:p>
    <w:p w:rsidR="008E5776" w:rsidRDefault="008E5776" w:rsidP="008E5776">
      <w:pPr>
        <w:pStyle w:val="21"/>
        <w:spacing w:line="317" w:lineRule="exact"/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р</w:t>
      </w:r>
      <w:r w:rsidRPr="00336354">
        <w:rPr>
          <w:shd w:val="clear" w:color="auto" w:fill="FFFFFF"/>
        </w:rPr>
        <w:t>ішення</w:t>
      </w:r>
      <w:r>
        <w:rPr>
          <w:shd w:val="clear" w:color="auto" w:fill="FFFFFF"/>
        </w:rPr>
        <w:t xml:space="preserve"> міської ради від </w:t>
      </w:r>
      <w:r>
        <w:t>26.10.2011 № </w:t>
      </w:r>
      <w:r>
        <w:rPr>
          <w:lang w:val="en-US"/>
        </w:rPr>
        <w:t>15/9</w:t>
      </w:r>
      <w:r>
        <w:t xml:space="preserve"> </w:t>
      </w:r>
      <w:r w:rsidR="00B50746">
        <w:rPr>
          <w:shd w:val="clear" w:color="auto" w:fill="FFFFFF"/>
        </w:rPr>
        <w:t>«</w:t>
      </w:r>
      <w:proofErr w:type="spellStart"/>
      <w:r>
        <w:rPr>
          <w:lang w:val="en-US"/>
        </w:rPr>
        <w:t>Про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внесення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змін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до</w:t>
      </w:r>
      <w:proofErr w:type="spellEnd"/>
      <w:r>
        <w:rPr>
          <w:lang w:val="en-US"/>
        </w:rPr>
        <w:t xml:space="preserve"> </w:t>
      </w:r>
      <w:r>
        <w:rPr>
          <w:shd w:val="clear" w:color="auto" w:fill="FFFFFF"/>
        </w:rPr>
        <w:t>р</w:t>
      </w:r>
      <w:r w:rsidRPr="00336354">
        <w:rPr>
          <w:shd w:val="clear" w:color="auto" w:fill="FFFFFF"/>
        </w:rPr>
        <w:t>ішення</w:t>
      </w:r>
      <w:r>
        <w:rPr>
          <w:shd w:val="clear" w:color="auto" w:fill="FFFFFF"/>
        </w:rPr>
        <w:t xml:space="preserve"> міської ради від 29.07.2009 № 44/2 </w:t>
      </w:r>
      <w:r w:rsidR="00B50746">
        <w:rPr>
          <w:lang w:val="en-US"/>
        </w:rPr>
        <w:t>“</w:t>
      </w:r>
      <w:r>
        <w:rPr>
          <w:shd w:val="clear" w:color="auto" w:fill="FFFFFF"/>
        </w:rPr>
        <w:t xml:space="preserve">Про </w:t>
      </w:r>
      <w:r w:rsidRPr="00336354">
        <w:rPr>
          <w:shd w:val="clear" w:color="auto" w:fill="FFFFFF"/>
        </w:rPr>
        <w:t>Правил</w:t>
      </w:r>
      <w:r>
        <w:rPr>
          <w:shd w:val="clear" w:color="auto" w:fill="FFFFFF"/>
        </w:rPr>
        <w:t>а благоустрою</w:t>
      </w:r>
      <w:r w:rsidRPr="00336354">
        <w:rPr>
          <w:shd w:val="clear" w:color="auto" w:fill="FFFFFF"/>
        </w:rPr>
        <w:t xml:space="preserve"> міста Луцька»</w:t>
      </w:r>
      <w:r>
        <w:rPr>
          <w:shd w:val="clear" w:color="auto" w:fill="FFFFFF"/>
          <w:lang w:val="en-US"/>
        </w:rPr>
        <w:t>”</w:t>
      </w:r>
      <w:r w:rsidR="003B2CEB">
        <w:rPr>
          <w:shd w:val="clear" w:color="auto" w:fill="FFFFFF"/>
        </w:rPr>
        <w:t>»</w:t>
      </w:r>
      <w:r>
        <w:rPr>
          <w:shd w:val="clear" w:color="auto" w:fill="FFFFFF"/>
        </w:rPr>
        <w:t>;</w:t>
      </w:r>
    </w:p>
    <w:p w:rsidR="008E5776" w:rsidRPr="00336354" w:rsidRDefault="00696A3A" w:rsidP="008E5776">
      <w:pPr>
        <w:pStyle w:val="21"/>
        <w:spacing w:line="317" w:lineRule="exact"/>
        <w:ind w:firstLine="567"/>
        <w:jc w:val="both"/>
        <w:rPr>
          <w:bCs w:val="0"/>
          <w:lang w:eastAsia="ru-RU"/>
        </w:rPr>
      </w:pPr>
      <w:r>
        <w:rPr>
          <w:shd w:val="clear" w:color="auto" w:fill="FFFFFF"/>
        </w:rPr>
        <w:t>під</w:t>
      </w:r>
      <w:r w:rsidR="008E5776">
        <w:rPr>
          <w:shd w:val="clear" w:color="auto" w:fill="FFFFFF"/>
        </w:rPr>
        <w:t xml:space="preserve">пункт 2.2 </w:t>
      </w:r>
      <w:r w:rsidR="00C31396">
        <w:rPr>
          <w:shd w:val="clear" w:color="auto" w:fill="FFFFFF"/>
        </w:rPr>
        <w:t xml:space="preserve">пункту 2 </w:t>
      </w:r>
      <w:r w:rsidR="008E5776">
        <w:rPr>
          <w:shd w:val="clear" w:color="auto" w:fill="FFFFFF"/>
        </w:rPr>
        <w:t>рішення міської ради від 30.01.2013 № 37/20 «Про затвердження Положення про порядок використання символіки міста Луцька при здійсненні підприємницької діяльності».</w:t>
      </w:r>
    </w:p>
    <w:p w:rsidR="008E5776" w:rsidRDefault="008E5776" w:rsidP="00B54F55">
      <w:pPr>
        <w:pStyle w:val="21"/>
        <w:spacing w:line="240" w:lineRule="auto"/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р</w:t>
      </w:r>
      <w:r w:rsidRPr="00336354">
        <w:rPr>
          <w:shd w:val="clear" w:color="auto" w:fill="FFFFFF"/>
        </w:rPr>
        <w:t>ішення</w:t>
      </w:r>
      <w:r>
        <w:rPr>
          <w:shd w:val="clear" w:color="auto" w:fill="FFFFFF"/>
        </w:rPr>
        <w:t xml:space="preserve"> міської ради від </w:t>
      </w:r>
      <w:r>
        <w:t>25.01.2017 № 18/19</w:t>
      </w:r>
      <w:r>
        <w:rPr>
          <w:lang w:val="en-US"/>
        </w:rPr>
        <w:t xml:space="preserve"> </w:t>
      </w:r>
      <w:r w:rsidR="003B2CEB">
        <w:t>«</w:t>
      </w:r>
      <w:proofErr w:type="spellStart"/>
      <w:r>
        <w:rPr>
          <w:lang w:val="en-US"/>
        </w:rPr>
        <w:t>Про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внесення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змін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до</w:t>
      </w:r>
      <w:proofErr w:type="spellEnd"/>
      <w:r>
        <w:rPr>
          <w:lang w:val="en-US"/>
        </w:rPr>
        <w:t xml:space="preserve"> </w:t>
      </w:r>
      <w:r>
        <w:t xml:space="preserve">додатку </w:t>
      </w:r>
      <w:r>
        <w:rPr>
          <w:shd w:val="clear" w:color="auto" w:fill="FFFFFF"/>
        </w:rPr>
        <w:t>р</w:t>
      </w:r>
      <w:r w:rsidRPr="00336354">
        <w:rPr>
          <w:shd w:val="clear" w:color="auto" w:fill="FFFFFF"/>
        </w:rPr>
        <w:t>ішення</w:t>
      </w:r>
      <w:r>
        <w:rPr>
          <w:shd w:val="clear" w:color="auto" w:fill="FFFFFF"/>
        </w:rPr>
        <w:t xml:space="preserve"> міської ради від 2</w:t>
      </w:r>
      <w:r w:rsidR="003B2CEB">
        <w:rPr>
          <w:shd w:val="clear" w:color="auto" w:fill="FFFFFF"/>
        </w:rPr>
        <w:t xml:space="preserve">9.07.2009 № 44/2 </w:t>
      </w:r>
      <w:r w:rsidR="003B2CEB">
        <w:rPr>
          <w:lang w:val="en-US"/>
        </w:rPr>
        <w:t>“</w:t>
      </w:r>
      <w:r>
        <w:rPr>
          <w:shd w:val="clear" w:color="auto" w:fill="FFFFFF"/>
        </w:rPr>
        <w:t xml:space="preserve">Про </w:t>
      </w:r>
      <w:r w:rsidRPr="00336354">
        <w:rPr>
          <w:shd w:val="clear" w:color="auto" w:fill="FFFFFF"/>
        </w:rPr>
        <w:t>Правил</w:t>
      </w:r>
      <w:r>
        <w:rPr>
          <w:shd w:val="clear" w:color="auto" w:fill="FFFFFF"/>
        </w:rPr>
        <w:t>а благоустрою</w:t>
      </w:r>
      <w:r w:rsidR="003B2CEB">
        <w:rPr>
          <w:shd w:val="clear" w:color="auto" w:fill="FFFFFF"/>
        </w:rPr>
        <w:t xml:space="preserve"> міста Луцька</w:t>
      </w:r>
      <w:r>
        <w:rPr>
          <w:shd w:val="clear" w:color="auto" w:fill="FFFFFF"/>
          <w:lang w:val="en-US"/>
        </w:rPr>
        <w:t>”</w:t>
      </w:r>
      <w:r w:rsidR="003B2CEB">
        <w:rPr>
          <w:shd w:val="clear" w:color="auto" w:fill="FFFFFF"/>
        </w:rPr>
        <w:t>»</w:t>
      </w:r>
      <w:r w:rsidR="00696A3A">
        <w:rPr>
          <w:shd w:val="clear" w:color="auto" w:fill="FFFFFF"/>
        </w:rPr>
        <w:t>.</w:t>
      </w:r>
    </w:p>
    <w:p w:rsidR="00B54F55" w:rsidRPr="00B54F55" w:rsidRDefault="00B54F55" w:rsidP="00B54F55">
      <w:pPr>
        <w:pStyle w:val="21"/>
        <w:spacing w:line="240" w:lineRule="auto"/>
        <w:ind w:firstLine="567"/>
        <w:jc w:val="both"/>
        <w:rPr>
          <w:sz w:val="16"/>
          <w:szCs w:val="16"/>
          <w:shd w:val="clear" w:color="auto" w:fill="FFFFFF"/>
        </w:rPr>
      </w:pPr>
    </w:p>
    <w:p w:rsidR="00336354" w:rsidRPr="001102F5" w:rsidRDefault="00336354" w:rsidP="00527829">
      <w:pPr>
        <w:ind w:firstLine="567"/>
        <w:jc w:val="both"/>
        <w:rPr>
          <w:szCs w:val="28"/>
        </w:rPr>
      </w:pPr>
      <w:r>
        <w:t>5. </w:t>
      </w:r>
      <w:r>
        <w:rPr>
          <w:color w:val="000000"/>
        </w:rPr>
        <w:t xml:space="preserve">Контроль за виконанням рішення покласти </w:t>
      </w:r>
      <w:r>
        <w:t xml:space="preserve">на </w:t>
      </w:r>
      <w:r>
        <w:rPr>
          <w:spacing w:val="-4"/>
        </w:rPr>
        <w:t xml:space="preserve">заступника міського голови Ірину </w:t>
      </w:r>
      <w:proofErr w:type="spellStart"/>
      <w:r>
        <w:rPr>
          <w:spacing w:val="-4"/>
        </w:rPr>
        <w:t>Чебелюк</w:t>
      </w:r>
      <w:proofErr w:type="spellEnd"/>
      <w:r w:rsidR="00285236">
        <w:rPr>
          <w:spacing w:val="-4"/>
        </w:rPr>
        <w:t>,</w:t>
      </w:r>
      <w:r w:rsidR="00AC3357">
        <w:rPr>
          <w:spacing w:val="-4"/>
        </w:rPr>
        <w:t xml:space="preserve"> </w:t>
      </w:r>
      <w:r>
        <w:t xml:space="preserve">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t>енергоощадності</w:t>
      </w:r>
      <w:proofErr w:type="spellEnd"/>
      <w:r w:rsidR="001102F5">
        <w:t xml:space="preserve"> і постійну комісію міської ради </w:t>
      </w:r>
      <w:r w:rsidR="001102F5" w:rsidRPr="001102F5">
        <w:rPr>
          <w:szCs w:val="28"/>
        </w:rPr>
        <w:t>з питань дотримання прав людини, законності, боротьби зі злочинністю та корупцією, депутатської діяльності, етики та регламенту</w:t>
      </w:r>
      <w:r w:rsidR="001102F5">
        <w:rPr>
          <w:szCs w:val="28"/>
        </w:rPr>
        <w:t>.</w:t>
      </w:r>
    </w:p>
    <w:p w:rsidR="00ED5850" w:rsidRDefault="00ED5850">
      <w:pPr>
        <w:ind w:firstLine="567"/>
        <w:jc w:val="both"/>
        <w:rPr>
          <w:szCs w:val="28"/>
        </w:rPr>
      </w:pPr>
      <w:bookmarkStart w:id="0" w:name="_GoBack"/>
      <w:bookmarkEnd w:id="0"/>
    </w:p>
    <w:p w:rsidR="0009041D" w:rsidRDefault="0009041D">
      <w:pPr>
        <w:jc w:val="both"/>
        <w:rPr>
          <w:szCs w:val="28"/>
        </w:rPr>
      </w:pPr>
    </w:p>
    <w:p w:rsidR="0009041D" w:rsidRDefault="00842110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Ігор ПОЛІЩУК</w:t>
      </w:r>
    </w:p>
    <w:p w:rsidR="0009041D" w:rsidRDefault="0009041D">
      <w:pPr>
        <w:widowControl w:val="0"/>
        <w:tabs>
          <w:tab w:val="left" w:pos="0"/>
        </w:tabs>
        <w:jc w:val="both"/>
        <w:rPr>
          <w:bCs w:val="0"/>
          <w:sz w:val="24"/>
        </w:rPr>
      </w:pPr>
    </w:p>
    <w:p w:rsidR="009251B4" w:rsidRDefault="009251B4">
      <w:pPr>
        <w:widowControl w:val="0"/>
        <w:tabs>
          <w:tab w:val="left" w:pos="0"/>
        </w:tabs>
        <w:jc w:val="both"/>
        <w:rPr>
          <w:bCs w:val="0"/>
          <w:sz w:val="24"/>
        </w:rPr>
      </w:pPr>
    </w:p>
    <w:p w:rsidR="0009041D" w:rsidRDefault="00336354">
      <w:pPr>
        <w:widowControl w:val="0"/>
        <w:tabs>
          <w:tab w:val="left" w:pos="0"/>
        </w:tabs>
        <w:jc w:val="both"/>
        <w:rPr>
          <w:bCs w:val="0"/>
          <w:sz w:val="24"/>
        </w:rPr>
      </w:pPr>
      <w:proofErr w:type="spellStart"/>
      <w:r>
        <w:rPr>
          <w:bCs w:val="0"/>
          <w:sz w:val="24"/>
        </w:rPr>
        <w:t>Смаль</w:t>
      </w:r>
      <w:proofErr w:type="spellEnd"/>
      <w:r>
        <w:rPr>
          <w:bCs w:val="0"/>
          <w:sz w:val="24"/>
        </w:rPr>
        <w:t xml:space="preserve"> 777</w:t>
      </w:r>
      <w:r w:rsidR="00650B43">
        <w:rPr>
          <w:bCs w:val="0"/>
          <w:sz w:val="24"/>
        </w:rPr>
        <w:t> </w:t>
      </w:r>
      <w:r>
        <w:rPr>
          <w:bCs w:val="0"/>
          <w:sz w:val="24"/>
        </w:rPr>
        <w:t>955</w:t>
      </w:r>
    </w:p>
    <w:p w:rsidR="00650B43" w:rsidRDefault="00F03653">
      <w:pPr>
        <w:widowControl w:val="0"/>
        <w:tabs>
          <w:tab w:val="left" w:pos="0"/>
        </w:tabs>
        <w:jc w:val="both"/>
        <w:rPr>
          <w:bCs w:val="0"/>
          <w:sz w:val="24"/>
        </w:rPr>
      </w:pPr>
      <w:r>
        <w:rPr>
          <w:bCs w:val="0"/>
          <w:sz w:val="24"/>
        </w:rPr>
        <w:t>Юрченко 777 987</w:t>
      </w:r>
    </w:p>
    <w:p w:rsidR="00650B43" w:rsidRDefault="00650B43">
      <w:pPr>
        <w:widowControl w:val="0"/>
        <w:tabs>
          <w:tab w:val="left" w:pos="0"/>
        </w:tabs>
        <w:jc w:val="both"/>
        <w:rPr>
          <w:bCs w:val="0"/>
          <w:sz w:val="24"/>
        </w:rPr>
      </w:pPr>
    </w:p>
    <w:sectPr w:rsidR="00650B43">
      <w:footerReference w:type="default" r:id="rId12"/>
      <w:pgSz w:w="11906" w:h="16838"/>
      <w:pgMar w:top="567" w:right="567" w:bottom="1418" w:left="1985" w:header="0" w:footer="709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B4D" w:rsidRDefault="008C4B4D">
      <w:r>
        <w:separator/>
      </w:r>
    </w:p>
  </w:endnote>
  <w:endnote w:type="continuationSeparator" w:id="0">
    <w:p w:rsidR="008C4B4D" w:rsidRDefault="008C4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41D" w:rsidRDefault="00842110">
    <w:pPr>
      <w:pStyle w:val="ac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" behindDoc="1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9050" cy="205740"/>
              <wp:effectExtent l="0" t="0" r="2540" b="6350"/>
              <wp:wrapSquare wrapText="bothSides"/>
              <wp:docPr id="2" name="Зображення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60" cy="205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000000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Зображення1" path="m0,0l-2147483645,0l-2147483645,-2147483646l0,-2147483646xe" fillcolor="white" stroked="t" style="position:absolute;margin-left:0.05pt;margin-top:0.05pt;width:1.4pt;height:16.1pt;mso-wrap-style:none;v-text-anchor:middle">
              <v:fill o:detectmouseclick="t" type="solid" color2="black"/>
              <v:stroke color="black" joinstyle="round" endcap="flat"/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B4D" w:rsidRDefault="008C4B4D">
      <w:r>
        <w:separator/>
      </w:r>
    </w:p>
  </w:footnote>
  <w:footnote w:type="continuationSeparator" w:id="0">
    <w:p w:rsidR="008C4B4D" w:rsidRDefault="008C4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80C2A"/>
    <w:multiLevelType w:val="multilevel"/>
    <w:tmpl w:val="BA5E2F2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41D"/>
    <w:rsid w:val="00021A8E"/>
    <w:rsid w:val="00087CD3"/>
    <w:rsid w:val="0009041D"/>
    <w:rsid w:val="000F1E02"/>
    <w:rsid w:val="001102F5"/>
    <w:rsid w:val="00122147"/>
    <w:rsid w:val="001550EB"/>
    <w:rsid w:val="00164E2B"/>
    <w:rsid w:val="001A0C3F"/>
    <w:rsid w:val="001D0CC4"/>
    <w:rsid w:val="00285236"/>
    <w:rsid w:val="002949B0"/>
    <w:rsid w:val="002A5590"/>
    <w:rsid w:val="00326CC6"/>
    <w:rsid w:val="00336354"/>
    <w:rsid w:val="00364D44"/>
    <w:rsid w:val="00376AD8"/>
    <w:rsid w:val="003B2CEB"/>
    <w:rsid w:val="00491C33"/>
    <w:rsid w:val="004A6604"/>
    <w:rsid w:val="004C1548"/>
    <w:rsid w:val="00527829"/>
    <w:rsid w:val="0054015A"/>
    <w:rsid w:val="0063503B"/>
    <w:rsid w:val="00650B43"/>
    <w:rsid w:val="00664A42"/>
    <w:rsid w:val="00696A3A"/>
    <w:rsid w:val="006A609D"/>
    <w:rsid w:val="00712273"/>
    <w:rsid w:val="00735E5D"/>
    <w:rsid w:val="00842110"/>
    <w:rsid w:val="00856E14"/>
    <w:rsid w:val="008C4B4D"/>
    <w:rsid w:val="008E5776"/>
    <w:rsid w:val="009251B4"/>
    <w:rsid w:val="0093173B"/>
    <w:rsid w:val="0095142A"/>
    <w:rsid w:val="00973291"/>
    <w:rsid w:val="00A30919"/>
    <w:rsid w:val="00AC3357"/>
    <w:rsid w:val="00B50746"/>
    <w:rsid w:val="00B54F55"/>
    <w:rsid w:val="00B97B9C"/>
    <w:rsid w:val="00BB1128"/>
    <w:rsid w:val="00C31396"/>
    <w:rsid w:val="00C71A56"/>
    <w:rsid w:val="00CB7787"/>
    <w:rsid w:val="00D1003B"/>
    <w:rsid w:val="00D7331F"/>
    <w:rsid w:val="00DF793E"/>
    <w:rsid w:val="00EC1227"/>
    <w:rsid w:val="00ED5850"/>
    <w:rsid w:val="00F03653"/>
    <w:rsid w:val="00F507AB"/>
    <w:rsid w:val="00F57FA2"/>
    <w:rsid w:val="00F87568"/>
    <w:rsid w:val="00FA54EF"/>
    <w:rsid w:val="00FB0D1B"/>
    <w:rsid w:val="00FD19F5"/>
    <w:rsid w:val="00FD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E593E55"/>
  <w15:docId w15:val="{468562D9-E549-4D64-B0F7-46A86D08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hAnsi="SimSun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WW8Num1z0">
    <w:name w:val="WW8Num1z0"/>
    <w:qFormat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field-content">
    <w:name w:val="field-content"/>
    <w:qFormat/>
    <w:rPr>
      <w:rFonts w:cs="Times New Roma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qFormat/>
    <w:pPr>
      <w:tabs>
        <w:tab w:val="center" w:pos="4677"/>
        <w:tab w:val="right" w:pos="9355"/>
      </w:tabs>
    </w:pPr>
  </w:style>
  <w:style w:type="paragraph" w:styleId="ac">
    <w:name w:val="footer"/>
    <w:basedOn w:val="a"/>
    <w:qFormat/>
    <w:pPr>
      <w:tabs>
        <w:tab w:val="center" w:pos="4677"/>
        <w:tab w:val="right" w:pos="9355"/>
      </w:tabs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d">
    <w:name w:val="Содержимое врезки"/>
    <w:basedOn w:val="a5"/>
    <w:qFormat/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</w:rPr>
  </w:style>
  <w:style w:type="paragraph" w:customStyle="1" w:styleId="af0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character" w:styleId="af1">
    <w:name w:val="Hyperlink"/>
    <w:basedOn w:val="a0"/>
    <w:uiPriority w:val="99"/>
    <w:semiHidden/>
    <w:unhideWhenUsed/>
    <w:rsid w:val="00FB0D1B"/>
    <w:rPr>
      <w:color w:val="0000FF"/>
      <w:u w:val="single"/>
    </w:rPr>
  </w:style>
  <w:style w:type="paragraph" w:styleId="af2">
    <w:name w:val="Normal (Web)"/>
    <w:basedOn w:val="a"/>
    <w:uiPriority w:val="99"/>
    <w:semiHidden/>
    <w:unhideWhenUsed/>
    <w:rsid w:val="0063503B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paragraph" w:customStyle="1" w:styleId="21">
    <w:name w:val="Основной текст (2)1"/>
    <w:basedOn w:val="a"/>
    <w:qFormat/>
    <w:rsid w:val="00336354"/>
    <w:pPr>
      <w:shd w:val="clear" w:color="auto" w:fill="FFFFFF"/>
      <w:spacing w:line="240" w:lineRule="atLeast"/>
    </w:pPr>
    <w:rPr>
      <w:rFonts w:eastAsia="NSimSun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1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280/97-%D0%B2%D1%80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DA55D1-BFEB-44D7-BBBB-507D163E0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1624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№</vt:lpstr>
    </vt:vector>
  </TitlesOfParts>
  <Company>SPecialiST RePack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202</dc:creator>
  <dc:description/>
  <cp:lastModifiedBy>User</cp:lastModifiedBy>
  <cp:revision>10</cp:revision>
  <cp:lastPrinted>2022-11-11T08:27:00Z</cp:lastPrinted>
  <dcterms:created xsi:type="dcterms:W3CDTF">2024-10-24T05:57:00Z</dcterms:created>
  <dcterms:modified xsi:type="dcterms:W3CDTF">2025-01-10T08:24:00Z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A8B2186B434849B8BAC87CC973D9FAAE</vt:lpwstr>
  </property>
  <property fmtid="{D5CDD505-2E9C-101B-9397-08002B2CF9AE}" pid="3" name="KSOProductBuildVer">
    <vt:lpwstr>1049-11.2.0.11380</vt:lpwstr>
  </property>
</Properties>
</file>