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493239557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надання  </w:t>
      </w:r>
      <w:r>
        <w:rPr>
          <w:rFonts w:eastAsia="Times New Roman" w:cs="Times New Roman"/>
          <w:b w:val="false"/>
          <w:bCs w:val="false"/>
          <w:color w:val="00000A"/>
          <w:spacing w:val="6"/>
          <w:kern w:val="0"/>
          <w:sz w:val="28"/>
          <w:szCs w:val="28"/>
          <w:lang w:val="uk-UA" w:eastAsia="zh-CN" w:bidi="ar-SA"/>
        </w:rPr>
        <w:t xml:space="preserve">СГПП «Несвіч»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spacing w:val="-6"/>
          <w:sz w:val="28"/>
          <w:szCs w:val="28"/>
          <w:lang w:val="uk-UA"/>
        </w:rPr>
        <w:t>умовах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 xml:space="preserve">ної ділянки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обслуговува</w:t>
      </w:r>
      <w:r>
        <w:rPr>
          <w:color w:val="000000"/>
          <w:spacing w:val="-6"/>
          <w:sz w:val="28"/>
          <w:szCs w:val="28"/>
        </w:rPr>
        <w:t>ння  офісно-складських при-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міщень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(03.10) </w:t>
      </w:r>
      <w:r>
        <w:rPr>
          <w:color w:val="000000"/>
          <w:spacing w:val="-6"/>
          <w:sz w:val="28"/>
          <w:szCs w:val="28"/>
        </w:rPr>
        <w:t xml:space="preserve">на </w:t>
      </w:r>
      <w:r>
        <w:rPr>
          <w:rFonts w:eastAsia="Times New Roman" w:cs="Times New Roman"/>
          <w:bCs/>
          <w:i w:val="false"/>
          <w:iCs w:val="false"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вул. С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покійній</w:t>
      </w:r>
      <w:r>
        <w:rPr>
          <w:rFonts w:eastAsia="Times New Roman" w:cs="Times New Roman"/>
          <w:bCs/>
          <w:i w:val="false"/>
          <w:iCs w:val="false"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, 9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Сільськогосподарського приватного підприємства «Несвіч»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вул. С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покійній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, 9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будівництва та обслуговування офісно-складських приміщень</w:t>
        <w:br/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(03.10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–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проєкт землеустрою щодо відведення земельної ділянки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Сільськогосподарському приватному підприємству «Несвіч»</w:t>
      </w:r>
      <w:r>
        <w:rPr>
          <w:sz w:val="28"/>
          <w:szCs w:val="28"/>
          <w:lang w:val="uk-UA"/>
        </w:rPr>
        <w:t>, витяг з Державного земельного кадастру про земельну ділянку від 13</w:t>
      </w:r>
      <w:r>
        <w:rPr>
          <w:b w:val="false"/>
          <w:bCs w:val="false"/>
          <w:sz w:val="28"/>
          <w:szCs w:val="28"/>
          <w:lang w:val="uk-UA"/>
        </w:rPr>
        <w:t>.12.2024</w:t>
        <w:br/>
        <w:t>№ НВ-3201460082024</w:t>
      </w:r>
      <w:r>
        <w:rPr>
          <w:sz w:val="28"/>
          <w:szCs w:val="28"/>
          <w:lang w:val="uk-UA"/>
        </w:rPr>
        <w:t>, 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вул. С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покійній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, 9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0,0147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0710100000:11:047:0062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будівництва та обслуговування офісно-складських приміщень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(03.10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–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Сільськогосподарському приватному підприємству «Несвіч»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вул. С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покійній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, 9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0,0147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0710100000:11:047:0062,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будівництва та обслуговування офісно-складських приміщень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(03.10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–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Сільськогосподарським приватним підприємством «Несвіч»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0710100000:11:047:0062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Сільськогосподарське приватне підприємство «Несвіч»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606</TotalTime>
  <Application>LibreOffice/7.4.0.3$Windows_X86_64 LibreOffice_project/f85e47c08ddd19c015c0114a68350214f7066f5a</Application>
  <AppVersion>15.0000</AppVersion>
  <Pages>2</Pages>
  <Words>510</Words>
  <Characters>3461</Characters>
  <CharactersWithSpaces>4121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2024-06-26T11:49:34Z</cp:lastPrinted>
  <dcterms:modified xsi:type="dcterms:W3CDTF">2024-12-23T10:13:21Z</dcterms:modified>
  <cp:revision>228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