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110761718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762" w:hanging="0"/>
        <w:jc w:val="both"/>
        <w:rPr/>
      </w:pPr>
      <w:r>
        <w:rPr>
          <w:lang w:val="uk-UA" w:eastAsia="zh-CN" w:bidi="ar-SA"/>
        </w:rPr>
        <w:t>Про прийняття в комунальну власність земельної ділянки площею 0,00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95</w:t>
      </w:r>
      <w:r>
        <w:rPr>
          <w:lang w:val="uk-UA" w:eastAsia="zh-CN" w:bidi="ar-SA"/>
        </w:rPr>
        <w:t xml:space="preserve"> га у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с. Тарасове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12"/>
          <w:kern w:val="0"/>
          <w:sz w:val="28"/>
          <w:szCs w:val="28"/>
          <w:u w:val="none"/>
          <w:em w:val="none"/>
          <w:lang w:val="uk-UA" w:eastAsia="zh-CN" w:bidi="ar-SA"/>
        </w:rPr>
        <w:t xml:space="preserve">Луцького району Волинської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21"/>
          <w:szCs w:val="21"/>
          <w:lang w:val="uk-UA"/>
        </w:rPr>
      </w:pPr>
      <w:r>
        <w:rPr>
          <w:spacing w:val="4"/>
          <w:sz w:val="21"/>
          <w:szCs w:val="21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6"/>
          <w:sz w:val="28"/>
          <w:szCs w:val="28"/>
          <w:lang w:val="uk-UA"/>
        </w:rPr>
        <w:t xml:space="preserve"> громад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ян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ки Вашкевич Наталії Михайлівни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про добровільну відмову від земельної ділянки площею 0,0095 га з кадастровим номером 0722881000:03:001:0517 у с. Тарасове Луцького району Волинської області, для забезпечення ширини проєктованої вулиці — 10 м житлового кварталу в с. Тарасове, витяг з Державного реєстру речових прав, відповідно до якого право власності 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Вашкевич Наталії Михайлівни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на земельну ділянку з кадастровим номером 0722881000:03:001:0517 зареєстровано у Державному реєстрі речових прав від 11.11.2024,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номер відомостей про речове право: 57548385,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витяг з Державного земельного кадастру про земельну ділянку від 12.11.2024 № НВ-6100870982024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враховуючи проєкт детального плану с. Тарасове, затверджений рішенням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shd w:fill="auto" w:val="clear"/>
          <w:lang w:val="uk-UA" w:eastAsia="zh-CN" w:bidi="ar-SA"/>
        </w:rPr>
        <w:t>Боголюбської сільської ради від 15.08.2011 № 9/3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auto" w:val="clear"/>
          <w:lang w:val="uk-UA" w:eastAsia="zh-CN" w:bidi="ar-SA"/>
        </w:rPr>
        <w:t xml:space="preserve">«Про затвердження проекту детального планування житлового кварталу в с. Тарасове (масив біля Гринька)»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ширина проєктованих вулиць житлового кварталу в с. Тарасове — 10 м,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Законом України «Про Державний земельний кадастр»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SimSun"/>
          <w:color w:val="000000"/>
          <w:sz w:val="28"/>
          <w:szCs w:val="28"/>
          <w:lang w:val="uk-UA"/>
        </w:rPr>
        <w:t xml:space="preserve"> </w:t>
      </w:r>
      <w:r>
        <w:rPr>
          <w:rFonts w:eastAsia="SimSun;宋体"/>
          <w:color w:val="000000"/>
          <w:sz w:val="28"/>
          <w:szCs w:val="28"/>
          <w:lang w:val="uk-UA"/>
        </w:rPr>
        <w:t xml:space="preserve">постановою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color w:val="000000"/>
          <w:sz w:val="28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 w:val="28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 w:val="28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b w:val="false"/>
          <w:bCs w:val="false"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 w:val="28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 w:val="28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 w:val="28"/>
          <w:szCs w:val="28"/>
          <w:lang w:val="uk-UA"/>
        </w:rPr>
        <w:t xml:space="preserve"> розділу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V</w:t>
      </w:r>
      <w:r>
        <w:rPr>
          <w:rFonts w:eastAsia="SimSun;宋体"/>
          <w:color w:val="000000"/>
          <w:sz w:val="28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2"/>
          <w:sz w:val="28"/>
          <w:szCs w:val="28"/>
          <w:lang w:val="uk-UA" w:eastAsia="ru-RU"/>
        </w:rPr>
        <w:t>Надати згоду на прийняття в комунальну власність Луцької міської територіальної громади земельної ділянки площею 0,00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ru-RU" w:bidi="ar-SA"/>
        </w:rPr>
        <w:t>95</w:t>
      </w:r>
      <w:r>
        <w:rPr>
          <w:spacing w:val="2"/>
          <w:sz w:val="28"/>
          <w:szCs w:val="28"/>
          <w:lang w:val="uk-UA" w:eastAsia="ru-RU"/>
        </w:rPr>
        <w:t xml:space="preserve"> 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0722881000:03:001:0517, для ведення особистого селянського господарства (01.03) у с. Тарасове Луцького району Волинської області,</w:t>
      </w:r>
      <w:r>
        <w:rPr>
          <w:spacing w:val="2"/>
          <w:sz w:val="28"/>
          <w:szCs w:val="28"/>
          <w:lang w:val="uk-UA" w:eastAsia="ru-RU"/>
        </w:rPr>
        <w:t xml:space="preserve"> яка належить на праві приватної власності громадянці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Вашкевич Наталії Михайлівні,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для забезпечення ширини проєктованої вулиці — 10 м житлового кварталу в с. Тарасове.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2. Зобов’язати 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Вашкевич Наталію Михайлівну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площею 0,0095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0722881000:03:001:0517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Витрати по здійсненню нотаріального посвідчення угоди зазначеної у пункті 2 рішення покласти на 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Вашкевич Наталію Михайлівну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державної реєстрації права комунальної власності на земельну ділянку площею 0,0095 га з кадастровим номером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0722881000:03:001:0517</w:t>
      </w: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 w:cs="Times New Roman"/>
          <w:b w:val="false"/>
          <w:bCs w:val="false"/>
          <w:color w:val="000000"/>
          <w:spacing w:val="2"/>
          <w:kern w:val="2"/>
          <w:sz w:val="28"/>
          <w:szCs w:val="20"/>
          <w:lang w:val="uk-UA" w:eastAsia="zh-CN" w:bidi="ar-SA"/>
        </w:rPr>
        <w:t xml:space="preserve">5. </w:t>
      </w:r>
      <w:r>
        <w:rPr>
          <w:rFonts w:eastAsia="SimSu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У разі, якщо одна із сторін впродовж трьох календарних місяців з моменту прийняття рішення не підписала угоду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про безоплатну передачу земельної ділянки</w:t>
      </w:r>
      <w:r>
        <w:rPr>
          <w:rFonts w:eastAsia="SimSun" w:cs="Times New Roman"/>
          <w:b w:val="false"/>
          <w:bCs w:val="false"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10"/>
          <w:kern w:val="0"/>
          <w:sz w:val="28"/>
          <w:szCs w:val="28"/>
          <w:lang w:val="uk-UA" w:eastAsia="zh-CN" w:bidi="ar-SA"/>
        </w:rPr>
        <w:t>рішення вважається таким, що втратило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1803</TotalTime>
  <Application>LibreOffice/7.1.3.2$Windows_X86_64 LibreOffice_project/47f78053abe362b9384784d31a6e56f8511eb1c1</Application>
  <AppVersion>15.0000</AppVersion>
  <Pages>2</Pages>
  <Words>475</Words>
  <Characters>3159</Characters>
  <CharactersWithSpaces>3786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2024-12-11T11:20:42Z</cp:lastPrinted>
  <dcterms:modified xsi:type="dcterms:W3CDTF">2024-12-23T09:46:42Z</dcterms:modified>
  <cp:revision>381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