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350" cy="641350"/>
                <wp:effectExtent l="635" t="0" r="0" b="0"/>
                <wp:wrapNone/>
                <wp:docPr id="1" name="shapetype_ole_rId2"/>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pt;height:50.4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1350" cy="641350"/>
                <wp:effectExtent l="0" t="0" r="0" b="0"/>
                <wp:wrapNone/>
                <wp:docPr id="2" name="Зображення1"/>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4pt;height:50.4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639517940"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252" w:hanging="0"/>
        <w:jc w:val="both"/>
        <w:rPr/>
      </w:pPr>
      <w:r>
        <w:rPr>
          <w:spacing w:val="-4"/>
          <w:sz w:val="28"/>
          <w:szCs w:val="28"/>
        </w:rPr>
        <w:t>Про передачу громадянину</w:t>
      </w:r>
      <w:r>
        <w:rPr>
          <w:rFonts w:eastAsia="Times New Roman" w:cs="Times New Roman"/>
          <w:color w:val="auto"/>
          <w:spacing w:val="-4"/>
          <w:kern w:val="0"/>
          <w:sz w:val="28"/>
          <w:szCs w:val="28"/>
          <w:lang w:val="uk-UA" w:eastAsia="zh-CN" w:bidi="ar-SA"/>
        </w:rPr>
        <w:t xml:space="preserve"> Мичці О.Г.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Кіселинській, 6 </w:t>
      </w:r>
      <w:r>
        <w:rPr>
          <w:rFonts w:eastAsia="Times New Roman" w:cs="Times New Roman"/>
          <w:color w:val="auto"/>
          <w:spacing w:val="-4"/>
          <w:kern w:val="0"/>
          <w:sz w:val="28"/>
          <w:szCs w:val="28"/>
          <w:lang w:val="uk-UA" w:eastAsia="zh-CN" w:bidi="ar-SA"/>
        </w:rPr>
        <w:t xml:space="preserve">у с. Шепель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громадянина </w:t>
      </w:r>
      <w:r>
        <w:rPr>
          <w:rFonts w:eastAsia="Times New Roman" w:cs="Times New Roman"/>
          <w:color w:val="auto"/>
          <w:spacing w:val="-4"/>
          <w:kern w:val="0"/>
          <w:sz w:val="28"/>
          <w:szCs w:val="28"/>
          <w:lang w:val="uk-UA" w:eastAsia="zh-CN" w:bidi="ar-SA"/>
        </w:rPr>
        <w:t>Мички Олександра Григоровича</w:t>
      </w:r>
      <w:r>
        <w:rPr>
          <w:spacing w:val="-4"/>
          <w:szCs w:val="28"/>
        </w:rPr>
        <w:t xml:space="preserve">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Кіселинській, 6</w:t>
      </w:r>
      <w:r>
        <w:rPr>
          <w:spacing w:val="-4"/>
          <w:szCs w:val="28"/>
        </w:rPr>
        <w:t xml:space="preserve"> у</w:t>
        <w:br/>
        <w:t>с. </w:t>
      </w:r>
      <w:r>
        <w:rPr>
          <w:rFonts w:eastAsia="Times New Roman" w:cs="Times New Roman"/>
          <w:color w:val="auto"/>
          <w:spacing w:val="-4"/>
          <w:kern w:val="0"/>
          <w:sz w:val="28"/>
          <w:szCs w:val="28"/>
          <w:lang w:val="uk-UA" w:eastAsia="zh-CN" w:bidi="ar-SA"/>
        </w:rPr>
        <w:t>Шепель</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ділянка), витяг з Державного земельного кадастру про земельну ділянку від 07</w:t>
      </w:r>
      <w:r>
        <w:rPr>
          <w:rFonts w:eastAsia="Times New Roman" w:cs="Times New Roman"/>
          <w:color w:val="auto"/>
          <w:spacing w:val="-4"/>
          <w:kern w:val="0"/>
          <w:sz w:val="28"/>
          <w:szCs w:val="28"/>
          <w:lang w:val="uk-UA" w:eastAsia="zh-CN" w:bidi="ar-SA"/>
        </w:rPr>
        <w:t>.11.2024</w:t>
      </w:r>
      <w:r>
        <w:rPr>
          <w:spacing w:val="-4"/>
          <w:szCs w:val="28"/>
        </w:rPr>
        <w:t xml:space="preserve"> № </w:t>
      </w:r>
      <w:r>
        <w:rPr>
          <w:rFonts w:eastAsia="Times New Roman" w:cs="Times New Roman"/>
          <w:color w:val="auto"/>
          <w:spacing w:val="-4"/>
          <w:kern w:val="0"/>
          <w:sz w:val="28"/>
          <w:szCs w:val="28"/>
          <w:lang w:val="uk-UA" w:eastAsia="zh-CN" w:bidi="ar-SA"/>
        </w:rPr>
        <w:t>НВ-5300898342024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Кіселинській, 6</w:t>
      </w:r>
      <w:r>
        <w:rPr>
          <w:spacing w:val="-4"/>
          <w:szCs w:val="28"/>
        </w:rPr>
        <w:t xml:space="preserve"> у с. </w:t>
      </w:r>
      <w:r>
        <w:rPr>
          <w:rFonts w:eastAsia="Times New Roman" w:cs="Times New Roman"/>
          <w:color w:val="auto"/>
          <w:spacing w:val="-4"/>
          <w:kern w:val="0"/>
          <w:sz w:val="28"/>
          <w:szCs w:val="28"/>
          <w:lang w:val="uk-UA" w:eastAsia="zh-CN" w:bidi="ar-SA"/>
        </w:rPr>
        <w:t>Шепель</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Мичці Олександру Григоровичу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Кіселинській, 6</w:t>
      </w:r>
      <w:r>
        <w:rPr>
          <w:spacing w:val="-4"/>
          <w:szCs w:val="28"/>
        </w:rPr>
        <w:t xml:space="preserve"> у с. </w:t>
      </w:r>
      <w:r>
        <w:rPr>
          <w:rFonts w:eastAsia="Times New Roman" w:cs="Times New Roman"/>
          <w:color w:val="auto"/>
          <w:spacing w:val="-4"/>
          <w:kern w:val="0"/>
          <w:sz w:val="28"/>
          <w:szCs w:val="28"/>
          <w:lang w:val="uk-UA" w:eastAsia="zh-CN" w:bidi="ar-SA"/>
        </w:rPr>
        <w:t xml:space="preserve">Шепель </w:t>
      </w:r>
      <w:r>
        <w:rPr>
          <w:szCs w:val="28"/>
        </w:rPr>
        <w:t>Луцького району Волинської області, площею 0,</w:t>
      </w:r>
      <w:r>
        <w:rPr>
          <w:rFonts w:eastAsia="Times New Roman" w:cs="Times New Roman"/>
          <w:color w:val="auto"/>
          <w:kern w:val="0"/>
          <w:sz w:val="28"/>
          <w:szCs w:val="28"/>
          <w:lang w:val="uk-UA" w:eastAsia="zh-CN" w:bidi="ar-SA"/>
        </w:rPr>
        <w:t xml:space="preserve">2500 </w:t>
      </w:r>
      <w:r>
        <w:rPr>
          <w:szCs w:val="28"/>
        </w:rPr>
        <w:t>га, з кадастровим номером 0722</w:t>
      </w:r>
      <w:r>
        <w:rPr>
          <w:rFonts w:eastAsia="Times New Roman" w:cs="Times New Roman"/>
          <w:color w:val="auto"/>
          <w:kern w:val="0"/>
          <w:sz w:val="28"/>
          <w:szCs w:val="28"/>
          <w:lang w:val="uk-UA" w:eastAsia="zh-CN" w:bidi="ar-SA"/>
        </w:rPr>
        <w:t>8875</w:t>
      </w:r>
      <w:r>
        <w:rPr>
          <w:szCs w:val="28"/>
        </w:rPr>
        <w:t>00:01:001:</w:t>
      </w:r>
      <w:r>
        <w:rPr>
          <w:rFonts w:eastAsia="Times New Roman" w:cs="Times New Roman"/>
          <w:color w:val="auto"/>
          <w:kern w:val="0"/>
          <w:sz w:val="28"/>
          <w:szCs w:val="28"/>
          <w:lang w:val="uk-UA" w:eastAsia="zh-CN" w:bidi="ar-SA"/>
        </w:rPr>
        <w:t>0050</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Мичці Олександру Григоровичу</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Кіселинській, 6</w:t>
      </w:r>
      <w:r>
        <w:rPr>
          <w:rFonts w:eastAsia="Times New Roman" w:cs="Times New Roman"/>
          <w:color w:val="auto"/>
          <w:spacing w:val="-4"/>
          <w:kern w:val="0"/>
          <w:sz w:val="28"/>
          <w:szCs w:val="28"/>
          <w:lang w:val="uk-UA" w:eastAsia="zh-CN" w:bidi="ar-SA"/>
        </w:rPr>
        <w:t xml:space="preserve"> у с. Шепель</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xml:space="preserve"> га, з кадастровим номером </w:t>
      </w:r>
      <w:r>
        <w:rPr>
          <w:rFonts w:eastAsia="Times New Roman" w:cs="Times New Roman"/>
          <w:color w:val="auto"/>
          <w:kern w:val="0"/>
          <w:sz w:val="28"/>
          <w:szCs w:val="28"/>
          <w:lang w:val="uk-UA" w:eastAsia="zh-CN" w:bidi="ar-SA"/>
        </w:rPr>
        <w:t>0722887500:01:001:0050</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Мичку Олександра Григоровича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 xml:space="preserve">онтроль за виконанням рішення покласти на заступника міського голови Ірину Чебелюк </w:t>
      </w:r>
      <w:r>
        <w:rPr>
          <w:spacing w:val="-4"/>
          <w:szCs w:val="28"/>
        </w:rPr>
        <w:t>та</w:t>
      </w:r>
      <w:r>
        <w:rPr>
          <w:spacing w:val="-4"/>
          <w:szCs w:val="28"/>
        </w:rPr>
        <w:t xml:space="preserve">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Application>LibreOffice/7.1.3.2$Windows_X86_64 LibreOffice_project/47f78053abe362b9384784d31a6e56f8511eb1c1</Application>
  <AppVersion>15.0000</AppVersion>
  <Pages>2</Pages>
  <Words>449</Words>
  <Characters>3010</Characters>
  <CharactersWithSpaces>3708</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2024-12-12T10:25:02Z</cp:lastPrinted>
  <dcterms:modified xsi:type="dcterms:W3CDTF">2024-12-30T09:02:52Z</dcterms:modified>
  <cp:revision>98</cp:revision>
  <dc:subject/>
  <dc:title/>
</cp:coreProperties>
</file>

<file path=docProps/custom.xml><?xml version="1.0" encoding="utf-8"?>
<Properties xmlns="http://schemas.openxmlformats.org/officeDocument/2006/custom-properties" xmlns:vt="http://schemas.openxmlformats.org/officeDocument/2006/docPropsVTypes"/>
</file>