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8.8pt;mso-wrap-distance-right:0pt" filled="t" fillcolor="#FFFFFF" o:ole="">
            <v:imagedata r:id="rId3" o:title=""/>
          </v:shape>
          <o:OLEObject Type="Embed" ProgID="" ShapeID="ole_rId2" DrawAspect="Content" ObjectID="_1761271323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Cs/>
          <w:sz w:val="12"/>
          <w:szCs w:val="12"/>
          <w:lang w:val="uk-UA"/>
        </w:rPr>
      </w:pPr>
      <w:r>
        <w:rPr>
          <w:b/>
          <w:bCs/>
          <w:sz w:val="12"/>
          <w:szCs w:val="12"/>
          <w:lang w:val="uk-UA"/>
        </w:rPr>
      </w:r>
    </w:p>
    <w:p>
      <w:pPr>
        <w:pStyle w:val="Normal"/>
        <w:jc w:val="center"/>
        <w:rPr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___________________                                   Луцьк                             </w:t>
        <w:tab/>
        <w:t>№_______________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 xml:space="preserve">              </w:t>
      </w:r>
    </w:p>
    <w:p>
      <w:pPr>
        <w:pStyle w:val="Normal"/>
        <w:jc w:val="both"/>
        <w:rPr/>
      </w:pPr>
      <w:r>
        <w:rPr>
          <w:lang w:val="uk-UA"/>
        </w:rPr>
        <w:t>Про прийняття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Д.Яловенка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ind w:firstLine="709" w:left="0" w:right="0"/>
        <w:jc w:val="both"/>
        <w:rPr/>
      </w:pPr>
      <w:r>
        <w:rPr>
          <w:szCs w:val="28"/>
          <w:lang w:val="uk-UA"/>
        </w:rPr>
        <w:t>Відповідно до стат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ті</w:t>
      </w:r>
      <w:r>
        <w:rPr>
          <w:szCs w:val="28"/>
          <w:lang w:val="uk-UA"/>
        </w:rPr>
        <w:t xml:space="preserve"> 21 КЗпП України, постанови Кабінету Міністрів України від 09.03.2006 № 268 “Про упорядкування структури та умов оплати праці працівників апарату органів виконавчої влади, органів прокуратури, судів та інших органів”,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4"/>
          <w:lang w:val="uk-UA" w:eastAsia="zh-CN" w:bidi="ar-SA"/>
        </w:rPr>
        <w:t xml:space="preserve">листа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департаменту житлово-комунального господарства Луцької міської ради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4"/>
          <w:lang w:val="uk-UA" w:eastAsia="zh-CN" w:bidi="ar-SA"/>
        </w:rPr>
        <w:t>від 10.01.2025 №31.1-11/30</w:t>
      </w:r>
      <w:r>
        <w:rPr>
          <w:szCs w:val="28"/>
          <w:lang w:val="uk-UA"/>
        </w:rPr>
        <w:t>:</w:t>
      </w:r>
    </w:p>
    <w:p>
      <w:pPr>
        <w:pStyle w:val="Normal"/>
        <w:ind w:firstLine="709" w:left="0" w:right="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ind w:hanging="0" w:left="0" w:right="0"/>
        <w:jc w:val="both"/>
        <w:rPr/>
      </w:pPr>
      <w:r>
        <w:rPr>
          <w:szCs w:val="28"/>
          <w:lang w:val="uk-UA"/>
        </w:rPr>
        <w:tab/>
        <w:t xml:space="preserve">1. ПРИЙНЯТИ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ЯЛОВЕНКА Данила Володимировича</w:t>
      </w:r>
      <w:r>
        <w:rPr>
          <w:szCs w:val="28"/>
          <w:lang w:val="uk-UA"/>
        </w:rPr>
        <w:t xml:space="preserve"> з </w:t>
      </w:r>
      <w:bookmarkStart w:id="0" w:name="__DdeLink__1518_1942656317"/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21</w:t>
      </w:r>
      <w:bookmarkStart w:id="1" w:name="__DdeLink__72_18627533241"/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bookmarkEnd w:id="1"/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січня</w:t>
      </w:r>
      <w:r>
        <w:rPr>
          <w:szCs w:val="28"/>
          <w:lang w:val="uk-UA"/>
        </w:rPr>
        <w:t xml:space="preserve">           202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</w:t>
      </w:r>
      <w:r>
        <w:rPr>
          <w:szCs w:val="28"/>
          <w:lang w:val="uk-UA"/>
        </w:rPr>
        <w:t xml:space="preserve"> року</w:t>
      </w:r>
      <w:bookmarkEnd w:id="0"/>
      <w:r>
        <w:rPr>
          <w:szCs w:val="28"/>
          <w:lang w:val="uk-UA"/>
        </w:rPr>
        <w:t xml:space="preserve"> на посаду старшого інспектора сектору урбаністики та організації дорожнього руху вулично-шляхової мережі відділу інженерно-транспортної інфраструктури департаменту житлово-комунального господарства Луцької міської ради </w:t>
      </w:r>
      <w:r>
        <w:rPr>
          <w:szCs w:val="28"/>
          <w:lang w:val="uk-UA"/>
        </w:rPr>
        <w:t xml:space="preserve">за сумісництвом </w:t>
      </w:r>
      <w:r>
        <w:rPr>
          <w:szCs w:val="28"/>
          <w:lang w:val="uk-UA"/>
        </w:rPr>
        <w:t xml:space="preserve">на умовах неповного робочого часу (0,5 ставки)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з посадовим окладом згідно зі штатним розписом.</w:t>
      </w:r>
    </w:p>
    <w:p>
      <w:pPr>
        <w:pStyle w:val="Normal"/>
        <w:ind w:hanging="0" w:left="0" w:right="0"/>
        <w:jc w:val="both"/>
        <w:rPr>
          <w:sz w:val="24"/>
          <w:szCs w:val="24"/>
        </w:rPr>
      </w:pPr>
      <w:r>
        <w:rPr>
          <w:sz w:val="24"/>
          <w:szCs w:val="24"/>
          <w:lang w:val="uk-UA"/>
        </w:rPr>
        <w:tab/>
      </w:r>
      <w:r>
        <w:rPr>
          <w:sz w:val="28"/>
          <w:szCs w:val="28"/>
          <w:lang w:val="uk-UA"/>
        </w:rPr>
        <w:t xml:space="preserve">Підстава: заява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Д.Яловенка.</w:t>
      </w:r>
    </w:p>
    <w:p>
      <w:pPr>
        <w:pStyle w:val="Normal"/>
        <w:ind w:hanging="0" w:left="0" w:right="0"/>
        <w:jc w:val="both"/>
        <w:rPr/>
      </w:pPr>
      <w:r>
        <w:rPr>
          <w:szCs w:val="28"/>
          <w:lang w:val="uk-UA"/>
        </w:rPr>
        <w:tab/>
        <w:t>2.</w:t>
      </w:r>
      <w:r>
        <w:rPr>
          <w:bCs/>
          <w:color w:val="000000"/>
          <w:sz w:val="28"/>
          <w:szCs w:val="28"/>
          <w:lang w:val="uk-UA"/>
        </w:rPr>
        <w:t> 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ВСТАНОВИТИ, що робочий час для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Данила Яловенка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:</w:t>
      </w:r>
    </w:p>
    <w:p>
      <w:pPr>
        <w:pStyle w:val="Normal"/>
        <w:ind w:hanging="0" w:left="0" w:right="0"/>
        <w:jc w:val="both"/>
        <w:rPr/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ab/>
        <w:t>у понеділок починається о 08.30 год і закінчується о 17.30 год;</w:t>
      </w:r>
    </w:p>
    <w:p>
      <w:pPr>
        <w:pStyle w:val="Normal"/>
        <w:ind w:hanging="0" w:left="0" w:right="0"/>
        <w:jc w:val="both"/>
        <w:rPr/>
      </w:pPr>
      <w:r>
        <w:rPr>
          <w:szCs w:val="28"/>
          <w:lang w:val="uk-UA"/>
        </w:rPr>
        <w:tab/>
        <w:t xml:space="preserve">у четвер починається о 12.00 год і закінчується о 17.30 год; </w:t>
      </w:r>
    </w:p>
    <w:p>
      <w:pPr>
        <w:pStyle w:val="Normal"/>
        <w:ind w:hanging="0" w:left="0" w:right="0"/>
        <w:jc w:val="both"/>
        <w:rPr/>
      </w:pPr>
      <w:r>
        <w:rPr>
          <w:szCs w:val="28"/>
          <w:lang w:val="uk-UA"/>
        </w:rPr>
        <w:tab/>
        <w:t xml:space="preserve">у п’ятницю починається о 8.30 год і закінчується о 16.15 год. </w:t>
      </w:r>
    </w:p>
    <w:p>
      <w:pPr>
        <w:pStyle w:val="Normal"/>
        <w:ind w:hanging="0" w:left="0" w:right="0"/>
        <w:jc w:val="both"/>
        <w:rPr/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ab/>
        <w:t xml:space="preserve">3. УСТАНОВИТИ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ЯЛОВЕНКУ Данилу Володимировичу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старшому інспектору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сектору урбаністики та організації дорожнього руху вулично-шляхової мережі відділу інженерно-транспортної інфраструктури департаменту житлово-комунального господарства Луцької міської ради, 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з 21</w:t>
      </w:r>
      <w:bookmarkStart w:id="2" w:name="__DdeLink__72_1862753324111"/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</w:t>
      </w:r>
      <w:bookmarkEnd w:id="2"/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січня 2025 року надбавку за високі досягнення у праці або за виконання особливо важливої роботи в розмірі 4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0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відсотків посадового окладу з урахуванням надбавки за вислугу років.</w:t>
      </w:r>
    </w:p>
    <w:p>
      <w:pPr>
        <w:pStyle w:val="Normal"/>
        <w:ind w:hanging="0" w:left="0" w:right="0"/>
        <w:jc w:val="both"/>
        <w:rPr>
          <w:rFonts w:eastAsia="Times New Roman" w:cs="Times New Roman"/>
          <w:bCs/>
          <w:color w:val="00000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ind w:hanging="0" w:left="0" w:right="0"/>
        <w:jc w:val="both"/>
        <w:rPr>
          <w:rFonts w:eastAsia="Times New Roman" w:cs="Times New Roman"/>
          <w:bCs/>
          <w:color w:val="00000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Cs/>
          <w:color w:val="000000"/>
          <w:sz w:val="26"/>
          <w:szCs w:val="26"/>
          <w:lang w:val="uk-UA" w:eastAsia="zh-CN" w:bidi="ar-SA"/>
        </w:rPr>
      </w:r>
    </w:p>
    <w:p>
      <w:pPr>
        <w:pStyle w:val="Normal"/>
        <w:widowControl/>
        <w:suppressAutoHyphens w:val="true"/>
        <w:overflowPunct w:val="true"/>
        <w:bidi w:val="0"/>
        <w:ind w:hanging="0" w:left="0" w:right="0"/>
        <w:jc w:val="both"/>
        <w:rPr/>
      </w:pPr>
      <w:r>
        <w:rPr>
          <w:sz w:val="28"/>
          <w:szCs w:val="28"/>
          <w:lang w:val="uk-UA"/>
        </w:rPr>
        <w:t>М</w:t>
      </w:r>
      <w:r>
        <w:rPr>
          <w:rStyle w:val="apple-style-span"/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іський голова</w:t>
        <w:tab/>
        <w:tab/>
        <w:tab/>
        <w:tab/>
        <w:tab/>
        <w:t xml:space="preserve">     </w:t>
        <w:tab/>
        <w:tab/>
        <w:t xml:space="preserve">                 Ігор ПОЛІЩУК</w:t>
      </w:r>
    </w:p>
    <w:p>
      <w:pPr>
        <w:pStyle w:val="Normal"/>
        <w:ind w:hanging="0" w:left="-283" w:right="0"/>
        <w:jc w:val="both"/>
        <w:rPr/>
      </w:pPr>
      <w:r>
        <w:rPr>
          <w:rStyle w:val="apple-style-span"/>
          <w:color w:val="000000"/>
          <w:sz w:val="28"/>
          <w:szCs w:val="28"/>
          <w:lang w:val="uk-UA"/>
        </w:rPr>
        <w:t xml:space="preserve">    </w:t>
      </w:r>
    </w:p>
    <w:p>
      <w:pPr>
        <w:pStyle w:val="Normal"/>
        <w:widowControl/>
        <w:suppressAutoHyphens w:val="true"/>
        <w:overflowPunct w:val="true"/>
        <w:bidi w:val="0"/>
        <w:ind w:hanging="0" w:left="0" w:right="0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ru-RU" w:eastAsia="zh-CN" w:bidi="ar-SA"/>
        </w:rPr>
        <w:t>Бондарчук</w:t>
      </w:r>
      <w:r>
        <w:rPr>
          <w:sz w:val="24"/>
          <w:szCs w:val="24"/>
        </w:rPr>
        <w:t xml:space="preserve"> 7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41 086</w:t>
      </w:r>
    </w:p>
    <w:p>
      <w:pPr>
        <w:pStyle w:val="Normal"/>
        <w:widowControl/>
        <w:suppressAutoHyphens w:val="true"/>
        <w:overflowPunct w:val="true"/>
        <w:bidi w:val="0"/>
        <w:ind w:hanging="0" w:left="0" w:right="0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Корбут 741 083</w:t>
      </w:r>
    </w:p>
    <w:sectPr>
      <w:type w:val="nextPage"/>
      <w:pgSz w:w="11906" w:h="16838"/>
      <w:pgMar w:left="1701" w:right="565" w:gutter="0" w:header="0" w:top="567" w:footer="0" w:bottom="1134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Arial">
    <w:charset w:val="cc"/>
    <w:family w:val="swiss"/>
    <w:pitch w:val="variable"/>
  </w:font>
  <w:font w:name="Arial Narrow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qFormat/>
    <w:pPr>
      <w:keepNext w:val="true"/>
      <w:tabs>
        <w:tab w:val="clear" w:pos="709"/>
        <w:tab w:val="left" w:pos="0" w:leader="none"/>
      </w:tabs>
      <w:jc w:val="both"/>
      <w:outlineLvl w:val="1"/>
    </w:pPr>
    <w:rPr>
      <w:sz w:val="28"/>
      <w:szCs w:val="22"/>
    </w:rPr>
  </w:style>
  <w:style w:type="paragraph" w:styleId="Heading3">
    <w:name w:val="heading 3"/>
    <w:basedOn w:val="Style19"/>
    <w:qFormat/>
    <w:pPr>
      <w:keepNext w:val="true"/>
      <w:widowControl w:val="false"/>
      <w:jc w:val="left"/>
      <w:outlineLvl w:val="2"/>
    </w:pPr>
    <w:rPr>
      <w:rFonts w:ascii="Liberation Serif" w:hAnsi="Liberation Serif" w:eastAsia="NSimSun" w:cs="Arial Unicode MS"/>
      <w:b/>
      <w:bCs/>
      <w:kern w:val="0"/>
      <w:sz w:val="20"/>
      <w:szCs w:val="24"/>
      <w:lang w:bidi="hi-IN"/>
    </w:rPr>
  </w:style>
  <w:style w:type="paragraph" w:styleId="Heading9">
    <w:name w:val="heading 9"/>
    <w:basedOn w:val="Style19"/>
    <w:qFormat/>
    <w:pPr>
      <w:keepNext w:val="true"/>
      <w:widowControl w:val="false"/>
      <w:outlineLvl w:val="8"/>
    </w:pPr>
    <w:rPr>
      <w:rFonts w:ascii="Liberation Serif" w:hAnsi="Liberation Serif" w:eastAsia="NSimSun" w:cs="Arial Unicode MS"/>
      <w:b/>
      <w:kern w:val="0"/>
      <w:sz w:val="20"/>
      <w:lang w:bidi="hi-IN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-WW8Num2ztrue">
    <w:name w:val="WW-WW8Num2ztrue"/>
    <w:qFormat/>
    <w:rPr/>
  </w:style>
  <w:style w:type="character" w:styleId="WW-WW8Num2ztrue1">
    <w:name w:val="WW-WW8Num2ztrue1"/>
    <w:qFormat/>
    <w:rPr/>
  </w:style>
  <w:style w:type="character" w:styleId="WW-WW8Num2ztrue2">
    <w:name w:val="WW-WW8Num2ztrue2"/>
    <w:qFormat/>
    <w:rPr/>
  </w:style>
  <w:style w:type="character" w:styleId="WW-WW8Num2ztrue3">
    <w:name w:val="WW-WW8Num2ztrue3"/>
    <w:qFormat/>
    <w:rPr/>
  </w:style>
  <w:style w:type="character" w:styleId="WW-WW8Num2ztrue4">
    <w:name w:val="WW-WW8Num2ztrue4"/>
    <w:qFormat/>
    <w:rPr/>
  </w:style>
  <w:style w:type="character" w:styleId="WW-WW8Num2ztrue5">
    <w:name w:val="WW-WW8Num2ztrue5"/>
    <w:qFormat/>
    <w:rPr/>
  </w:style>
  <w:style w:type="character" w:styleId="WW-WW8Num2ztrue6">
    <w:name w:val="WW-WW8Num2ztrue6"/>
    <w:qFormat/>
    <w:rPr/>
  </w:style>
  <w:style w:type="character" w:styleId="2">
    <w:name w:val="Основной шрифт абзаца2"/>
    <w:qFormat/>
    <w:rPr/>
  </w:style>
  <w:style w:type="character" w:styleId="1">
    <w:name w:val="Основной шрифт абзаца1"/>
    <w:qFormat/>
    <w:rPr/>
  </w:style>
  <w:style w:type="character" w:styleId="apple-style-span">
    <w:name w:val="apple-style-span"/>
    <w:basedOn w:val="1"/>
    <w:qFormat/>
    <w:rPr/>
  </w:style>
  <w:style w:type="character" w:styleId="FollowedHyperlink">
    <w:name w:val="FollowedHyperlink"/>
    <w:rPr>
      <w:color w:val="800000"/>
      <w:u w:val="single"/>
      <w:lang w:val="zxx" w:eastAsia="zxx" w:bidi="zxx"/>
    </w:rPr>
  </w:style>
  <w:style w:type="character" w:styleId="Hyperlink">
    <w:name w:val="Hyperlink"/>
    <w:rPr>
      <w:color w:val="000080"/>
      <w:u w:val="single"/>
      <w:lang w:val="zxx" w:eastAsia="zxx" w:bidi="zxx"/>
    </w:rPr>
  </w:style>
  <w:style w:type="character" w:styleId="Style11">
    <w:name w:val="Символи кінцевої виноски"/>
    <w:qFormat/>
    <w:rPr/>
  </w:style>
  <w:style w:type="character" w:styleId="Style12">
    <w:name w:val="Символи виноски"/>
    <w:qFormat/>
    <w:rPr/>
  </w:style>
  <w:style w:type="character" w:styleId="WW8Num13z8">
    <w:name w:val="WW8Num13z8"/>
    <w:qFormat/>
    <w:rPr/>
  </w:style>
  <w:style w:type="character" w:styleId="Style13">
    <w:name w:val="Символ нумерації"/>
    <w:qFormat/>
    <w:rPr/>
  </w:style>
  <w:style w:type="character" w:styleId="Style14">
    <w:name w:val="Верхний колонтитул Знак"/>
    <w:qFormat/>
    <w:rPr>
      <w:sz w:val="24"/>
      <w:szCs w:val="24"/>
      <w:lang w:eastAsia="zh-CN"/>
    </w:rPr>
  </w:style>
  <w:style w:type="character" w:styleId="Style15">
    <w:name w:val="Нижний колонтитул Знак"/>
    <w:qFormat/>
    <w:rPr>
      <w:sz w:val="24"/>
      <w:szCs w:val="24"/>
      <w:lang w:eastAsia="zh-CN"/>
    </w:rPr>
  </w:style>
  <w:style w:type="character" w:styleId="30">
    <w:name w:val="Основной шрифт абзаца30"/>
    <w:qFormat/>
    <w:rPr/>
  </w:style>
  <w:style w:type="character" w:styleId="11">
    <w:name w:val="Цитата1"/>
    <w:qFormat/>
    <w:rPr>
      <w:i/>
      <w:iCs/>
    </w:rPr>
  </w:style>
  <w:style w:type="character" w:styleId="PageNumber">
    <w:name w:val="page number"/>
    <w:basedOn w:val="2"/>
    <w:qFormat/>
    <w:rPr/>
  </w:style>
  <w:style w:type="character" w:styleId="-">
    <w:name w:val="Интернет-ссылка"/>
    <w:qFormat/>
    <w:rPr>
      <w:color w:val="0000FF"/>
      <w:u w:val="single"/>
    </w:rPr>
  </w:style>
  <w:style w:type="character" w:styleId="WW-WW8Num14ztrue6">
    <w:name w:val="WW-WW8Num14ztrue6"/>
    <w:qFormat/>
    <w:rPr/>
  </w:style>
  <w:style w:type="character" w:styleId="WW-WW8Num14ztrue5">
    <w:name w:val="WW-WW8Num14ztrue5"/>
    <w:qFormat/>
    <w:rPr/>
  </w:style>
  <w:style w:type="character" w:styleId="WW-WW8Num14ztrue4">
    <w:name w:val="WW-WW8Num14ztrue4"/>
    <w:qFormat/>
    <w:rPr/>
  </w:style>
  <w:style w:type="character" w:styleId="WW-WW8Num14ztrue3">
    <w:name w:val="WW-WW8Num14ztrue3"/>
    <w:qFormat/>
    <w:rPr/>
  </w:style>
  <w:style w:type="character" w:styleId="WW-WW8Num14ztrue2">
    <w:name w:val="WW-WW8Num14ztrue2"/>
    <w:qFormat/>
    <w:rPr/>
  </w:style>
  <w:style w:type="character" w:styleId="WW-WW8Num14ztrue1">
    <w:name w:val="WW-WW8Num14ztrue1"/>
    <w:qFormat/>
    <w:rPr/>
  </w:style>
  <w:style w:type="character" w:styleId="WW-WW8Num14ztrue">
    <w:name w:val="WW-WW8Num14ztrue"/>
    <w:qFormat/>
    <w:rPr/>
  </w:style>
  <w:style w:type="character" w:styleId="WW8Num14ztrue">
    <w:name w:val="WW8Num14ztrue"/>
    <w:qFormat/>
    <w:rPr/>
  </w:style>
  <w:style w:type="character" w:styleId="WW8Num14z0">
    <w:name w:val="WW8Num14z0"/>
    <w:qFormat/>
    <w:rPr>
      <w:color w:val="000000"/>
    </w:rPr>
  </w:style>
  <w:style w:type="character" w:styleId="WW-WW8Num13ztrue6">
    <w:name w:val="WW-WW8Num13ztrue6"/>
    <w:qFormat/>
    <w:rPr/>
  </w:style>
  <w:style w:type="character" w:styleId="WW-WW8Num13ztrue5">
    <w:name w:val="WW-WW8Num13ztrue5"/>
    <w:qFormat/>
    <w:rPr/>
  </w:style>
  <w:style w:type="character" w:styleId="WW-WW8Num13ztrue4">
    <w:name w:val="WW-WW8Num13ztrue4"/>
    <w:qFormat/>
    <w:rPr/>
  </w:style>
  <w:style w:type="character" w:styleId="WW-WW8Num13ztrue3">
    <w:name w:val="WW-WW8Num13ztrue3"/>
    <w:qFormat/>
    <w:rPr/>
  </w:style>
  <w:style w:type="character" w:styleId="WW-WW8Num13ztrue2">
    <w:name w:val="WW-WW8Num13ztrue2"/>
    <w:qFormat/>
    <w:rPr/>
  </w:style>
  <w:style w:type="character" w:styleId="WW-WW8Num13ztrue1">
    <w:name w:val="WW-WW8Num13ztrue1"/>
    <w:qFormat/>
    <w:rPr/>
  </w:style>
  <w:style w:type="character" w:styleId="WW-WW8Num13ztrue">
    <w:name w:val="WW-WW8Num13ztrue"/>
    <w:qFormat/>
    <w:rPr/>
  </w:style>
  <w:style w:type="character" w:styleId="WW8Num13ztrue">
    <w:name w:val="WW8Num13ztrue"/>
    <w:qFormat/>
    <w:rPr/>
  </w:style>
  <w:style w:type="character" w:styleId="WW8Num13zfalse">
    <w:name w:val="WW8Num13zfalse"/>
    <w:qFormat/>
    <w:rPr/>
  </w:style>
  <w:style w:type="character" w:styleId="WW-WW8Num12ztrue6">
    <w:name w:val="WW-WW8Num12ztrue6"/>
    <w:qFormat/>
    <w:rPr/>
  </w:style>
  <w:style w:type="character" w:styleId="WW-WW8Num12ztrue5">
    <w:name w:val="WW-WW8Num12ztrue5"/>
    <w:qFormat/>
    <w:rPr/>
  </w:style>
  <w:style w:type="character" w:styleId="WW-WW8Num12ztrue4">
    <w:name w:val="WW-WW8Num12ztrue4"/>
    <w:qFormat/>
    <w:rPr/>
  </w:style>
  <w:style w:type="character" w:styleId="WW-WW8Num12ztrue3">
    <w:name w:val="WW-WW8Num12ztrue3"/>
    <w:qFormat/>
    <w:rPr/>
  </w:style>
  <w:style w:type="character" w:styleId="WW-WW8Num12ztrue2">
    <w:name w:val="WW-WW8Num12ztrue2"/>
    <w:qFormat/>
    <w:rPr/>
  </w:style>
  <w:style w:type="character" w:styleId="WW-WW8Num12ztrue1">
    <w:name w:val="WW-WW8Num12ztrue1"/>
    <w:qFormat/>
    <w:rPr/>
  </w:style>
  <w:style w:type="character" w:styleId="WW-WW8Num12ztrue">
    <w:name w:val="WW-WW8Num12ztrue"/>
    <w:qFormat/>
    <w:rPr/>
  </w:style>
  <w:style w:type="character" w:styleId="WW8Num12ztrue">
    <w:name w:val="WW8Num12ztrue"/>
    <w:qFormat/>
    <w:rPr/>
  </w:style>
  <w:style w:type="character" w:styleId="WW8Num12zfalse">
    <w:name w:val="WW8Num12zfalse"/>
    <w:qFormat/>
    <w:rPr/>
  </w:style>
  <w:style w:type="character" w:styleId="WW-WW8Num11ztrue6">
    <w:name w:val="WW-WW8Num11ztrue6"/>
    <w:qFormat/>
    <w:rPr/>
  </w:style>
  <w:style w:type="character" w:styleId="WW-WW8Num11ztrue5">
    <w:name w:val="WW-WW8Num11ztrue5"/>
    <w:qFormat/>
    <w:rPr/>
  </w:style>
  <w:style w:type="character" w:styleId="WW-WW8Num11ztrue4">
    <w:name w:val="WW-WW8Num11ztrue4"/>
    <w:qFormat/>
    <w:rPr/>
  </w:style>
  <w:style w:type="character" w:styleId="WW-WW8Num11ztrue3">
    <w:name w:val="WW-WW8Num11ztrue3"/>
    <w:qFormat/>
    <w:rPr/>
  </w:style>
  <w:style w:type="character" w:styleId="WW-WW8Num11ztrue2">
    <w:name w:val="WW-WW8Num11ztrue2"/>
    <w:qFormat/>
    <w:rPr/>
  </w:style>
  <w:style w:type="character" w:styleId="WW-WW8Num11ztrue1">
    <w:name w:val="WW-WW8Num11ztrue1"/>
    <w:qFormat/>
    <w:rPr/>
  </w:style>
  <w:style w:type="character" w:styleId="WW-WW8Num11ztrue">
    <w:name w:val="WW-WW8Num11ztrue"/>
    <w:qFormat/>
    <w:rPr/>
  </w:style>
  <w:style w:type="character" w:styleId="WW8Num11ztrue">
    <w:name w:val="WW8Num11ztrue"/>
    <w:qFormat/>
    <w:rPr/>
  </w:style>
  <w:style w:type="character" w:styleId="WW8Num11zfalse">
    <w:name w:val="WW8Num11zfalse"/>
    <w:qFormat/>
    <w:rPr/>
  </w:style>
  <w:style w:type="character" w:styleId="WW-WW8Num10ztrue6">
    <w:name w:val="WW-WW8Num10ztrue6"/>
    <w:qFormat/>
    <w:rPr/>
  </w:style>
  <w:style w:type="character" w:styleId="WW-WW8Num10ztrue5">
    <w:name w:val="WW-WW8Num10ztrue5"/>
    <w:qFormat/>
    <w:rPr/>
  </w:style>
  <w:style w:type="character" w:styleId="WW-WW8Num10ztrue4">
    <w:name w:val="WW-WW8Num10ztrue4"/>
    <w:qFormat/>
    <w:rPr/>
  </w:style>
  <w:style w:type="character" w:styleId="WW-WW8Num10ztrue3">
    <w:name w:val="WW-WW8Num10ztrue3"/>
    <w:qFormat/>
    <w:rPr/>
  </w:style>
  <w:style w:type="character" w:styleId="WW-WW8Num10ztrue2">
    <w:name w:val="WW-WW8Num10ztrue2"/>
    <w:qFormat/>
    <w:rPr/>
  </w:style>
  <w:style w:type="character" w:styleId="WW-WW8Num10ztrue1">
    <w:name w:val="WW-WW8Num10ztrue1"/>
    <w:qFormat/>
    <w:rPr/>
  </w:style>
  <w:style w:type="character" w:styleId="WW-WW8Num10ztrue">
    <w:name w:val="WW-WW8Num10ztrue"/>
    <w:qFormat/>
    <w:rPr/>
  </w:style>
  <w:style w:type="character" w:styleId="WW8Num10ztrue">
    <w:name w:val="WW8Num10ztrue"/>
    <w:qFormat/>
    <w:rPr/>
  </w:style>
  <w:style w:type="character" w:styleId="WW8Num10zfalse">
    <w:name w:val="WW8Num10zfalse"/>
    <w:qFormat/>
    <w:rPr/>
  </w:style>
  <w:style w:type="character" w:styleId="WW-WW8Num9ztrue6">
    <w:name w:val="WW-WW8Num9ztrue6"/>
    <w:qFormat/>
    <w:rPr/>
  </w:style>
  <w:style w:type="character" w:styleId="WW-WW8Num9ztrue5">
    <w:name w:val="WW-WW8Num9ztrue5"/>
    <w:qFormat/>
    <w:rPr/>
  </w:style>
  <w:style w:type="character" w:styleId="WW-WW8Num9ztrue4">
    <w:name w:val="WW-WW8Num9ztrue4"/>
    <w:qFormat/>
    <w:rPr/>
  </w:style>
  <w:style w:type="character" w:styleId="WW-WW8Num9ztrue3">
    <w:name w:val="WW-WW8Num9ztrue3"/>
    <w:qFormat/>
    <w:rPr/>
  </w:style>
  <w:style w:type="character" w:styleId="WW-WW8Num9ztrue2">
    <w:name w:val="WW-WW8Num9ztrue2"/>
    <w:qFormat/>
    <w:rPr/>
  </w:style>
  <w:style w:type="character" w:styleId="WW-WW8Num9ztrue1">
    <w:name w:val="WW-WW8Num9ztrue1"/>
    <w:qFormat/>
    <w:rPr/>
  </w:style>
  <w:style w:type="character" w:styleId="WW-WW8Num9ztrue">
    <w:name w:val="WW-WW8Num9ztrue"/>
    <w:qFormat/>
    <w:rPr/>
  </w:style>
  <w:style w:type="character" w:styleId="WW8Num9ztrue">
    <w:name w:val="WW8Num9ztrue"/>
    <w:qFormat/>
    <w:rPr/>
  </w:style>
  <w:style w:type="character" w:styleId="WW8Num9zfalse">
    <w:name w:val="WW8Num9zfalse"/>
    <w:qFormat/>
    <w:rPr/>
  </w:style>
  <w:style w:type="character" w:styleId="WW-WW8Num8ztrue6">
    <w:name w:val="WW-WW8Num8ztrue6"/>
    <w:qFormat/>
    <w:rPr/>
  </w:style>
  <w:style w:type="character" w:styleId="WW-WW8Num8ztrue5">
    <w:name w:val="WW-WW8Num8ztrue5"/>
    <w:qFormat/>
    <w:rPr/>
  </w:style>
  <w:style w:type="character" w:styleId="WW-WW8Num8ztrue4">
    <w:name w:val="WW-WW8Num8ztrue4"/>
    <w:qFormat/>
    <w:rPr/>
  </w:style>
  <w:style w:type="character" w:styleId="WW-WW8Num8ztrue3">
    <w:name w:val="WW-WW8Num8ztrue3"/>
    <w:qFormat/>
    <w:rPr/>
  </w:style>
  <w:style w:type="character" w:styleId="WW-WW8Num8ztrue2">
    <w:name w:val="WW-WW8Num8ztrue2"/>
    <w:qFormat/>
    <w:rPr/>
  </w:style>
  <w:style w:type="character" w:styleId="WW-WW8Num8ztrue1">
    <w:name w:val="WW-WW8Num8ztrue1"/>
    <w:qFormat/>
    <w:rPr/>
  </w:style>
  <w:style w:type="character" w:styleId="WW-WW8Num8ztrue">
    <w:name w:val="WW-WW8Num8ztrue"/>
    <w:qFormat/>
    <w:rPr/>
  </w:style>
  <w:style w:type="character" w:styleId="WW8Num8ztrue">
    <w:name w:val="WW8Num8ztrue"/>
    <w:qFormat/>
    <w:rPr/>
  </w:style>
  <w:style w:type="character" w:styleId="WW8Num8z0">
    <w:name w:val="WW8Num8z0"/>
    <w:qFormat/>
    <w:rPr>
      <w:color w:val="000000"/>
    </w:rPr>
  </w:style>
  <w:style w:type="character" w:styleId="WW-WW8Num7ztrue6">
    <w:name w:val="WW-WW8Num7ztrue6"/>
    <w:qFormat/>
    <w:rPr/>
  </w:style>
  <w:style w:type="character" w:styleId="WW-WW8Num7ztrue5">
    <w:name w:val="WW-WW8Num7ztrue5"/>
    <w:qFormat/>
    <w:rPr/>
  </w:style>
  <w:style w:type="character" w:styleId="WW-WW8Num7ztrue4">
    <w:name w:val="WW-WW8Num7ztrue4"/>
    <w:qFormat/>
    <w:rPr/>
  </w:style>
  <w:style w:type="character" w:styleId="WW-WW8Num7ztrue3">
    <w:name w:val="WW-WW8Num7ztrue3"/>
    <w:qFormat/>
    <w:rPr/>
  </w:style>
  <w:style w:type="character" w:styleId="WW-WW8Num7ztrue2">
    <w:name w:val="WW-WW8Num7ztrue2"/>
    <w:qFormat/>
    <w:rPr/>
  </w:style>
  <w:style w:type="character" w:styleId="WW-WW8Num7ztrue1">
    <w:name w:val="WW-WW8Num7ztrue1"/>
    <w:qFormat/>
    <w:rPr/>
  </w:style>
  <w:style w:type="character" w:styleId="WW-WW8Num7ztrue">
    <w:name w:val="WW-WW8Num7ztrue"/>
    <w:qFormat/>
    <w:rPr/>
  </w:style>
  <w:style w:type="character" w:styleId="WW8Num7ztrue">
    <w:name w:val="WW8Num7ztrue"/>
    <w:qFormat/>
    <w:rPr/>
  </w:style>
  <w:style w:type="character" w:styleId="WW8Num7zfalse">
    <w:name w:val="WW8Num7zfalse"/>
    <w:qFormat/>
    <w:rPr/>
  </w:style>
  <w:style w:type="character" w:styleId="WW-WW8Num6ztrue6">
    <w:name w:val="WW-WW8Num6ztrue6"/>
    <w:qFormat/>
    <w:rPr/>
  </w:style>
  <w:style w:type="character" w:styleId="WW-WW8Num6ztrue5">
    <w:name w:val="WW-WW8Num6ztrue5"/>
    <w:qFormat/>
    <w:rPr/>
  </w:style>
  <w:style w:type="character" w:styleId="WW-WW8Num6ztrue4">
    <w:name w:val="WW-WW8Num6ztrue4"/>
    <w:qFormat/>
    <w:rPr/>
  </w:style>
  <w:style w:type="character" w:styleId="WW-WW8Num6ztrue3">
    <w:name w:val="WW-WW8Num6ztrue3"/>
    <w:qFormat/>
    <w:rPr/>
  </w:style>
  <w:style w:type="character" w:styleId="WW-WW8Num6ztrue2">
    <w:name w:val="WW-WW8Num6ztrue2"/>
    <w:qFormat/>
    <w:rPr/>
  </w:style>
  <w:style w:type="character" w:styleId="WW-WW8Num6ztrue1">
    <w:name w:val="WW-WW8Num6ztrue1"/>
    <w:qFormat/>
    <w:rPr/>
  </w:style>
  <w:style w:type="character" w:styleId="WW-WW8Num6ztrue">
    <w:name w:val="WW-WW8Num6ztrue"/>
    <w:qFormat/>
    <w:rPr/>
  </w:style>
  <w:style w:type="character" w:styleId="WW8Num6ztrue">
    <w:name w:val="WW8Num6ztrue"/>
    <w:qFormat/>
    <w:rPr/>
  </w:style>
  <w:style w:type="character" w:styleId="WW8Num6z0">
    <w:name w:val="WW8Num6z0"/>
    <w:qFormat/>
    <w:rPr>
      <w:color w:val="000000"/>
    </w:rPr>
  </w:style>
  <w:style w:type="character" w:styleId="WW-WW8Num5ztrue6">
    <w:name w:val="WW-WW8Num5ztrue6"/>
    <w:qFormat/>
    <w:rPr/>
  </w:style>
  <w:style w:type="character" w:styleId="WW-WW8Num5ztrue5">
    <w:name w:val="WW-WW8Num5ztrue5"/>
    <w:qFormat/>
    <w:rPr/>
  </w:style>
  <w:style w:type="character" w:styleId="WW-WW8Num5ztrue4">
    <w:name w:val="WW-WW8Num5ztrue4"/>
    <w:qFormat/>
    <w:rPr/>
  </w:style>
  <w:style w:type="character" w:styleId="WW-WW8Num5ztrue3">
    <w:name w:val="WW-WW8Num5ztrue3"/>
    <w:qFormat/>
    <w:rPr/>
  </w:style>
  <w:style w:type="character" w:styleId="WW-WW8Num5ztrue2">
    <w:name w:val="WW-WW8Num5ztrue2"/>
    <w:qFormat/>
    <w:rPr/>
  </w:style>
  <w:style w:type="character" w:styleId="WW-WW8Num5ztrue1">
    <w:name w:val="WW-WW8Num5ztrue1"/>
    <w:qFormat/>
    <w:rPr/>
  </w:style>
  <w:style w:type="character" w:styleId="WW-WW8Num5ztrue">
    <w:name w:val="WW-WW8Num5ztrue"/>
    <w:qFormat/>
    <w:rPr/>
  </w:style>
  <w:style w:type="character" w:styleId="WW8Num5ztrue">
    <w:name w:val="WW8Num5ztrue"/>
    <w:qFormat/>
    <w:rPr/>
  </w:style>
  <w:style w:type="character" w:styleId="WW8Num5zfalse">
    <w:name w:val="WW8Num5zfalse"/>
    <w:qFormat/>
    <w:rPr/>
  </w:style>
  <w:style w:type="character" w:styleId="WW-WW8Num4ztrue6">
    <w:name w:val="WW-WW8Num4ztrue6"/>
    <w:qFormat/>
    <w:rPr/>
  </w:style>
  <w:style w:type="character" w:styleId="WW-WW8Num4ztrue5">
    <w:name w:val="WW-WW8Num4ztrue5"/>
    <w:qFormat/>
    <w:rPr/>
  </w:style>
  <w:style w:type="character" w:styleId="WW-WW8Num4ztrue4">
    <w:name w:val="WW-WW8Num4ztrue4"/>
    <w:qFormat/>
    <w:rPr/>
  </w:style>
  <w:style w:type="character" w:styleId="WW-WW8Num4ztrue3">
    <w:name w:val="WW-WW8Num4ztrue3"/>
    <w:qFormat/>
    <w:rPr/>
  </w:style>
  <w:style w:type="character" w:styleId="WW-WW8Num4ztrue2">
    <w:name w:val="WW-WW8Num4ztrue2"/>
    <w:qFormat/>
    <w:rPr/>
  </w:style>
  <w:style w:type="character" w:styleId="WW-WW8Num4ztrue1">
    <w:name w:val="WW-WW8Num4ztrue1"/>
    <w:qFormat/>
    <w:rPr/>
  </w:style>
  <w:style w:type="character" w:styleId="WW-WW8Num4ztrue">
    <w:name w:val="WW-WW8Num4ztrue"/>
    <w:qFormat/>
    <w:rPr/>
  </w:style>
  <w:style w:type="character" w:styleId="WW8Num4ztrue">
    <w:name w:val="WW8Num4ztrue"/>
    <w:qFormat/>
    <w:rPr/>
  </w:style>
  <w:style w:type="character" w:styleId="WW8Num4zfalse">
    <w:name w:val="WW8Num4zfalse"/>
    <w:qFormat/>
    <w:rPr/>
  </w:style>
  <w:style w:type="character" w:styleId="WW-WW8Num3ztrue6">
    <w:name w:val="WW-WW8Num3ztrue6"/>
    <w:qFormat/>
    <w:rPr/>
  </w:style>
  <w:style w:type="character" w:styleId="WW-WW8Num3ztrue5">
    <w:name w:val="WW-WW8Num3ztrue5"/>
    <w:qFormat/>
    <w:rPr/>
  </w:style>
  <w:style w:type="character" w:styleId="WW-WW8Num3ztrue4">
    <w:name w:val="WW-WW8Num3ztrue4"/>
    <w:qFormat/>
    <w:rPr/>
  </w:style>
  <w:style w:type="character" w:styleId="WW-WW8Num3ztrue3">
    <w:name w:val="WW-WW8Num3ztrue3"/>
    <w:qFormat/>
    <w:rPr/>
  </w:style>
  <w:style w:type="character" w:styleId="WW-WW8Num3ztrue2">
    <w:name w:val="WW-WW8Num3ztrue2"/>
    <w:qFormat/>
    <w:rPr/>
  </w:style>
  <w:style w:type="character" w:styleId="WW-WW8Num3ztrue1">
    <w:name w:val="WW-WW8Num3ztrue1"/>
    <w:qFormat/>
    <w:rPr/>
  </w:style>
  <w:style w:type="character" w:styleId="WW-WW8Num3ztrue">
    <w:name w:val="WW-WW8Num3ztrue"/>
    <w:qFormat/>
    <w:rPr/>
  </w:style>
  <w:style w:type="character" w:styleId="WW8Num3ztrue">
    <w:name w:val="WW8Num3ztrue"/>
    <w:qFormat/>
    <w:rPr/>
  </w:style>
  <w:style w:type="character" w:styleId="WW8Num3zfalse">
    <w:name w:val="WW8Num3zfalse"/>
    <w:qFormat/>
    <w:rPr/>
  </w:style>
  <w:style w:type="character" w:styleId="WW-WW8Num1ztrue6111111">
    <w:name w:val="WW-WW8Num1ztrue6111111"/>
    <w:qFormat/>
    <w:rPr/>
  </w:style>
  <w:style w:type="character" w:styleId="WW-WW8Num1ztrue5111111">
    <w:name w:val="WW-WW8Num1ztrue5111111"/>
    <w:qFormat/>
    <w:rPr/>
  </w:style>
  <w:style w:type="character" w:styleId="WW-WW8Num1ztrue4111111">
    <w:name w:val="WW-WW8Num1ztrue4111111"/>
    <w:qFormat/>
    <w:rPr/>
  </w:style>
  <w:style w:type="character" w:styleId="WW-WW8Num1ztrue3111111">
    <w:name w:val="WW-WW8Num1ztrue3111111"/>
    <w:qFormat/>
    <w:rPr/>
  </w:style>
  <w:style w:type="character" w:styleId="WW-WW8Num1ztrue2111111">
    <w:name w:val="WW-WW8Num1ztrue2111111"/>
    <w:qFormat/>
    <w:rPr/>
  </w:style>
  <w:style w:type="character" w:styleId="WW-WW8Num1ztrue11111111">
    <w:name w:val="WW-WW8Num1ztrue11111111"/>
    <w:qFormat/>
    <w:rPr/>
  </w:style>
  <w:style w:type="character" w:styleId="WW-WW8Num1ztrue711111">
    <w:name w:val="WW-WW8Num1ztrue711111"/>
    <w:qFormat/>
    <w:rPr/>
  </w:style>
  <w:style w:type="character" w:styleId="WW-WW8Num1ztrue611111">
    <w:name w:val="WW-WW8Num1ztrue611111"/>
    <w:qFormat/>
    <w:rPr/>
  </w:style>
  <w:style w:type="character" w:styleId="WW-WW8Num1ztrue511111">
    <w:name w:val="WW-WW8Num1ztrue511111"/>
    <w:qFormat/>
    <w:rPr/>
  </w:style>
  <w:style w:type="character" w:styleId="WW-WW8Num1ztrue411111">
    <w:name w:val="WW-WW8Num1ztrue411111"/>
    <w:qFormat/>
    <w:rPr/>
  </w:style>
  <w:style w:type="character" w:styleId="WW-WW8Num1ztrue311111">
    <w:name w:val="WW-WW8Num1ztrue311111"/>
    <w:qFormat/>
    <w:rPr/>
  </w:style>
  <w:style w:type="character" w:styleId="WW-WW8Num1ztrue211111">
    <w:name w:val="WW-WW8Num1ztrue211111"/>
    <w:qFormat/>
    <w:rPr/>
  </w:style>
  <w:style w:type="character" w:styleId="WW-WW8Num1ztrue1111111">
    <w:name w:val="WW-WW8Num1ztrue1111111"/>
    <w:qFormat/>
    <w:rPr/>
  </w:style>
  <w:style w:type="character" w:styleId="WW-WW8Num1ztrue71111">
    <w:name w:val="WW-WW8Num1ztrue71111"/>
    <w:qFormat/>
    <w:rPr/>
  </w:style>
  <w:style w:type="character" w:styleId="WW-WW8Num1ztrue61111">
    <w:name w:val="WW-WW8Num1ztrue61111"/>
    <w:qFormat/>
    <w:rPr/>
  </w:style>
  <w:style w:type="character" w:styleId="WW-WW8Num1ztrue51111">
    <w:name w:val="WW-WW8Num1ztrue51111"/>
    <w:qFormat/>
    <w:rPr/>
  </w:style>
  <w:style w:type="character" w:styleId="WW-WW8Num1ztrue41111">
    <w:name w:val="WW-WW8Num1ztrue41111"/>
    <w:qFormat/>
    <w:rPr/>
  </w:style>
  <w:style w:type="character" w:styleId="WW-WW8Num1ztrue31111">
    <w:name w:val="WW-WW8Num1ztrue31111"/>
    <w:qFormat/>
    <w:rPr/>
  </w:style>
  <w:style w:type="character" w:styleId="WW-WW8Num1ztrue21111">
    <w:name w:val="WW-WW8Num1ztrue21111"/>
    <w:qFormat/>
    <w:rPr/>
  </w:style>
  <w:style w:type="character" w:styleId="WW-WW8Num1ztrue111111">
    <w:name w:val="WW-WW8Num1ztrue111111"/>
    <w:qFormat/>
    <w:rPr/>
  </w:style>
  <w:style w:type="character" w:styleId="WW-WW8Num1ztrue7111">
    <w:name w:val="WW-WW8Num1ztrue7111"/>
    <w:qFormat/>
    <w:rPr/>
  </w:style>
  <w:style w:type="character" w:styleId="WW-WW8Num1ztrue6111">
    <w:name w:val="WW-WW8Num1ztrue6111"/>
    <w:qFormat/>
    <w:rPr/>
  </w:style>
  <w:style w:type="character" w:styleId="WW-WW8Num1ztrue5111">
    <w:name w:val="WW-WW8Num1ztrue5111"/>
    <w:qFormat/>
    <w:rPr/>
  </w:style>
  <w:style w:type="character" w:styleId="WW-WW8Num1ztrue4111">
    <w:name w:val="WW-WW8Num1ztrue4111"/>
    <w:qFormat/>
    <w:rPr/>
  </w:style>
  <w:style w:type="character" w:styleId="WW-WW8Num1ztrue3111">
    <w:name w:val="WW-WW8Num1ztrue3111"/>
    <w:qFormat/>
    <w:rPr/>
  </w:style>
  <w:style w:type="character" w:styleId="WW-WW8Num1ztrue2111">
    <w:name w:val="WW-WW8Num1ztrue2111"/>
    <w:qFormat/>
    <w:rPr/>
  </w:style>
  <w:style w:type="character" w:styleId="WW-WW8Num1ztrue11111">
    <w:name w:val="WW-WW8Num1ztrue11111"/>
    <w:qFormat/>
    <w:rPr/>
  </w:style>
  <w:style w:type="character" w:styleId="WW-WW8Num1ztrue1234567">
    <w:name w:val="WW-WW8Num1ztrue1234567"/>
    <w:qFormat/>
    <w:rPr/>
  </w:style>
  <w:style w:type="character" w:styleId="WW-WW8Num1ztrue123456">
    <w:name w:val="WW-WW8Num1ztrue123456"/>
    <w:qFormat/>
    <w:rPr/>
  </w:style>
  <w:style w:type="character" w:styleId="WW-WW8Num1ztrue12345">
    <w:name w:val="WW-WW8Num1ztrue12345"/>
    <w:qFormat/>
    <w:rPr/>
  </w:style>
  <w:style w:type="character" w:styleId="WW-WW8Num1ztrue1234">
    <w:name w:val="WW-WW8Num1ztrue1234"/>
    <w:qFormat/>
    <w:rPr/>
  </w:style>
  <w:style w:type="character" w:styleId="WW-WW8Num1ztrue123">
    <w:name w:val="WW-WW8Num1ztrue123"/>
    <w:qFormat/>
    <w:rPr/>
  </w:style>
  <w:style w:type="character" w:styleId="WW-WW8Num1ztrue12">
    <w:name w:val="WW-WW8Num1ztrue12"/>
    <w:qFormat/>
    <w:rPr/>
  </w:style>
  <w:style w:type="character" w:styleId="WW-WW8Num1ztrue1111">
    <w:name w:val="WW-WW8Num1ztrue1111"/>
    <w:qFormat/>
    <w:rPr/>
  </w:style>
  <w:style w:type="character" w:styleId="WW-WW8Num1ztrue711">
    <w:name w:val="WW-WW8Num1ztrue711"/>
    <w:qFormat/>
    <w:rPr/>
  </w:style>
  <w:style w:type="character" w:styleId="WW-WW8Num1ztrue611">
    <w:name w:val="WW-WW8Num1ztrue611"/>
    <w:qFormat/>
    <w:rPr/>
  </w:style>
  <w:style w:type="character" w:styleId="WW-WW8Num1ztrue511">
    <w:name w:val="WW-WW8Num1ztrue511"/>
    <w:qFormat/>
    <w:rPr/>
  </w:style>
  <w:style w:type="character" w:styleId="WW-WW8Num1ztrue411">
    <w:name w:val="WW-WW8Num1ztrue411"/>
    <w:qFormat/>
    <w:rPr/>
  </w:style>
  <w:style w:type="character" w:styleId="WW-WW8Num1ztrue311">
    <w:name w:val="WW-WW8Num1ztrue311"/>
    <w:qFormat/>
    <w:rPr/>
  </w:style>
  <w:style w:type="character" w:styleId="WW-WW8Num1ztrue211">
    <w:name w:val="WW-WW8Num1ztrue211"/>
    <w:qFormat/>
    <w:rPr/>
  </w:style>
  <w:style w:type="character" w:styleId="WW-WW8Num1ztrue111">
    <w:name w:val="WW-WW8Num1ztrue111"/>
    <w:qFormat/>
    <w:rPr/>
  </w:style>
  <w:style w:type="character" w:styleId="WW-WW8Num1ztrue71">
    <w:name w:val="WW-WW8Num1ztrue71"/>
    <w:qFormat/>
    <w:rPr/>
  </w:style>
  <w:style w:type="character" w:styleId="4">
    <w:name w:val="Основной шрифт абзаца4"/>
    <w:qFormat/>
    <w:rPr/>
  </w:style>
  <w:style w:type="character" w:styleId="WW-WW8Num1ztrue61">
    <w:name w:val="WW-WW8Num1ztrue61"/>
    <w:qFormat/>
    <w:rPr/>
  </w:style>
  <w:style w:type="character" w:styleId="WW-WW8Num1ztrue51">
    <w:name w:val="WW-WW8Num1ztrue51"/>
    <w:qFormat/>
    <w:rPr/>
  </w:style>
  <w:style w:type="character" w:styleId="WW-WW8Num1ztrue41">
    <w:name w:val="WW-WW8Num1ztrue41"/>
    <w:qFormat/>
    <w:rPr/>
  </w:style>
  <w:style w:type="character" w:styleId="WW-WW8Num1ztrue31">
    <w:name w:val="WW-WW8Num1ztrue31"/>
    <w:qFormat/>
    <w:rPr/>
  </w:style>
  <w:style w:type="character" w:styleId="WW-WW8Num1ztrue21">
    <w:name w:val="WW-WW8Num1ztrue21"/>
    <w:qFormat/>
    <w:rPr/>
  </w:style>
  <w:style w:type="character" w:styleId="WW-WW8Num1ztrue11">
    <w:name w:val="WW-WW8Num1ztrue11"/>
    <w:qFormat/>
    <w:rPr/>
  </w:style>
  <w:style w:type="character" w:styleId="WW-WW8Num1ztrue7">
    <w:name w:val="WW-WW8Num1ztrue7"/>
    <w:qFormat/>
    <w:rPr/>
  </w:style>
  <w:style w:type="character" w:styleId="5">
    <w:name w:val="Основной шрифт абзаца5"/>
    <w:qFormat/>
    <w:rPr/>
  </w:style>
  <w:style w:type="character" w:styleId="6">
    <w:name w:val="Основной шрифт абзаца6"/>
    <w:qFormat/>
    <w:rPr/>
  </w:style>
  <w:style w:type="character" w:styleId="7">
    <w:name w:val="Основной шрифт абзаца7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8">
    <w:name w:val="Основной шрифт абзаца8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9">
    <w:name w:val="Основной шрифт абзаца9"/>
    <w:qFormat/>
    <w:rPr/>
  </w:style>
  <w:style w:type="character" w:styleId="10">
    <w:name w:val="Основной шрифт абзаца10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111">
    <w:name w:val="Основной шрифт абзаца11"/>
    <w:qFormat/>
    <w:rPr/>
  </w:style>
  <w:style w:type="character" w:styleId="12">
    <w:name w:val="Основной шрифт абзаца12"/>
    <w:qFormat/>
    <w:rPr/>
  </w:style>
  <w:style w:type="character" w:styleId="13">
    <w:name w:val="Основной шрифт абзаца13"/>
    <w:qFormat/>
    <w:rPr/>
  </w:style>
  <w:style w:type="character" w:styleId="14">
    <w:name w:val="Основной шрифт абзаца14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15">
    <w:name w:val="Основной шрифт абзаца15"/>
    <w:qFormat/>
    <w:rPr/>
  </w:style>
  <w:style w:type="character" w:styleId="16">
    <w:name w:val="Основной шрифт абзаца16"/>
    <w:qFormat/>
    <w:rPr/>
  </w:style>
  <w:style w:type="character" w:styleId="17">
    <w:name w:val="Основной шрифт абзаца17"/>
    <w:qFormat/>
    <w:rPr/>
  </w:style>
  <w:style w:type="character" w:styleId="18">
    <w:name w:val="Основной шрифт абзаца18"/>
    <w:qFormat/>
    <w:rPr/>
  </w:style>
  <w:style w:type="character" w:styleId="19">
    <w:name w:val="Основной шрифт абзаца19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20">
    <w:name w:val="Основной шрифт абзаца20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21">
    <w:name w:val="Основной шрифт абзаца21"/>
    <w:qFormat/>
    <w:rPr/>
  </w:style>
  <w:style w:type="character" w:styleId="22">
    <w:name w:val="Основной шрифт абзаца22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">
    <w:name w:val="WW-Absatz-Standardschriftart11"/>
    <w:qFormat/>
    <w:rPr/>
  </w:style>
  <w:style w:type="character" w:styleId="23">
    <w:name w:val="Основной шрифт абзаца23"/>
    <w:qFormat/>
    <w:rPr/>
  </w:style>
  <w:style w:type="character" w:styleId="24">
    <w:name w:val="Основной шрифт абзаца24"/>
    <w:qFormat/>
    <w:rPr/>
  </w:style>
  <w:style w:type="character" w:styleId="25">
    <w:name w:val="Основной шрифт абзаца25"/>
    <w:qFormat/>
    <w:rPr/>
  </w:style>
  <w:style w:type="character" w:styleId="WW8Num4z8">
    <w:name w:val="WW8Num4z8"/>
    <w:qFormat/>
    <w:rPr/>
  </w:style>
  <w:style w:type="character" w:styleId="WW8Num4z7">
    <w:name w:val="WW8Num4z7"/>
    <w:qFormat/>
    <w:rPr/>
  </w:style>
  <w:style w:type="character" w:styleId="WW8Num4z6">
    <w:name w:val="WW8Num4z6"/>
    <w:qFormat/>
    <w:rPr/>
  </w:style>
  <w:style w:type="character" w:styleId="WW8Num4z5">
    <w:name w:val="WW8Num4z5"/>
    <w:qFormat/>
    <w:rPr/>
  </w:style>
  <w:style w:type="character" w:styleId="WW8Num4z4">
    <w:name w:val="WW8Num4z4"/>
    <w:qFormat/>
    <w:rPr/>
  </w:style>
  <w:style w:type="character" w:styleId="WW8Num4z3">
    <w:name w:val="WW8Num4z3"/>
    <w:qFormat/>
    <w:rPr/>
  </w:style>
  <w:style w:type="character" w:styleId="WW8Num4z2">
    <w:name w:val="WW8Num4z2"/>
    <w:qFormat/>
    <w:rPr/>
  </w:style>
  <w:style w:type="character" w:styleId="WW8Num4z1">
    <w:name w:val="WW8Num4z1"/>
    <w:qFormat/>
    <w:rPr/>
  </w:style>
  <w:style w:type="character" w:styleId="WW8Num4z0">
    <w:name w:val="WW8Num4z0"/>
    <w:qFormat/>
    <w:rPr/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3z0">
    <w:name w:val="WW8Num3z0"/>
    <w:qFormat/>
    <w:rPr/>
  </w:style>
  <w:style w:type="character" w:styleId="26">
    <w:name w:val="Основной шрифт абзаца26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">
    <w:name w:val="WW-Absatz-Standardschriftart"/>
    <w:qFormat/>
    <w:rPr/>
  </w:style>
  <w:style w:type="character" w:styleId="Absatz-Standardschriftart">
    <w:name w:val="Absatz-Standardschriftart"/>
    <w:qFormat/>
    <w:rPr/>
  </w:style>
  <w:style w:type="character" w:styleId="27">
    <w:name w:val="Основной шрифт абзаца27"/>
    <w:qFormat/>
    <w:rPr/>
  </w:style>
  <w:style w:type="character" w:styleId="28">
    <w:name w:val="Основной шрифт абзаца28"/>
    <w:qFormat/>
    <w:rPr/>
  </w:style>
  <w:style w:type="character" w:styleId="29">
    <w:name w:val="Основной шрифт абзаца29"/>
    <w:qFormat/>
    <w:rPr/>
  </w:style>
  <w:style w:type="character" w:styleId="110">
    <w:name w:val="Шрифт абзацу за промовчанням1"/>
    <w:qFormat/>
    <w:rPr/>
  </w:style>
  <w:style w:type="character" w:styleId="DefaultParagraphFont">
    <w:name w:val="Default Paragraph Font"/>
    <w:qFormat/>
    <w:rPr/>
  </w:style>
  <w:style w:type="character" w:styleId="Style16">
    <w:name w:val="Маркери списку"/>
    <w:qFormat/>
    <w:rPr>
      <w:rFonts w:ascii="OpenSymbol" w:hAnsi="OpenSymbol" w:eastAsia="OpenSymbol" w:cs="OpenSymbol"/>
    </w:rPr>
  </w:style>
  <w:style w:type="character" w:styleId="Style17">
    <w:name w:val="Символ нумерации"/>
    <w:qFormat/>
    <w:rPr/>
  </w:style>
  <w:style w:type="character" w:styleId="Style18">
    <w:name w:val="Маркеры списка"/>
    <w:qFormat/>
    <w:rPr>
      <w:rFonts w:ascii="OpenSymbol;Arial Unicode MS" w:hAnsi="OpenSymbol;Arial Unicode MS" w:eastAsia="OpenSymbol;Arial Unicode MS" w:cs="OpenSymbol;Arial Unicode MS"/>
    </w:rPr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paragraph" w:styleId="Style19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20">
    <w:name w:val="Покажчик"/>
    <w:basedOn w:val="Normal"/>
    <w:qFormat/>
    <w:pPr>
      <w:suppressLineNumbers/>
    </w:pPr>
    <w:rPr>
      <w:rFonts w:cs="Arial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Style22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210">
    <w:name w:val="Указатель2"/>
    <w:basedOn w:val="Normal"/>
    <w:qFormat/>
    <w:pPr>
      <w:suppressLineNumbers/>
    </w:pPr>
    <w:rPr>
      <w:rFonts w:cs="Mangal"/>
    </w:rPr>
  </w:style>
  <w:style w:type="paragraph" w:styleId="113">
    <w:name w:val="Название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114">
    <w:name w:val="Указатель1"/>
    <w:basedOn w:val="Normal"/>
    <w:qFormat/>
    <w:pPr>
      <w:suppressLineNumbers/>
    </w:pPr>
    <w:rPr>
      <w:rFonts w:cs="Tahoma"/>
    </w:rPr>
  </w:style>
  <w:style w:type="paragraph" w:styleId="Style23">
    <w:name w:val="Зміст списку"/>
    <w:basedOn w:val="Normal"/>
    <w:qFormat/>
    <w:pPr>
      <w:ind w:hanging="0" w:left="567" w:right="0"/>
    </w:pPr>
    <w:rPr/>
  </w:style>
  <w:style w:type="paragraph" w:styleId="Textbody">
    <w:name w:val="Text body"/>
    <w:qFormat/>
    <w:pPr>
      <w:widowControl/>
      <w:suppressAutoHyphens w:val="true"/>
      <w:overflowPunct w:val="true"/>
      <w:bidi w:val="0"/>
      <w:spacing w:before="0" w:after="120"/>
      <w:jc w:val="left"/>
      <w:textAlignment w:val="baseline"/>
    </w:pPr>
    <w:rPr>
      <w:rFonts w:ascii="Times New Roman" w:hAnsi="Times New Roman" w:eastAsia="Arial Unicode MS" w:cs="Mangal"/>
      <w:color w:val="00000A"/>
      <w:kern w:val="0"/>
      <w:sz w:val="24"/>
      <w:szCs w:val="24"/>
      <w:lang w:val="uk-UA" w:eastAsia="zh-CN" w:bidi="hi-IN"/>
    </w:rPr>
  </w:style>
  <w:style w:type="paragraph" w:styleId="TableParagraph">
    <w:name w:val="Table Paragraph"/>
    <w:basedOn w:val="Normal"/>
    <w:qFormat/>
    <w:pPr/>
    <w:rPr/>
  </w:style>
  <w:style w:type="paragraph" w:styleId="LO-Normal">
    <w:name w:val="LO-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Arial" w:cs="Times New Roman"/>
      <w:color w:val="00000A"/>
      <w:kern w:val="0"/>
      <w:sz w:val="24"/>
      <w:szCs w:val="20"/>
      <w:lang w:val="ru-RU" w:eastAsia="zh-CN" w:bidi="ar-SA"/>
    </w:rPr>
  </w:style>
  <w:style w:type="paragraph" w:styleId="BodyTextIndent3">
    <w:name w:val="Body Text Indent 3"/>
    <w:basedOn w:val="Normal"/>
    <w:qFormat/>
    <w:pPr>
      <w:ind w:firstLine="709" w:left="-709" w:right="0"/>
      <w:jc w:val="both"/>
    </w:pPr>
    <w:rPr>
      <w:rFonts w:ascii="Arial Narrow" w:hAnsi="Arial Narrow" w:cs="Arial Narrow"/>
      <w:sz w:val="28"/>
      <w:lang w:val="en-US"/>
    </w:rPr>
  </w:style>
  <w:style w:type="paragraph" w:styleId="31">
    <w:name w:val="Основний текст з відступом 31"/>
    <w:basedOn w:val="Normal"/>
    <w:qFormat/>
    <w:pPr>
      <w:ind w:firstLine="709" w:left="-709" w:right="0"/>
      <w:jc w:val="both"/>
    </w:pPr>
    <w:rPr>
      <w:rFonts w:ascii="Arial Narrow" w:hAnsi="Arial Narrow" w:cs="Arial Narrow"/>
      <w:sz w:val="28"/>
      <w:lang w:val="en-US"/>
    </w:rPr>
  </w:style>
  <w:style w:type="paragraph" w:styleId="161">
    <w:name w:val="Название объекта16"/>
    <w:basedOn w:val="Normal"/>
    <w:qFormat/>
    <w:pPr>
      <w:suppressLineNumbers/>
      <w:spacing w:before="120" w:after="120"/>
    </w:pPr>
    <w:rPr>
      <w:rFonts w:cs="Arial"/>
      <w:i/>
      <w:iCs/>
      <w:sz w:val="28"/>
    </w:rPr>
  </w:style>
  <w:style w:type="paragraph" w:styleId="Style2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5">
    <w:name w:val="Вміст рамки"/>
    <w:basedOn w:val="Normal"/>
    <w:qFormat/>
    <w:pPr/>
    <w:rPr/>
  </w:style>
  <w:style w:type="paragraph" w:styleId="34">
    <w:name w:val="Основной текст с отступом 34"/>
    <w:basedOn w:val="Normal"/>
    <w:qFormat/>
    <w:pPr>
      <w:ind w:firstLine="709" w:left="-709" w:right="0"/>
      <w:jc w:val="both"/>
    </w:pPr>
    <w:rPr>
      <w:rFonts w:ascii="Arial Narrow" w:hAnsi="Arial Narrow" w:cs="Arial Narrow"/>
      <w:sz w:val="28"/>
      <w:lang w:val="en-US"/>
    </w:rPr>
  </w:style>
  <w:style w:type="paragraph" w:styleId="Style26">
    <w:name w:val="Вміст кадру"/>
    <w:basedOn w:val="Normal"/>
    <w:qFormat/>
    <w:pPr/>
    <w:rPr/>
  </w:style>
  <w:style w:type="paragraph" w:styleId="32">
    <w:name w:val="Основной текст с отступом 32"/>
    <w:basedOn w:val="Normal"/>
    <w:qFormat/>
    <w:pPr>
      <w:suppressAutoHyphens w:val="false"/>
      <w:ind w:firstLine="709" w:left="-709" w:right="0"/>
      <w:jc w:val="both"/>
    </w:pPr>
    <w:rPr>
      <w:rFonts w:ascii="Arial Narrow" w:hAnsi="Arial Narrow" w:cs="Arial Narrow"/>
      <w:sz w:val="28"/>
      <w:szCs w:val="20"/>
      <w:lang w:val="en-US"/>
    </w:rPr>
  </w:style>
  <w:style w:type="paragraph" w:styleId="Style27">
    <w:name w:val="Содержимое врезки"/>
    <w:basedOn w:val="BodyText"/>
    <w:qFormat/>
    <w:pPr/>
    <w:rPr/>
  </w:style>
  <w:style w:type="paragraph" w:styleId="NormalWeb">
    <w:name w:val="Normal (Web)"/>
    <w:basedOn w:val="Normal"/>
    <w:qFormat/>
    <w:pPr>
      <w:spacing w:before="280" w:after="119"/>
    </w:pPr>
    <w:rPr>
      <w:lang w:val="ru-RU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8">
    <w:name w:val="Верхній і нижній колонтитули"/>
    <w:basedOn w:val="Normal"/>
    <w:qFormat/>
    <w:pPr>
      <w:suppressLineNumbers/>
      <w:tabs>
        <w:tab w:val="clear" w:pos="709"/>
        <w:tab w:val="center" w:pos="4678" w:leader="none"/>
        <w:tab w:val="right" w:pos="9356" w:leader="none"/>
      </w:tabs>
    </w:pPr>
    <w:rPr/>
  </w:style>
  <w:style w:type="paragraph" w:styleId="Footer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BodyTextIndent">
    <w:name w:val="Body Text Indent"/>
    <w:basedOn w:val="Normal"/>
    <w:pPr>
      <w:ind w:firstLine="720" w:left="0" w:right="0"/>
      <w:jc w:val="center"/>
    </w:pPr>
    <w:rPr>
      <w:b/>
      <w:bCs/>
      <w:sz w:val="28"/>
      <w:szCs w:val="28"/>
    </w:rPr>
  </w:style>
  <w:style w:type="paragraph" w:styleId="21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33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35">
    <w:name w:val="Указатель3"/>
    <w:basedOn w:val="Normal"/>
    <w:qFormat/>
    <w:pPr>
      <w:suppressLineNumbers/>
    </w:pPr>
    <w:rPr>
      <w:rFonts w:cs="Mangal"/>
    </w:rPr>
  </w:style>
  <w:style w:type="paragraph" w:styleId="41">
    <w:name w:val="Название объекта4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42">
    <w:name w:val="Указатель4"/>
    <w:basedOn w:val="Normal"/>
    <w:qFormat/>
    <w:pPr>
      <w:suppressLineNumbers/>
    </w:pPr>
    <w:rPr>
      <w:rFonts w:cs="Mangal"/>
    </w:rPr>
  </w:style>
  <w:style w:type="paragraph" w:styleId="51">
    <w:name w:val="Название объекта5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52">
    <w:name w:val="Указатель5"/>
    <w:basedOn w:val="Normal"/>
    <w:qFormat/>
    <w:pPr>
      <w:suppressLineNumbers/>
    </w:pPr>
    <w:rPr>
      <w:rFonts w:cs="Mangal"/>
    </w:rPr>
  </w:style>
  <w:style w:type="paragraph" w:styleId="61">
    <w:name w:val="Название объекта6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62">
    <w:name w:val="Указатель6"/>
    <w:basedOn w:val="Normal"/>
    <w:qFormat/>
    <w:pPr>
      <w:suppressLineNumbers/>
    </w:pPr>
    <w:rPr>
      <w:rFonts w:cs="Tahoma"/>
    </w:rPr>
  </w:style>
  <w:style w:type="paragraph" w:styleId="71">
    <w:name w:val="Указатель7"/>
    <w:basedOn w:val="Normal"/>
    <w:qFormat/>
    <w:pPr>
      <w:suppressLineNumbers/>
    </w:pPr>
    <w:rPr>
      <w:rFonts w:cs="Tahoma"/>
    </w:rPr>
  </w:style>
  <w:style w:type="paragraph" w:styleId="212">
    <w:name w:val="Название2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81">
    <w:name w:val="Указатель8"/>
    <w:basedOn w:val="Normal"/>
    <w:qFormat/>
    <w:pPr>
      <w:suppressLineNumbers/>
    </w:pPr>
    <w:rPr>
      <w:rFonts w:cs="Mangal"/>
    </w:rPr>
  </w:style>
  <w:style w:type="paragraph" w:styleId="36">
    <w:name w:val="Название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91">
    <w:name w:val="Указатель9"/>
    <w:basedOn w:val="Normal"/>
    <w:qFormat/>
    <w:pPr>
      <w:suppressLineNumbers/>
    </w:pPr>
    <w:rPr>
      <w:rFonts w:cs="Mangal"/>
    </w:rPr>
  </w:style>
  <w:style w:type="paragraph" w:styleId="43">
    <w:name w:val="Название4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01">
    <w:name w:val="Указатель10"/>
    <w:basedOn w:val="Normal"/>
    <w:qFormat/>
    <w:pPr>
      <w:suppressLineNumbers/>
    </w:pPr>
    <w:rPr>
      <w:rFonts w:cs="Mangal"/>
    </w:rPr>
  </w:style>
  <w:style w:type="paragraph" w:styleId="53">
    <w:name w:val="Название5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15">
    <w:name w:val="Указатель11"/>
    <w:basedOn w:val="Normal"/>
    <w:qFormat/>
    <w:pPr>
      <w:suppressLineNumbers/>
    </w:pPr>
    <w:rPr>
      <w:rFonts w:cs="Mangal"/>
    </w:rPr>
  </w:style>
  <w:style w:type="paragraph" w:styleId="72">
    <w:name w:val="Название объекта7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21">
    <w:name w:val="Указатель12"/>
    <w:basedOn w:val="Normal"/>
    <w:qFormat/>
    <w:pPr>
      <w:suppressLineNumbers/>
    </w:pPr>
    <w:rPr>
      <w:rFonts w:cs="Tahoma"/>
    </w:rPr>
  </w:style>
  <w:style w:type="paragraph" w:styleId="63">
    <w:name w:val="Название6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131">
    <w:name w:val="Указатель13"/>
    <w:basedOn w:val="Normal"/>
    <w:qFormat/>
    <w:pPr>
      <w:suppressLineNumbers/>
    </w:pPr>
    <w:rPr>
      <w:rFonts w:cs="Tahoma"/>
    </w:rPr>
  </w:style>
  <w:style w:type="paragraph" w:styleId="73">
    <w:name w:val="Название7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141">
    <w:name w:val="Указатель14"/>
    <w:basedOn w:val="Normal"/>
    <w:qFormat/>
    <w:pPr>
      <w:suppressLineNumbers/>
    </w:pPr>
    <w:rPr>
      <w:rFonts w:cs="Tahoma"/>
    </w:rPr>
  </w:style>
  <w:style w:type="paragraph" w:styleId="82">
    <w:name w:val="Название8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151">
    <w:name w:val="Указатель15"/>
    <w:basedOn w:val="Normal"/>
    <w:qFormat/>
    <w:pPr>
      <w:suppressLineNumbers/>
    </w:pPr>
    <w:rPr>
      <w:rFonts w:cs="Mangal"/>
    </w:rPr>
  </w:style>
  <w:style w:type="paragraph" w:styleId="92">
    <w:name w:val="Название9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62">
    <w:name w:val="Указатель16"/>
    <w:basedOn w:val="Normal"/>
    <w:qFormat/>
    <w:pPr>
      <w:suppressLineNumbers/>
    </w:pPr>
    <w:rPr>
      <w:rFonts w:cs="Mangal"/>
    </w:rPr>
  </w:style>
  <w:style w:type="paragraph" w:styleId="102">
    <w:name w:val="Название10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71">
    <w:name w:val="Указатель17"/>
    <w:basedOn w:val="Normal"/>
    <w:qFormat/>
    <w:pPr>
      <w:suppressLineNumbers/>
    </w:pPr>
    <w:rPr>
      <w:rFonts w:cs="Mangal"/>
    </w:rPr>
  </w:style>
  <w:style w:type="paragraph" w:styleId="83">
    <w:name w:val="Название объекта8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81">
    <w:name w:val="Указатель18"/>
    <w:basedOn w:val="Normal"/>
    <w:qFormat/>
    <w:pPr>
      <w:suppressLineNumbers/>
    </w:pPr>
    <w:rPr>
      <w:rFonts w:cs="Tahoma"/>
    </w:rPr>
  </w:style>
  <w:style w:type="paragraph" w:styleId="116">
    <w:name w:val="Название11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93">
    <w:name w:val="Название объекта9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91">
    <w:name w:val="Указатель19"/>
    <w:basedOn w:val="Normal"/>
    <w:qFormat/>
    <w:pPr>
      <w:suppressLineNumbers/>
    </w:pPr>
    <w:rPr>
      <w:rFonts w:cs="Tahoma"/>
    </w:rPr>
  </w:style>
  <w:style w:type="paragraph" w:styleId="122">
    <w:name w:val="Название12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201">
    <w:name w:val="Указатель20"/>
    <w:basedOn w:val="Normal"/>
    <w:qFormat/>
    <w:pPr>
      <w:suppressLineNumbers/>
    </w:pPr>
    <w:rPr>
      <w:rFonts w:cs="Mangal"/>
    </w:rPr>
  </w:style>
  <w:style w:type="paragraph" w:styleId="103">
    <w:name w:val="Название объекта10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331">
    <w:name w:val="Основной текст с отступом 33"/>
    <w:basedOn w:val="Normal"/>
    <w:qFormat/>
    <w:pPr>
      <w:suppressAutoHyphens w:val="false"/>
      <w:ind w:firstLine="709" w:left="-709" w:right="0"/>
      <w:jc w:val="both"/>
    </w:pPr>
    <w:rPr>
      <w:rFonts w:ascii="Arial Narrow" w:hAnsi="Arial Narrow" w:cs="Arial Narrow"/>
      <w:sz w:val="28"/>
      <w:szCs w:val="20"/>
      <w:lang w:val="en-US"/>
    </w:rPr>
  </w:style>
  <w:style w:type="paragraph" w:styleId="311">
    <w:name w:val="Основной текст с отступом 31"/>
    <w:basedOn w:val="Normal"/>
    <w:qFormat/>
    <w:pPr>
      <w:ind w:firstLine="709" w:left="-709" w:right="0"/>
      <w:jc w:val="both"/>
    </w:pPr>
    <w:rPr>
      <w:rFonts w:ascii="Arial Narrow" w:hAnsi="Arial Narrow" w:cs="Arial Narrow"/>
      <w:sz w:val="28"/>
      <w:szCs w:val="20"/>
      <w:lang w:val="en-US"/>
    </w:rPr>
  </w:style>
  <w:style w:type="paragraph" w:styleId="Header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>
      <w:szCs w:val="20"/>
      <w:lang w:val="ru-RU"/>
    </w:rPr>
  </w:style>
  <w:style w:type="paragraph" w:styleId="Style29">
    <w:name w:val="Верхний и нижний колонтитулы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213">
    <w:name w:val="Указатель21"/>
    <w:basedOn w:val="Normal"/>
    <w:qFormat/>
    <w:pPr>
      <w:suppressLineNumbers/>
    </w:pPr>
    <w:rPr>
      <w:rFonts w:cs="Mangal"/>
    </w:rPr>
  </w:style>
  <w:style w:type="paragraph" w:styleId="132">
    <w:name w:val="Название1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42">
    <w:name w:val="Название14"/>
    <w:basedOn w:val="Normal"/>
    <w:qFormat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styleId="221">
    <w:name w:val="Указатель22"/>
    <w:basedOn w:val="Normal"/>
    <w:qFormat/>
    <w:pPr>
      <w:suppressLineNumbers/>
    </w:pPr>
    <w:rPr>
      <w:rFonts w:cs="Mangal"/>
    </w:rPr>
  </w:style>
  <w:style w:type="paragraph" w:styleId="117">
    <w:name w:val="Название объекта1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23">
    <w:name w:val="Название объекта12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133">
    <w:name w:val="Название объекта13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152">
    <w:name w:val="Название15"/>
    <w:basedOn w:val="Normal"/>
    <w:qFormat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styleId="143">
    <w:name w:val="Название объекта14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153">
    <w:name w:val="Название объекта15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231">
    <w:name w:val="Указатель23"/>
    <w:basedOn w:val="Normal"/>
    <w:qFormat/>
    <w:pPr>
      <w:suppressLineNumbers/>
    </w:pPr>
    <w:rPr>
      <w:rFonts w:cs="Mangal"/>
    </w:rPr>
  </w:style>
  <w:style w:type="paragraph" w:styleId="163">
    <w:name w:val="Название16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18">
    <w:name w:val="Назва об'єкта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241">
    <w:name w:val="Указатель24"/>
    <w:basedOn w:val="Normal"/>
    <w:qFormat/>
    <w:pPr>
      <w:suppressLineNumbers/>
    </w:pPr>
    <w:rPr>
      <w:rFonts w:cs="Mangal"/>
    </w:rPr>
  </w:style>
  <w:style w:type="paragraph" w:styleId="172">
    <w:name w:val="Название17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Standard">
    <w:name w:val="Standard"/>
    <w:qFormat/>
    <w:pPr>
      <w:widowControl/>
      <w:suppressAutoHyphens w:val="true"/>
      <w:overflowPunct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00000A"/>
      <w:kern w:val="2"/>
      <w:sz w:val="24"/>
      <w:szCs w:val="24"/>
      <w:lang w:val="uk-UA" w:eastAsia="zh-CN" w:bidi="ar-SA"/>
    </w:rPr>
  </w:style>
  <w:style w:type="paragraph" w:styleId="Style30">
    <w:name w:val="Вміст таблиці"/>
    <w:basedOn w:val="Normal"/>
    <w:qFormat/>
    <w:pPr>
      <w:suppressLineNumbers/>
    </w:pPr>
    <w:rPr/>
  </w:style>
  <w:style w:type="paragraph" w:styleId="Style31">
    <w:name w:val="Заголовок таблиці"/>
    <w:basedOn w:val="Style30"/>
    <w:qFormat/>
    <w:pPr>
      <w:suppressLineNumbers/>
      <w:jc w:val="center"/>
    </w:pPr>
    <w:rPr>
      <w:b/>
      <w:bCs/>
    </w:rPr>
  </w:style>
  <w:style w:type="paragraph" w:styleId="Style32">
    <w:name w:val="Заголовок таблицы"/>
    <w:basedOn w:val="Style33"/>
    <w:qFormat/>
    <w:pPr>
      <w:suppressLineNumbers/>
      <w:jc w:val="center"/>
    </w:pPr>
    <w:rPr>
      <w:b/>
      <w:bCs/>
    </w:rPr>
  </w:style>
  <w:style w:type="paragraph" w:styleId="Style33">
    <w:name w:val="Содержимое таблицы"/>
    <w:basedOn w:val="Normal"/>
    <w:qFormat/>
    <w:pPr>
      <w:suppressLineNumbers/>
    </w:pPr>
    <w:rPr/>
  </w:style>
  <w:style w:type="paragraph" w:styleId="Subtitle">
    <w:name w:val="Subtitle"/>
    <w:basedOn w:val="Style34"/>
    <w:next w:val="BodyText"/>
    <w:qFormat/>
    <w:pPr>
      <w:jc w:val="center"/>
    </w:pPr>
    <w:rPr>
      <w:i/>
      <w:iCs/>
      <w:sz w:val="28"/>
      <w:szCs w:val="28"/>
    </w:rPr>
  </w:style>
  <w:style w:type="paragraph" w:styleId="Style34">
    <w:name w:val="Заглавие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3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numbering" w:styleId="WW8Num1">
    <w:name w:val="WW8Num1"/>
    <w:qFormat/>
  </w:style>
  <w:style w:type="numbering" w:styleId="Style36">
    <w:name w:val="Без маркерів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Normal_x005F_x005F_x005F_x005F_x0000_</Template>
  <TotalTime>448</TotalTime>
  <Application>LibreOffice/24.8.4.1$Windows_X86_64 LibreOffice_project/1be9007f5d86a3741c366527d13e2970cbeef057</Application>
  <AppVersion>15.0000</AppVersion>
  <Pages>1</Pages>
  <Words>206</Words>
  <Characters>1399</Characters>
  <CharactersWithSpaces>1720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2018-08-13T13:20:00Z</dcterms:created>
  <dc:creator>*</dc:creator>
  <dc:description/>
  <dc:language>uk-UA</dc:language>
  <cp:lastModifiedBy/>
  <cp:lastPrinted>2022-12-19T16:03:27Z</cp:lastPrinted>
  <dcterms:modified xsi:type="dcterms:W3CDTF">2025-01-17T16:03:13Z</dcterms:modified>
  <cp:revision>65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