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9003" w14:textId="77777777" w:rsidR="006F5380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2B99ABF" wp14:editId="05727CC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pt;height:50pt;mso-wrap-style:none;v-text-anchor:middle" wp14:anchorId="678D7A7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1429037C" wp14:editId="047759D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pt;margin-top:0.05pt;width:50pt;height:50pt;mso-wrap-style:none;v-text-anchor:middle" wp14:anchorId="7A73170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71BDF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1F270B66">
          <v:shape id="ole_rId2" o:spid="_x0000_i1025" type="#_x0000_t75" style="width:57.75pt;height:59.25pt;visibility:visible;mso-wrap-distance-right:0;mso-wrap-distance-bottom:3pt" o:ole="" filled="t">
            <v:imagedata r:id="rId6" o:title=""/>
          </v:shape>
          <o:OLEObject Type="Embed" ProgID="PBrush" ShapeID="ole_rId2" DrawAspect="Content" ObjectID="_1798286940" r:id="rId7"/>
        </w:object>
      </w:r>
    </w:p>
    <w:p w14:paraId="2A3194FD" w14:textId="77777777" w:rsidR="006F538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B2D8158" w14:textId="77777777" w:rsidR="006F5380" w:rsidRDefault="006F538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C7DD7B" w14:textId="77777777" w:rsidR="006F538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888503" w14:textId="77777777" w:rsidR="006F5380" w:rsidRDefault="006F538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6388F2" w14:textId="77777777" w:rsidR="006F538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89A958" w14:textId="77777777" w:rsidR="006F5380" w:rsidRDefault="006F5380">
      <w:pPr>
        <w:ind w:right="5101"/>
        <w:jc w:val="both"/>
        <w:rPr>
          <w:rFonts w:ascii="Times New Roman" w:hAnsi="Times New Roman" w:cs="Times New Roman"/>
        </w:rPr>
      </w:pPr>
    </w:p>
    <w:p w14:paraId="0F3F4247" w14:textId="77777777" w:rsidR="00992B63" w:rsidRDefault="00992B6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E32715A" w14:textId="072E1DF0" w:rsidR="006F5380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70338879" w14:textId="77777777" w:rsidR="006F5380" w:rsidRDefault="006F538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5114807" w14:textId="77777777" w:rsidR="00992B63" w:rsidRDefault="00992B6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770B0" w14:textId="08DE5937" w:rsidR="006F5380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2C7AC49D" w14:textId="77777777" w:rsidR="006F5380" w:rsidRDefault="006F5380">
      <w:pPr>
        <w:ind w:firstLine="567"/>
        <w:jc w:val="both"/>
        <w:rPr>
          <w:rFonts w:eastAsia="Times New Roman" w:cs="Times New Roman"/>
          <w:color w:val="000000"/>
        </w:rPr>
      </w:pPr>
    </w:p>
    <w:p w14:paraId="7CD5891B" w14:textId="77777777" w:rsidR="006F538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підстави для здійснення 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з поховання загиблих військовослужбовців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підпунктом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згідно з додатком 1.</w:t>
      </w:r>
    </w:p>
    <w:p w14:paraId="26F9DB5A" w14:textId="77777777" w:rsidR="006F5380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 для здійснення закупівлі 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послуг</w:t>
      </w:r>
      <w:r>
        <w:rPr>
          <w:rStyle w:val="ab"/>
          <w:rFonts w:ascii="Times New Roman" w:eastAsia="Times New Roman" w:hAnsi="Times New Roman" w:cs="Times New Roman"/>
          <w:b w:val="0"/>
          <w:color w:val="454545"/>
          <w:sz w:val="28"/>
          <w:szCs w:val="28"/>
          <w:lang w:eastAsia="en-US" w:bidi="ar-SA"/>
        </w:rPr>
        <w:t xml:space="preserve"> 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 xml:space="preserve">з пересилання відправлень </w:t>
      </w:r>
      <w:r>
        <w:rPr>
          <w:rStyle w:val="ab"/>
          <w:rFonts w:ascii="Times New Roman" w:eastAsia="Times New Roman" w:hAnsi="Times New Roman" w:cs="Times New Roman"/>
          <w:b w:val="0"/>
          <w:color w:val="383F48"/>
          <w:kern w:val="0"/>
          <w:sz w:val="28"/>
          <w:szCs w:val="28"/>
          <w:lang w:eastAsia="ru-RU" w:bidi="ar-SA"/>
        </w:rPr>
        <w:t>«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Укрпошта Експрес</w:t>
      </w:r>
      <w:r>
        <w:rPr>
          <w:rStyle w:val="ab"/>
          <w:rFonts w:ascii="Times New Roman" w:eastAsia="Times New Roman" w:hAnsi="Times New Roman" w:cs="Times New Roman"/>
          <w:b w:val="0"/>
          <w:color w:val="383F48"/>
          <w:kern w:val="0"/>
          <w:sz w:val="28"/>
          <w:szCs w:val="28"/>
          <w:lang w:eastAsia="ru-RU" w:bidi="ar-SA"/>
        </w:rPr>
        <w:t>»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 xml:space="preserve">, відправлень </w:t>
      </w:r>
      <w:r>
        <w:rPr>
          <w:rStyle w:val="ab"/>
          <w:rFonts w:ascii="Times New Roman" w:eastAsia="Times New Roman" w:hAnsi="Times New Roman" w:cs="Times New Roman"/>
          <w:b w:val="0"/>
          <w:color w:val="383F48"/>
          <w:kern w:val="0"/>
          <w:sz w:val="28"/>
          <w:szCs w:val="28"/>
          <w:lang w:eastAsia="ru-RU" w:bidi="ar-SA"/>
        </w:rPr>
        <w:t>«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Укрпошта Стандарт</w:t>
      </w:r>
      <w:r>
        <w:rPr>
          <w:rStyle w:val="ab"/>
          <w:rFonts w:ascii="Times New Roman" w:eastAsia="Times New Roman" w:hAnsi="Times New Roman" w:cs="Times New Roman"/>
          <w:b w:val="0"/>
          <w:color w:val="383F48"/>
          <w:kern w:val="0"/>
          <w:sz w:val="28"/>
          <w:szCs w:val="28"/>
          <w:lang w:eastAsia="ru-RU" w:bidi="ar-SA"/>
        </w:rPr>
        <w:t>»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 xml:space="preserve">, великогабаритних або великовагових відправлень, відправлень </w:t>
      </w:r>
      <w:r>
        <w:rPr>
          <w:rStyle w:val="ab"/>
          <w:rFonts w:ascii="Times New Roman" w:eastAsia="Times New Roman" w:hAnsi="Times New Roman" w:cs="Times New Roman"/>
          <w:b w:val="0"/>
          <w:color w:val="383F48"/>
          <w:kern w:val="0"/>
          <w:sz w:val="28"/>
          <w:szCs w:val="28"/>
          <w:lang w:eastAsia="ru-RU" w:bidi="ar-SA"/>
        </w:rPr>
        <w:t>«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Укрпошта Документи</w:t>
      </w:r>
      <w:r>
        <w:rPr>
          <w:rStyle w:val="ab"/>
          <w:rFonts w:ascii="Times New Roman" w:eastAsia="Times New Roman" w:hAnsi="Times New Roman" w:cs="Times New Roman"/>
          <w:b w:val="0"/>
          <w:color w:val="383F48"/>
          <w:kern w:val="0"/>
          <w:sz w:val="28"/>
          <w:szCs w:val="28"/>
          <w:lang w:eastAsia="ru-RU" w:bidi="ar-SA"/>
        </w:rPr>
        <w:t>»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 xml:space="preserve">; послуги </w:t>
      </w:r>
      <w:r>
        <w:rPr>
          <w:rStyle w:val="ab"/>
          <w:rFonts w:ascii="Times New Roman" w:eastAsia="Times New Roman" w:hAnsi="Times New Roman" w:cs="Times New Roman"/>
          <w:b w:val="0"/>
          <w:color w:val="383F48"/>
          <w:kern w:val="0"/>
          <w:sz w:val="28"/>
          <w:szCs w:val="28"/>
          <w:lang w:eastAsia="ru-RU" w:bidi="ar-SA"/>
        </w:rPr>
        <w:t>«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Кур'єрська доставка</w:t>
      </w:r>
      <w:r>
        <w:rPr>
          <w:rStyle w:val="ab"/>
          <w:rFonts w:ascii="Times New Roman" w:eastAsia="Times New Roman" w:hAnsi="Times New Roman" w:cs="Times New Roman"/>
          <w:b w:val="0"/>
          <w:color w:val="383F48"/>
          <w:kern w:val="0"/>
          <w:sz w:val="28"/>
          <w:szCs w:val="28"/>
          <w:lang w:eastAsia="ru-RU" w:bidi="ar-SA"/>
        </w:rPr>
        <w:t>»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 xml:space="preserve">, </w:t>
      </w:r>
      <w:r>
        <w:rPr>
          <w:rStyle w:val="ab"/>
          <w:rFonts w:ascii="Times New Roman" w:eastAsia="Times New Roman" w:hAnsi="Times New Roman" w:cs="Times New Roman"/>
          <w:b w:val="0"/>
          <w:color w:val="383F48"/>
          <w:kern w:val="0"/>
          <w:sz w:val="28"/>
          <w:szCs w:val="28"/>
          <w:lang w:eastAsia="ru-RU" w:bidi="ar-SA"/>
        </w:rPr>
        <w:t>«</w:t>
      </w:r>
      <w:r>
        <w:rPr>
          <w:rStyle w:val="ab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Масовий кур'єрський забір або доставка</w:t>
      </w:r>
      <w:r>
        <w:rPr>
          <w:rStyle w:val="ab"/>
          <w:rFonts w:ascii="Times New Roman" w:eastAsia="Times New Roman" w:hAnsi="Times New Roman" w:cs="Times New Roman"/>
          <w:b w:val="0"/>
          <w:color w:val="383F48"/>
          <w:kern w:val="0"/>
          <w:sz w:val="28"/>
          <w:szCs w:val="28"/>
          <w:lang w:eastAsia="ru-RU" w:bidi="ar-S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з абзацом четвертим підпункту 5 пункту 13 постанови Кабінету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згідно з додатком 2.</w:t>
      </w:r>
    </w:p>
    <w:p w14:paraId="5A60DFFD" w14:textId="77777777" w:rsidR="006F538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517DD403" w14:textId="77777777" w:rsidR="006F5380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633B4E88" w14:textId="77777777" w:rsidR="006F5380" w:rsidRDefault="006F5380">
      <w:pPr>
        <w:jc w:val="both"/>
        <w:rPr>
          <w:rFonts w:ascii="Times New Roman" w:hAnsi="Times New Roman"/>
          <w:sz w:val="28"/>
          <w:szCs w:val="28"/>
        </w:rPr>
      </w:pPr>
    </w:p>
    <w:p w14:paraId="75409045" w14:textId="77777777" w:rsidR="006F5380" w:rsidRDefault="006F5380">
      <w:pPr>
        <w:jc w:val="both"/>
        <w:rPr>
          <w:rFonts w:ascii="Times New Roman" w:hAnsi="Times New Roman"/>
          <w:sz w:val="28"/>
          <w:szCs w:val="28"/>
        </w:rPr>
      </w:pPr>
    </w:p>
    <w:p w14:paraId="48EB913D" w14:textId="77777777" w:rsidR="006F5380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          Ігор ПОЛІЩУК</w:t>
      </w:r>
    </w:p>
    <w:p w14:paraId="102FB9D7" w14:textId="77777777" w:rsidR="006F5380" w:rsidRDefault="006F5380">
      <w:pPr>
        <w:jc w:val="both"/>
        <w:rPr>
          <w:rFonts w:ascii="Times New Roman" w:hAnsi="Times New Roman"/>
          <w:lang w:eastAsia="en-US" w:bidi="ar-SA"/>
        </w:rPr>
      </w:pPr>
    </w:p>
    <w:p w14:paraId="11F91712" w14:textId="77777777" w:rsidR="006F5380" w:rsidRDefault="006F5380">
      <w:pPr>
        <w:jc w:val="both"/>
        <w:rPr>
          <w:rFonts w:ascii="Times New Roman" w:hAnsi="Times New Roman"/>
          <w:lang w:eastAsia="en-US" w:bidi="ar-SA"/>
        </w:rPr>
      </w:pPr>
    </w:p>
    <w:p w14:paraId="1BF6B63A" w14:textId="77777777" w:rsidR="006F5380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6F5380" w:rsidSect="00992B63">
      <w:headerReference w:type="default" r:id="rId9"/>
      <w:pgSz w:w="11906" w:h="16838"/>
      <w:pgMar w:top="28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87F4" w14:textId="77777777" w:rsidR="00E12AA6" w:rsidRDefault="00E12AA6" w:rsidP="00992B63">
      <w:r>
        <w:separator/>
      </w:r>
    </w:p>
  </w:endnote>
  <w:endnote w:type="continuationSeparator" w:id="0">
    <w:p w14:paraId="1F755CC6" w14:textId="77777777" w:rsidR="00E12AA6" w:rsidRDefault="00E12AA6" w:rsidP="0099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D9A8" w14:textId="77777777" w:rsidR="00E12AA6" w:rsidRDefault="00E12AA6" w:rsidP="00992B63">
      <w:r>
        <w:separator/>
      </w:r>
    </w:p>
  </w:footnote>
  <w:footnote w:type="continuationSeparator" w:id="0">
    <w:p w14:paraId="3BA09D20" w14:textId="77777777" w:rsidR="00E12AA6" w:rsidRDefault="00E12AA6" w:rsidP="0099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2229159"/>
      <w:docPartObj>
        <w:docPartGallery w:val="Page Numbers (Top of Page)"/>
        <w:docPartUnique/>
      </w:docPartObj>
    </w:sdtPr>
    <w:sdtContent>
      <w:p w14:paraId="05AAC5F4" w14:textId="77777777" w:rsidR="00992B63" w:rsidRDefault="00992B63">
        <w:pPr>
          <w:pStyle w:val="a6"/>
          <w:jc w:val="center"/>
        </w:pPr>
      </w:p>
      <w:p w14:paraId="79C2D199" w14:textId="3CE704AA" w:rsidR="00992B63" w:rsidRDefault="00992B63">
        <w:pPr>
          <w:pStyle w:val="a6"/>
          <w:jc w:val="center"/>
        </w:pPr>
        <w:r w:rsidRPr="00992B63">
          <w:rPr>
            <w:rFonts w:ascii="Times New Roman" w:hAnsi="Times New Roman" w:cs="Times New Roman"/>
          </w:rPr>
          <w:fldChar w:fldCharType="begin"/>
        </w:r>
        <w:r w:rsidRPr="00992B63">
          <w:rPr>
            <w:rFonts w:ascii="Times New Roman" w:hAnsi="Times New Roman" w:cs="Times New Roman"/>
          </w:rPr>
          <w:instrText>PAGE   \* MERGEFORMAT</w:instrText>
        </w:r>
        <w:r w:rsidRPr="00992B63">
          <w:rPr>
            <w:rFonts w:ascii="Times New Roman" w:hAnsi="Times New Roman" w:cs="Times New Roman"/>
          </w:rPr>
          <w:fldChar w:fldCharType="separate"/>
        </w:r>
        <w:r w:rsidRPr="00992B63">
          <w:rPr>
            <w:rFonts w:ascii="Times New Roman" w:hAnsi="Times New Roman" w:cs="Times New Roman"/>
          </w:rPr>
          <w:t>2</w:t>
        </w:r>
        <w:r w:rsidRPr="00992B63">
          <w:rPr>
            <w:rFonts w:ascii="Times New Roman" w:hAnsi="Times New Roman" w:cs="Times New Roman"/>
          </w:rPr>
          <w:fldChar w:fldCharType="end"/>
        </w:r>
      </w:p>
    </w:sdtContent>
  </w:sdt>
  <w:p w14:paraId="7A36DE15" w14:textId="77777777" w:rsidR="00992B63" w:rsidRDefault="00992B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80"/>
    <w:rsid w:val="006F5380"/>
    <w:rsid w:val="00992B63"/>
    <w:rsid w:val="00C92085"/>
    <w:rsid w:val="00E1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045910"/>
  <w15:docId w15:val="{283F55B2-F711-425F-BAC0-F4B37495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character" w:styleId="ab">
    <w:name w:val="Strong"/>
    <w:basedOn w:val="a0"/>
    <w:qFormat/>
    <w:rPr>
      <w:b/>
      <w:bCs/>
    </w:rPr>
  </w:style>
  <w:style w:type="paragraph" w:customStyle="1" w:styleId="ac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1722</Words>
  <Characters>983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cp:lastPrinted>2024-01-19T11:32:00Z</cp:lastPrinted>
  <dcterms:created xsi:type="dcterms:W3CDTF">2024-07-30T11:55:00Z</dcterms:created>
  <dcterms:modified xsi:type="dcterms:W3CDTF">2025-01-13T13:23:00Z</dcterms:modified>
  <dc:language>uk-UA</dc:language>
</cp:coreProperties>
</file>