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B229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49F04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7" o:title=""/>
            <w10:wrap type="square"/>
          </v:shape>
        </w:pict>
      </w:r>
    </w:p>
    <w:p w14:paraId="78DC9C71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426A9B2E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ECFFE91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5C65C5C2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47608F73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5E6BFECD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01AD802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50DDC740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6731CC45" w14:textId="77777777" w:rsidR="009F78F4" w:rsidRDefault="009F78F4">
      <w:pPr>
        <w:spacing w:line="360" w:lineRule="auto"/>
      </w:pPr>
    </w:p>
    <w:p w14:paraId="7C767417" w14:textId="6CCC9454" w:rsidR="00B93710" w:rsidRPr="00A1791D" w:rsidRDefault="00D04F9C" w:rsidP="00A1791D">
      <w:pPr>
        <w:tabs>
          <w:tab w:val="left" w:pos="4111"/>
        </w:tabs>
        <w:ind w:right="5243"/>
        <w:jc w:val="both"/>
      </w:pPr>
      <w:r>
        <w:t>Про внесення змін до розпорядження міського голови від 14.11.2023 №</w:t>
      </w:r>
      <w:r w:rsidR="000B0BFB">
        <w:t> </w:t>
      </w:r>
      <w:r>
        <w:t>396 «</w:t>
      </w:r>
      <w:r w:rsidR="00C668E0" w:rsidRPr="00A1791D">
        <w:t xml:space="preserve">Про </w:t>
      </w:r>
      <w:r w:rsidR="00B93710" w:rsidRPr="00A1791D">
        <w:t xml:space="preserve">створення </w:t>
      </w:r>
      <w:r w:rsidR="00335EF5" w:rsidRPr="00A1791D">
        <w:t>Координаційної</w:t>
      </w:r>
      <w:r w:rsidR="00B93710" w:rsidRPr="00A1791D">
        <w:t xml:space="preserve"> групи з питань</w:t>
      </w:r>
      <w:r w:rsidR="00335EF5" w:rsidRPr="00A1791D">
        <w:t xml:space="preserve"> </w:t>
      </w:r>
      <w:r w:rsidR="00B93710" w:rsidRPr="00A1791D">
        <w:t>визначення потреб населення Луцької</w:t>
      </w:r>
      <w:r w:rsidR="00335EF5" w:rsidRPr="00A1791D">
        <w:t xml:space="preserve"> </w:t>
      </w:r>
      <w:r w:rsidR="00B93710" w:rsidRPr="00A1791D">
        <w:t>міської територіальної громади у соціальних послугах</w:t>
      </w:r>
      <w:r>
        <w:t>»</w:t>
      </w:r>
    </w:p>
    <w:p w14:paraId="67508E50" w14:textId="77777777" w:rsidR="009F78F4" w:rsidRPr="0010762F" w:rsidRDefault="009F78F4" w:rsidP="0010762F"/>
    <w:p w14:paraId="18708BED" w14:textId="10DA87F6" w:rsidR="00B93710" w:rsidRDefault="0094220E" w:rsidP="00DE32E6">
      <w:pPr>
        <w:ind w:firstLine="567"/>
        <w:jc w:val="both"/>
      </w:pPr>
      <w:r>
        <w:t xml:space="preserve">Відповідно до Закону України «Про місцеве самоврядування в Україні», </w:t>
      </w:r>
      <w:r w:rsidR="00900652">
        <w:t>у зв’язку з перейменуванням департаменту соціальної та ветеранської політики на департамент соціальної політики відповідно до рішення міської ради від 18.12.2024 № 66/64 «Про внесення змін до рішення міської ради від 28.04.2021 № 10/69 “Про затвердження структури виконавчих органів міської ради, загальної чисельності апарату міської ради та її виконавчих органів”»</w:t>
      </w:r>
      <w:r w:rsidR="00DE32E6">
        <w:t>:</w:t>
      </w:r>
    </w:p>
    <w:p w14:paraId="30B4B60D" w14:textId="77777777" w:rsidR="005224B6" w:rsidRDefault="005224B6" w:rsidP="005224B6">
      <w:pPr>
        <w:jc w:val="both"/>
      </w:pPr>
    </w:p>
    <w:p w14:paraId="1FB8D7FB" w14:textId="77777777" w:rsidR="007A03D3" w:rsidRDefault="007A03D3" w:rsidP="005E1468">
      <w:pPr>
        <w:ind w:firstLine="567"/>
        <w:jc w:val="both"/>
      </w:pPr>
      <w:r w:rsidRPr="007A03D3">
        <w:t>1. </w:t>
      </w:r>
      <w:proofErr w:type="spellStart"/>
      <w:r w:rsidRPr="007A03D3">
        <w:t>Внести</w:t>
      </w:r>
      <w:proofErr w:type="spellEnd"/>
      <w:r w:rsidRPr="007A03D3">
        <w:t xml:space="preserve"> зміни до розпорядження міського голови від </w:t>
      </w:r>
      <w:r w:rsidR="005224B6">
        <w:t>14.11.2023</w:t>
      </w:r>
      <w:r w:rsidRPr="007A03D3">
        <w:t xml:space="preserve"> № </w:t>
      </w:r>
      <w:r w:rsidR="005224B6">
        <w:t>396</w:t>
      </w:r>
      <w:r w:rsidRPr="007A03D3">
        <w:t xml:space="preserve"> «Про створення Координаційної групи з питань визначення потреб населення Луцької міської територіальної громади у соціальних послугах», а саме:</w:t>
      </w:r>
      <w:r w:rsidR="005224B6">
        <w:t xml:space="preserve"> у </w:t>
      </w:r>
      <w:r>
        <w:rPr>
          <w:spacing w:val="-4"/>
        </w:rPr>
        <w:t xml:space="preserve">тексті додатків 1, 2 </w:t>
      </w:r>
      <w:r>
        <w:t>слова «департамент соціальної та ветеранської політики» у всіх відмінках замінити словами «департамент соціальної по</w:t>
      </w:r>
      <w:r w:rsidR="005224B6">
        <w:t>літики» у відповідному відмінку.</w:t>
      </w:r>
    </w:p>
    <w:p w14:paraId="79284824" w14:textId="2583F59C" w:rsidR="000B0BFB" w:rsidRPr="0000003D" w:rsidRDefault="000B0BFB" w:rsidP="000B0BFB">
      <w:pPr>
        <w:ind w:firstLine="567"/>
        <w:jc w:val="both"/>
        <w:rPr>
          <w:color w:val="auto"/>
        </w:rPr>
      </w:pPr>
      <w:r w:rsidRPr="0000003D">
        <w:rPr>
          <w:color w:val="auto"/>
        </w:rPr>
        <w:t xml:space="preserve">2. Визнати таким, що втратило чинність, розпорядження міського голови від 27.02.2024 № 100 «Про внесення змін до розпорядження міського голови від 14.11.2023 № 396 </w:t>
      </w:r>
      <w:r w:rsidRPr="0000003D">
        <w:rPr>
          <w:color w:val="auto"/>
          <w:lang w:val="en-US"/>
        </w:rPr>
        <w:t>“</w:t>
      </w:r>
      <w:r w:rsidRPr="0000003D">
        <w:rPr>
          <w:color w:val="auto"/>
        </w:rPr>
        <w:t>Про створення Координаційної групи з питань визначення потреб населення Луцької міської територіальної громади у соціальних послугах</w:t>
      </w:r>
      <w:r w:rsidRPr="0000003D">
        <w:rPr>
          <w:color w:val="auto"/>
          <w:lang w:val="en-US"/>
        </w:rPr>
        <w:t>”</w:t>
      </w:r>
      <w:r w:rsidRPr="0000003D">
        <w:rPr>
          <w:color w:val="auto"/>
        </w:rPr>
        <w:t>».</w:t>
      </w:r>
    </w:p>
    <w:p w14:paraId="6A080568" w14:textId="77777777" w:rsidR="000B0BFB" w:rsidRDefault="000B0BFB" w:rsidP="000B0BFB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  <w:r>
        <w:rPr>
          <w:bCs/>
        </w:rPr>
        <w:t>3</w:t>
      </w:r>
      <w:r w:rsidR="00B34A4C">
        <w:rPr>
          <w:bCs/>
        </w:rPr>
        <w:t xml:space="preserve">. Контроль за виконанням розпорядження </w:t>
      </w:r>
      <w:r>
        <w:rPr>
          <w:bCs/>
        </w:rPr>
        <w:t>залишаю за собою.</w:t>
      </w:r>
    </w:p>
    <w:p w14:paraId="16C164FA" w14:textId="77777777" w:rsidR="000B0BFB" w:rsidRDefault="000B0BFB" w:rsidP="000B0BFB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257694FB" w14:textId="77777777" w:rsidR="000B0BFB" w:rsidRDefault="000B0BFB" w:rsidP="000B0BFB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5B3D28EB" w14:textId="77777777" w:rsidR="000B0BFB" w:rsidRDefault="000B0BFB" w:rsidP="000B0BFB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629E0B85" w14:textId="0F79D415" w:rsidR="009C1146" w:rsidRPr="00A1791D" w:rsidRDefault="000B0BFB" w:rsidP="000B0BFB">
      <w:pPr>
        <w:tabs>
          <w:tab w:val="left" w:pos="-1985"/>
        </w:tabs>
        <w:overflowPunct w:val="0"/>
        <w:autoSpaceDE w:val="0"/>
        <w:jc w:val="both"/>
        <w:rPr>
          <w:sz w:val="24"/>
          <w:szCs w:val="24"/>
        </w:rPr>
      </w:pPr>
      <w:r>
        <w:t>Заступник міського голови</w:t>
      </w:r>
      <w:r w:rsidR="0029380F" w:rsidRPr="0010762F">
        <w:tab/>
      </w:r>
      <w:r w:rsidR="00A1791D">
        <w:tab/>
      </w:r>
      <w:r w:rsidR="0029380F" w:rsidRPr="0010762F">
        <w:tab/>
      </w:r>
      <w:r w:rsidR="00A1791D">
        <w:tab/>
      </w:r>
      <w:r w:rsidR="0029380F" w:rsidRPr="0010762F">
        <w:tab/>
      </w:r>
      <w:r w:rsidR="0029380F" w:rsidRPr="0010762F">
        <w:tab/>
        <w:t>І</w:t>
      </w:r>
      <w:r>
        <w:t>рина ЧЕБЕЛЮК</w:t>
      </w:r>
    </w:p>
    <w:p w14:paraId="642CCA00" w14:textId="77777777" w:rsidR="00A1791D" w:rsidRDefault="00A1791D" w:rsidP="0010762F">
      <w:pPr>
        <w:jc w:val="both"/>
        <w:rPr>
          <w:sz w:val="24"/>
          <w:szCs w:val="24"/>
        </w:rPr>
      </w:pPr>
    </w:p>
    <w:p w14:paraId="43AE0F79" w14:textId="77777777" w:rsidR="000B0BFB" w:rsidRPr="00A1791D" w:rsidRDefault="000B0BFB" w:rsidP="0010762F">
      <w:pPr>
        <w:jc w:val="both"/>
        <w:rPr>
          <w:sz w:val="24"/>
          <w:szCs w:val="24"/>
        </w:rPr>
      </w:pPr>
    </w:p>
    <w:p w14:paraId="254E564A" w14:textId="77777777" w:rsidR="009F78F4" w:rsidRPr="00A1791D" w:rsidRDefault="00B34A4C" w:rsidP="003960DA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A1791D">
        <w:rPr>
          <w:bCs/>
          <w:sz w:val="24"/>
          <w:szCs w:val="24"/>
        </w:rPr>
        <w:t>Майборода</w:t>
      </w:r>
      <w:r w:rsidR="0011356C" w:rsidRPr="00A1791D">
        <w:rPr>
          <w:bCs/>
          <w:sz w:val="24"/>
          <w:szCs w:val="24"/>
        </w:rPr>
        <w:t xml:space="preserve"> </w:t>
      </w:r>
      <w:r w:rsidRPr="00A1791D">
        <w:rPr>
          <w:bCs/>
          <w:sz w:val="24"/>
          <w:szCs w:val="24"/>
        </w:rPr>
        <w:t>284</w:t>
      </w:r>
      <w:r w:rsidR="00A1791D" w:rsidRPr="00A1791D">
        <w:rPr>
          <w:bCs/>
          <w:sz w:val="24"/>
          <w:szCs w:val="24"/>
        </w:rPr>
        <w:t> </w:t>
      </w:r>
      <w:r w:rsidRPr="00A1791D">
        <w:rPr>
          <w:bCs/>
          <w:sz w:val="24"/>
          <w:szCs w:val="24"/>
        </w:rPr>
        <w:t>177</w:t>
      </w:r>
    </w:p>
    <w:p w14:paraId="49512B20" w14:textId="77777777" w:rsidR="00A1791D" w:rsidRPr="00A1791D" w:rsidRDefault="00A1791D" w:rsidP="003960DA">
      <w:pPr>
        <w:tabs>
          <w:tab w:val="left" w:pos="-1985"/>
        </w:tabs>
        <w:overflowPunct w:val="0"/>
        <w:autoSpaceDE w:val="0"/>
        <w:rPr>
          <w:sz w:val="24"/>
          <w:szCs w:val="24"/>
        </w:rPr>
      </w:pPr>
    </w:p>
    <w:sectPr w:rsidR="00A1791D" w:rsidRPr="00A1791D" w:rsidSect="00D542A7">
      <w:headerReference w:type="default" r:id="rId8"/>
      <w:pgSz w:w="11906" w:h="16838"/>
      <w:pgMar w:top="709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BC86" w14:textId="77777777" w:rsidR="00136FFE" w:rsidRDefault="00136FFE" w:rsidP="00EB02CB">
      <w:r>
        <w:separator/>
      </w:r>
    </w:p>
  </w:endnote>
  <w:endnote w:type="continuationSeparator" w:id="0">
    <w:p w14:paraId="0D19BD3E" w14:textId="77777777" w:rsidR="00136FFE" w:rsidRDefault="00136FFE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FB6D" w14:textId="77777777" w:rsidR="00136FFE" w:rsidRDefault="00136FFE" w:rsidP="00EB02CB">
      <w:r>
        <w:separator/>
      </w:r>
    </w:p>
  </w:footnote>
  <w:footnote w:type="continuationSeparator" w:id="0">
    <w:p w14:paraId="56CA3247" w14:textId="77777777" w:rsidR="00136FFE" w:rsidRDefault="00136FFE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05AC" w14:textId="77777777" w:rsidR="00EB02CB" w:rsidRDefault="00900652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347BF7" w14:textId="77777777" w:rsidR="00EB02CB" w:rsidRDefault="00EB02C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12234751">
    <w:abstractNumId w:val="0"/>
  </w:num>
  <w:num w:numId="2" w16cid:durableId="80446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0003D"/>
    <w:rsid w:val="00032A58"/>
    <w:rsid w:val="00057FD6"/>
    <w:rsid w:val="000614F4"/>
    <w:rsid w:val="000730BD"/>
    <w:rsid w:val="00095029"/>
    <w:rsid w:val="000B0BFB"/>
    <w:rsid w:val="000B4484"/>
    <w:rsid w:val="000F69ED"/>
    <w:rsid w:val="0010762F"/>
    <w:rsid w:val="0011356C"/>
    <w:rsid w:val="00117153"/>
    <w:rsid w:val="00136FFE"/>
    <w:rsid w:val="00137869"/>
    <w:rsid w:val="00154311"/>
    <w:rsid w:val="001A3B66"/>
    <w:rsid w:val="001A44EB"/>
    <w:rsid w:val="001B1F44"/>
    <w:rsid w:val="002152B9"/>
    <w:rsid w:val="00250BC5"/>
    <w:rsid w:val="00290DCF"/>
    <w:rsid w:val="0029380F"/>
    <w:rsid w:val="00293D7B"/>
    <w:rsid w:val="002D1DBC"/>
    <w:rsid w:val="002D23FB"/>
    <w:rsid w:val="002D30EB"/>
    <w:rsid w:val="00302F23"/>
    <w:rsid w:val="00335EF5"/>
    <w:rsid w:val="0035676D"/>
    <w:rsid w:val="003960DA"/>
    <w:rsid w:val="003966E2"/>
    <w:rsid w:val="003D4F7E"/>
    <w:rsid w:val="004046B4"/>
    <w:rsid w:val="0043097C"/>
    <w:rsid w:val="004A197B"/>
    <w:rsid w:val="005224B6"/>
    <w:rsid w:val="00544767"/>
    <w:rsid w:val="00563504"/>
    <w:rsid w:val="005B559B"/>
    <w:rsid w:val="005E1468"/>
    <w:rsid w:val="00622867"/>
    <w:rsid w:val="00644692"/>
    <w:rsid w:val="00761AAE"/>
    <w:rsid w:val="007635E7"/>
    <w:rsid w:val="007A03D3"/>
    <w:rsid w:val="007A0D07"/>
    <w:rsid w:val="007A384E"/>
    <w:rsid w:val="00802A3C"/>
    <w:rsid w:val="0086729F"/>
    <w:rsid w:val="008815B9"/>
    <w:rsid w:val="008F39C3"/>
    <w:rsid w:val="00900652"/>
    <w:rsid w:val="0094220E"/>
    <w:rsid w:val="00976744"/>
    <w:rsid w:val="009A6604"/>
    <w:rsid w:val="009C1146"/>
    <w:rsid w:val="009F78F4"/>
    <w:rsid w:val="00A07FA8"/>
    <w:rsid w:val="00A1791D"/>
    <w:rsid w:val="00A93CA3"/>
    <w:rsid w:val="00B1142B"/>
    <w:rsid w:val="00B25B17"/>
    <w:rsid w:val="00B34A4C"/>
    <w:rsid w:val="00B517FF"/>
    <w:rsid w:val="00B5559F"/>
    <w:rsid w:val="00B93710"/>
    <w:rsid w:val="00BB6056"/>
    <w:rsid w:val="00BB6B8F"/>
    <w:rsid w:val="00BD0CCC"/>
    <w:rsid w:val="00C35BF4"/>
    <w:rsid w:val="00C64EFF"/>
    <w:rsid w:val="00C668E0"/>
    <w:rsid w:val="00CE0CE5"/>
    <w:rsid w:val="00D04F9C"/>
    <w:rsid w:val="00D152C9"/>
    <w:rsid w:val="00D50D76"/>
    <w:rsid w:val="00D542A7"/>
    <w:rsid w:val="00DD4540"/>
    <w:rsid w:val="00DE32E6"/>
    <w:rsid w:val="00E04F5B"/>
    <w:rsid w:val="00E137C0"/>
    <w:rsid w:val="00E20806"/>
    <w:rsid w:val="00E24BB7"/>
    <w:rsid w:val="00E3395F"/>
    <w:rsid w:val="00E9308E"/>
    <w:rsid w:val="00EB02CB"/>
    <w:rsid w:val="00ED676D"/>
    <w:rsid w:val="00EE3211"/>
    <w:rsid w:val="00F0740D"/>
    <w:rsid w:val="00F72725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4AEDB"/>
  <w15:docId w15:val="{05918443-3677-4C29-B3C3-C0D3C911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59</cp:revision>
  <cp:lastPrinted>2023-01-20T09:04:00Z</cp:lastPrinted>
  <dcterms:created xsi:type="dcterms:W3CDTF">2022-06-21T08:58:00Z</dcterms:created>
  <dcterms:modified xsi:type="dcterms:W3CDTF">2025-02-03T07:51:00Z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