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1A1CE7" w14:textId="77777777" w:rsidR="005C20C3" w:rsidRDefault="00EA0533">
      <w:pPr>
        <w:tabs>
          <w:tab w:val="left" w:pos="4320"/>
        </w:tabs>
        <w:jc w:val="center"/>
      </w:pPr>
      <w:r>
        <w:object w:dxaOrig="1145" w:dyaOrig="1191" w14:anchorId="6DD22764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00173791" r:id="rId7"/>
        </w:object>
      </w:r>
    </w:p>
    <w:p w14:paraId="1CD3B837" w14:textId="77777777" w:rsidR="005C20C3" w:rsidRDefault="005C20C3">
      <w:pPr>
        <w:jc w:val="center"/>
        <w:rPr>
          <w:sz w:val="16"/>
          <w:szCs w:val="16"/>
        </w:rPr>
      </w:pPr>
    </w:p>
    <w:p w14:paraId="014ED7D9" w14:textId="77777777" w:rsidR="005C20C3" w:rsidRDefault="00EA053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8BB4658" w14:textId="77777777" w:rsidR="005C20C3" w:rsidRDefault="005C20C3">
      <w:pPr>
        <w:rPr>
          <w:color w:val="FF0000"/>
          <w:sz w:val="10"/>
          <w:szCs w:val="10"/>
        </w:rPr>
      </w:pPr>
    </w:p>
    <w:p w14:paraId="538685BF" w14:textId="77777777" w:rsidR="005C20C3" w:rsidRDefault="00EA053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AC5C547" w14:textId="77777777" w:rsidR="005C20C3" w:rsidRDefault="005C20C3">
      <w:pPr>
        <w:jc w:val="center"/>
        <w:rPr>
          <w:b/>
          <w:bCs/>
          <w:sz w:val="20"/>
          <w:szCs w:val="20"/>
        </w:rPr>
      </w:pPr>
    </w:p>
    <w:p w14:paraId="402E2D47" w14:textId="77777777" w:rsidR="005C20C3" w:rsidRDefault="00EA053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68BD9A1" w14:textId="77777777" w:rsidR="005C20C3" w:rsidRDefault="005C20C3">
      <w:pPr>
        <w:jc w:val="center"/>
        <w:rPr>
          <w:bCs/>
          <w:sz w:val="40"/>
          <w:szCs w:val="40"/>
        </w:rPr>
      </w:pPr>
    </w:p>
    <w:p w14:paraId="7E28D159" w14:textId="77777777" w:rsidR="005C20C3" w:rsidRDefault="00EA0533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7EF437B1" w14:textId="77777777" w:rsidR="005C20C3" w:rsidRDefault="005C20C3">
      <w:pPr>
        <w:jc w:val="both"/>
      </w:pPr>
    </w:p>
    <w:p w14:paraId="7A0984F2" w14:textId="77777777" w:rsidR="005C20C3" w:rsidRDefault="00EA0533">
      <w:pPr>
        <w:ind w:right="4818"/>
        <w:jc w:val="both"/>
      </w:pPr>
      <w:r>
        <w:t>Про внесення змін до рішення виконавчого комітету міської ради від 1</w:t>
      </w:r>
      <w:r w:rsidR="00A57CAF">
        <w:t>9</w:t>
      </w:r>
      <w:r>
        <w:t>.1</w:t>
      </w:r>
      <w:r w:rsidR="00A57CAF">
        <w:t>1</w:t>
      </w:r>
      <w:r>
        <w:t>.202</w:t>
      </w:r>
      <w:r w:rsidR="00A57CAF">
        <w:t>4</w:t>
      </w:r>
      <w:r>
        <w:t xml:space="preserve"> № </w:t>
      </w:r>
      <w:r w:rsidR="00A57CAF">
        <w:t>6</w:t>
      </w:r>
      <w:r>
        <w:t>7</w:t>
      </w:r>
      <w:r w:rsidR="00A57CAF">
        <w:t>3</w:t>
      </w:r>
      <w:r>
        <w:t xml:space="preserve">-1 «Про Порядок </w:t>
      </w:r>
      <w:r w:rsidR="00A57CAF">
        <w:t>відшкодування витрат за придбані лікарські засоби за пільговими рецептами та надання послуг з безкоштовного зубопротезування громадянам, які постраждали внаслідок Чорнобильської катастрофи</w:t>
      </w:r>
      <w:r>
        <w:t>»</w:t>
      </w:r>
    </w:p>
    <w:p w14:paraId="5A3E3DA9" w14:textId="77777777" w:rsidR="005C20C3" w:rsidRDefault="005C20C3">
      <w:pPr>
        <w:tabs>
          <w:tab w:val="left" w:pos="0"/>
        </w:tabs>
        <w:rPr>
          <w:sz w:val="18"/>
          <w:szCs w:val="18"/>
        </w:rPr>
      </w:pPr>
    </w:p>
    <w:p w14:paraId="20D05F14" w14:textId="3AFB4F9E" w:rsidR="005C20C3" w:rsidRDefault="00EA0533" w:rsidP="00A57CAF">
      <w:pPr>
        <w:tabs>
          <w:tab w:val="left" w:pos="567"/>
        </w:tabs>
        <w:ind w:firstLine="567"/>
        <w:jc w:val="both"/>
      </w:pPr>
      <w:r>
        <w:t>Керуючись ст.</w:t>
      </w:r>
      <w:r w:rsidR="00732D8D">
        <w:t> </w:t>
      </w:r>
      <w:r>
        <w:t>34 Закону України «Про місцеве самоврядування в Україні»,</w:t>
      </w:r>
      <w:r w:rsidR="00A57CAF">
        <w:t xml:space="preserve"> у зв’язку </w:t>
      </w:r>
      <w:r w:rsidR="00732D8D">
        <w:t>з перейменуванням департаменту соціальної та ветеранської політики на департамент соціальної політики відповідно до</w:t>
      </w:r>
      <w:r w:rsidR="00A57CAF">
        <w:t xml:space="preserve"> рішення міської ради від 18.12.2024 № 66/64 «</w:t>
      </w:r>
      <w:r w:rsidR="00A57CAF">
        <w:rPr>
          <w:rFonts w:cs="Arial"/>
          <w:color w:val="000000"/>
        </w:rPr>
        <w:t>Про внесення змін до рішення міської ради від 28.04.2021 №</w:t>
      </w:r>
      <w:r w:rsidR="00732D8D">
        <w:rPr>
          <w:rFonts w:cs="Arial"/>
          <w:color w:val="000000"/>
        </w:rPr>
        <w:t> </w:t>
      </w:r>
      <w:r w:rsidR="00A57CAF">
        <w:rPr>
          <w:rFonts w:cs="Arial"/>
          <w:color w:val="000000"/>
        </w:rPr>
        <w:t>10/69 “</w:t>
      </w:r>
      <w:r w:rsidR="00A57CAF">
        <w:rPr>
          <w:rFonts w:cs="Roboto Condensed"/>
          <w:color w:val="000000"/>
          <w:lang w:eastAsia="ru-RU"/>
        </w:rPr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 w:rsidR="00A57CAF">
        <w:rPr>
          <w:rFonts w:cs="Roboto Condensed"/>
          <w:color w:val="000000"/>
          <w:lang w:val="ru-RU" w:eastAsia="ru-RU"/>
        </w:rPr>
        <w:t>”</w:t>
      </w:r>
      <w:r w:rsidR="00A57CAF">
        <w:rPr>
          <w:rFonts w:cs="Roboto Condensed"/>
          <w:color w:val="000000"/>
          <w:lang w:eastAsia="ru-RU"/>
        </w:rPr>
        <w:t>»</w:t>
      </w:r>
      <w:r w:rsidR="00A57CAF">
        <w:t>,</w:t>
      </w:r>
      <w:r>
        <w:t xml:space="preserve"> виконавчий комітет міської ради</w:t>
      </w:r>
    </w:p>
    <w:p w14:paraId="74DC3E35" w14:textId="77777777" w:rsidR="005C20C3" w:rsidRDefault="005C20C3">
      <w:pPr>
        <w:jc w:val="both"/>
      </w:pPr>
    </w:p>
    <w:p w14:paraId="404B5D15" w14:textId="77777777" w:rsidR="005C20C3" w:rsidRDefault="00EA0533">
      <w:pPr>
        <w:jc w:val="both"/>
      </w:pPr>
      <w:r>
        <w:t>ВИРІШИВ:</w:t>
      </w:r>
    </w:p>
    <w:p w14:paraId="263EC2C6" w14:textId="77777777" w:rsidR="005C20C3" w:rsidRDefault="005C20C3">
      <w:pPr>
        <w:jc w:val="both"/>
      </w:pPr>
    </w:p>
    <w:p w14:paraId="50C2FF18" w14:textId="562A3C7C" w:rsidR="005C20C3" w:rsidRDefault="00EA0533" w:rsidP="00072384">
      <w:pPr>
        <w:tabs>
          <w:tab w:val="left" w:pos="4035"/>
        </w:tabs>
        <w:ind w:firstLine="567"/>
        <w:jc w:val="both"/>
      </w:pPr>
      <w:r>
        <w:t>1. Внести зміни до рішення виконавчого комітету міської ради від 1</w:t>
      </w:r>
      <w:r w:rsidR="00A57CAF">
        <w:t>9</w:t>
      </w:r>
      <w:r>
        <w:t>.1</w:t>
      </w:r>
      <w:r w:rsidR="00A57CAF">
        <w:t>1</w:t>
      </w:r>
      <w:r>
        <w:t>.202</w:t>
      </w:r>
      <w:r w:rsidR="00A57CAF">
        <w:t>4</w:t>
      </w:r>
      <w:r>
        <w:t xml:space="preserve"> № </w:t>
      </w:r>
      <w:r w:rsidR="00A57CAF">
        <w:t>6</w:t>
      </w:r>
      <w:r>
        <w:t>7</w:t>
      </w:r>
      <w:r w:rsidR="00A57CAF">
        <w:t>3</w:t>
      </w:r>
      <w:r>
        <w:t xml:space="preserve">-1 «Про Порядок </w:t>
      </w:r>
      <w:r w:rsidR="00A57CAF">
        <w:t>відшкодування витрат за придбані лікарські засоби за пільговими рецептами та надання послуг з безкоштовного зубопротезування громадянам, які постраждали внаслідок Чорнобильської катастрофи</w:t>
      </w:r>
      <w:r>
        <w:t xml:space="preserve">», а саме: </w:t>
      </w:r>
    </w:p>
    <w:p w14:paraId="63C11B66" w14:textId="33AA82AC" w:rsidR="005C20C3" w:rsidRDefault="00EA0533">
      <w:pPr>
        <w:tabs>
          <w:tab w:val="left" w:pos="567"/>
        </w:tabs>
        <w:ind w:firstLine="567"/>
        <w:jc w:val="both"/>
      </w:pPr>
      <w:r>
        <w:rPr>
          <w:lang w:val="en-US"/>
        </w:rPr>
        <w:t>1.</w:t>
      </w:r>
      <w:r>
        <w:t>1</w:t>
      </w:r>
      <w:r w:rsidR="00732D8D">
        <w:t>. </w:t>
      </w:r>
      <w:r>
        <w:t xml:space="preserve">У тексті рішення </w:t>
      </w:r>
      <w:r w:rsidR="00E92F8C">
        <w:t>та додатк</w:t>
      </w:r>
      <w:r w:rsidR="00732D8D">
        <w:t>а</w:t>
      </w:r>
      <w:r w:rsidR="00E92F8C">
        <w:t xml:space="preserve"> </w:t>
      </w:r>
      <w:r>
        <w:t>слова «департамент соціальної та ветеранської політики» у всіх відмінках замінити словами «департамент соціальної політики» у відповідному відмінку.</w:t>
      </w:r>
    </w:p>
    <w:p w14:paraId="532CB354" w14:textId="77777777" w:rsidR="00732D8D" w:rsidRDefault="00EA0533">
      <w:pPr>
        <w:tabs>
          <w:tab w:val="left" w:pos="0"/>
        </w:tabs>
        <w:ind w:firstLine="567"/>
        <w:jc w:val="both"/>
      </w:pPr>
      <w:r>
        <w:t>1.2. </w:t>
      </w:r>
      <w:r w:rsidR="00E92F8C">
        <w:t>Пункт 2 додатк</w:t>
      </w:r>
      <w:r w:rsidR="00732D8D">
        <w:t>а</w:t>
      </w:r>
      <w:r w:rsidR="00E92F8C">
        <w:t xml:space="preserve"> викласти в </w:t>
      </w:r>
      <w:r w:rsidR="00732D8D">
        <w:t>такій</w:t>
      </w:r>
      <w:r w:rsidR="00E92F8C">
        <w:t xml:space="preserve"> редакції:</w:t>
      </w:r>
    </w:p>
    <w:p w14:paraId="0245168A" w14:textId="664C5613" w:rsidR="00E92F8C" w:rsidRDefault="00732D8D">
      <w:pPr>
        <w:tabs>
          <w:tab w:val="left" w:pos="0"/>
        </w:tabs>
        <w:ind w:firstLine="567"/>
        <w:jc w:val="both"/>
      </w:pPr>
      <w:r>
        <w:t>«2. </w:t>
      </w:r>
      <w:r w:rsidR="00E92F8C" w:rsidRPr="007D5CD1">
        <w:rPr>
          <w:color w:val="000000"/>
          <w:lang w:eastAsia="ru-RU"/>
        </w:rPr>
        <w:t xml:space="preserve">Порядок застосовується щодо осіб, які постраждали внаслідок Чорнобильської катастрофи і мають право на забезпечення пільговим медичним обслуговуванням відповідно до </w:t>
      </w:r>
      <w:r w:rsidR="00E92F8C" w:rsidRPr="007D5CD1">
        <w:rPr>
          <w:color w:val="000000"/>
          <w:spacing w:val="-10"/>
          <w:lang w:eastAsia="ru-RU"/>
        </w:rPr>
        <w:t>статей 20–22, 30</w:t>
      </w:r>
      <w:r w:rsidR="00E92F8C" w:rsidRPr="007D5CD1">
        <w:rPr>
          <w:color w:val="000000"/>
          <w:lang w:eastAsia="ru-RU"/>
        </w:rPr>
        <w:t xml:space="preserve"> Закону України «Про статус та соціальний захист громадян, які постраждали внаслідок Чорнобильської катастрофи» та які задекларували або зареєстрували місце </w:t>
      </w:r>
      <w:r w:rsidR="00E92F8C" w:rsidRPr="007D5CD1">
        <w:rPr>
          <w:color w:val="000000"/>
          <w:lang w:eastAsia="ru-RU"/>
        </w:rPr>
        <w:lastRenderedPageBreak/>
        <w:t>проживання на території громади або фактичне місце проживання</w:t>
      </w:r>
      <w:r>
        <w:rPr>
          <w:color w:val="000000"/>
          <w:lang w:eastAsia="ru-RU"/>
        </w:rPr>
        <w:t> </w:t>
      </w:r>
      <w:r w:rsidR="00E92F8C" w:rsidRPr="007D5CD1">
        <w:rPr>
          <w:color w:val="000000"/>
          <w:lang w:eastAsia="ru-RU"/>
        </w:rPr>
        <w:t>/</w:t>
      </w:r>
      <w:r>
        <w:rPr>
          <w:color w:val="000000"/>
          <w:lang w:eastAsia="ru-RU"/>
        </w:rPr>
        <w:t> </w:t>
      </w:r>
      <w:r w:rsidR="00E92F8C" w:rsidRPr="007D5CD1">
        <w:rPr>
          <w:color w:val="000000"/>
          <w:lang w:eastAsia="ru-RU"/>
        </w:rPr>
        <w:t>перебування яких підтверджується довідкою про взяття на облік внутрішньо переміщеної особи</w:t>
      </w:r>
      <w:r w:rsidR="00E92F8C">
        <w:rPr>
          <w:color w:val="000000"/>
          <w:lang w:eastAsia="ru-RU"/>
        </w:rPr>
        <w:t>.</w:t>
      </w:r>
      <w:r>
        <w:rPr>
          <w:color w:val="000000"/>
          <w:lang w:eastAsia="ru-RU"/>
        </w:rPr>
        <w:t>».</w:t>
      </w:r>
    </w:p>
    <w:p w14:paraId="2F7E50A0" w14:textId="77777777" w:rsidR="005C20C3" w:rsidRDefault="00EA0533">
      <w:pPr>
        <w:shd w:val="clear" w:color="auto" w:fill="FFFFFF"/>
        <w:tabs>
          <w:tab w:val="left" w:pos="0"/>
        </w:tabs>
        <w:ind w:firstLine="567"/>
        <w:jc w:val="both"/>
      </w:pPr>
      <w:r>
        <w:rPr>
          <w:lang w:val="en-US"/>
        </w:rPr>
        <w:t>2</w:t>
      </w:r>
      <w:r>
        <w:t>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rPr>
          <w:lang w:val="ru-RU"/>
        </w:rPr>
        <w:t>.</w:t>
      </w:r>
    </w:p>
    <w:p w14:paraId="1BE7CF37" w14:textId="77777777" w:rsidR="005C20C3" w:rsidRDefault="005C20C3">
      <w:pPr>
        <w:jc w:val="both"/>
        <w:rPr>
          <w:lang w:val="ru-RU"/>
        </w:rPr>
      </w:pPr>
    </w:p>
    <w:p w14:paraId="2705273B" w14:textId="77777777" w:rsidR="00E92F8C" w:rsidRDefault="00E92F8C">
      <w:pPr>
        <w:tabs>
          <w:tab w:val="left" w:pos="2140"/>
        </w:tabs>
        <w:rPr>
          <w:color w:val="000000"/>
        </w:rPr>
      </w:pPr>
    </w:p>
    <w:p w14:paraId="0BBEC965" w14:textId="77777777" w:rsidR="00E92F8C" w:rsidRDefault="00E92F8C">
      <w:pPr>
        <w:tabs>
          <w:tab w:val="left" w:pos="2140"/>
        </w:tabs>
        <w:rPr>
          <w:color w:val="000000"/>
        </w:rPr>
      </w:pPr>
    </w:p>
    <w:p w14:paraId="3140DBB1" w14:textId="77777777" w:rsidR="005C20C3" w:rsidRDefault="00EA0533">
      <w:pPr>
        <w:tabs>
          <w:tab w:val="left" w:pos="2140"/>
        </w:tabs>
        <w:rPr>
          <w:color w:val="000000"/>
        </w:rPr>
      </w:pPr>
      <w:r>
        <w:rPr>
          <w:color w:val="000000"/>
        </w:rPr>
        <w:t xml:space="preserve">Міський голова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Ігор ПОЛІЩУК</w:t>
      </w:r>
    </w:p>
    <w:p w14:paraId="2038F164" w14:textId="77777777" w:rsidR="005C20C3" w:rsidRDefault="005C20C3">
      <w:pPr>
        <w:jc w:val="both"/>
      </w:pPr>
    </w:p>
    <w:p w14:paraId="439145DF" w14:textId="77777777" w:rsidR="005C20C3" w:rsidRDefault="005C20C3">
      <w:pPr>
        <w:jc w:val="both"/>
      </w:pPr>
    </w:p>
    <w:p w14:paraId="37324CDC" w14:textId="77777777" w:rsidR="005C20C3" w:rsidRDefault="00EA0533">
      <w:pPr>
        <w:jc w:val="both"/>
      </w:pPr>
      <w:r>
        <w:t>Заступник міського голови,</w:t>
      </w:r>
    </w:p>
    <w:p w14:paraId="1FBB6D63" w14:textId="77777777" w:rsidR="005C20C3" w:rsidRDefault="00EA0533">
      <w:pPr>
        <w:jc w:val="both"/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74604428" w14:textId="77777777" w:rsidR="005C20C3" w:rsidRDefault="005C20C3">
      <w:pPr>
        <w:jc w:val="both"/>
        <w:rPr>
          <w:sz w:val="26"/>
          <w:szCs w:val="26"/>
        </w:rPr>
      </w:pPr>
    </w:p>
    <w:p w14:paraId="1C041735" w14:textId="77777777" w:rsidR="00732D8D" w:rsidRDefault="00732D8D">
      <w:pPr>
        <w:jc w:val="both"/>
        <w:rPr>
          <w:sz w:val="26"/>
          <w:szCs w:val="26"/>
        </w:rPr>
      </w:pPr>
    </w:p>
    <w:p w14:paraId="2C23A087" w14:textId="77777777" w:rsidR="005C20C3" w:rsidRDefault="00EA0533">
      <w:pPr>
        <w:jc w:val="both"/>
        <w:rPr>
          <w:sz w:val="24"/>
          <w:szCs w:val="24"/>
        </w:rPr>
      </w:pPr>
      <w:r>
        <w:rPr>
          <w:sz w:val="24"/>
          <w:szCs w:val="24"/>
        </w:rPr>
        <w:t>Майборода  284 177</w:t>
      </w:r>
    </w:p>
    <w:sectPr w:rsidR="005C20C3" w:rsidSect="008704AC">
      <w:headerReference w:type="default" r:id="rId8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CC6B" w14:textId="77777777" w:rsidR="0048469E" w:rsidRDefault="0048469E" w:rsidP="00E92F8C">
      <w:r>
        <w:separator/>
      </w:r>
    </w:p>
  </w:endnote>
  <w:endnote w:type="continuationSeparator" w:id="0">
    <w:p w14:paraId="780D20FC" w14:textId="77777777" w:rsidR="0048469E" w:rsidRDefault="0048469E" w:rsidP="00E9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2DD0" w14:textId="77777777" w:rsidR="0048469E" w:rsidRDefault="0048469E" w:rsidP="00E92F8C">
      <w:r>
        <w:separator/>
      </w:r>
    </w:p>
  </w:footnote>
  <w:footnote w:type="continuationSeparator" w:id="0">
    <w:p w14:paraId="5AB8E692" w14:textId="77777777" w:rsidR="0048469E" w:rsidRDefault="0048469E" w:rsidP="00E9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8343087"/>
      <w:docPartObj>
        <w:docPartGallery w:val="Page Numbers (Top of Page)"/>
        <w:docPartUnique/>
      </w:docPartObj>
    </w:sdtPr>
    <w:sdtContent>
      <w:p w14:paraId="04DCB807" w14:textId="77777777" w:rsidR="00210732" w:rsidRDefault="00210732">
        <w:pPr>
          <w:pStyle w:val="af1"/>
          <w:jc w:val="center"/>
        </w:pPr>
      </w:p>
      <w:p w14:paraId="228C89DC" w14:textId="77777777" w:rsidR="00210732" w:rsidRDefault="00210732">
        <w:pPr>
          <w:pStyle w:val="af1"/>
          <w:jc w:val="center"/>
        </w:pPr>
      </w:p>
      <w:p w14:paraId="049181EF" w14:textId="77777777" w:rsidR="00E92F8C" w:rsidRDefault="00E92F8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384">
          <w:rPr>
            <w:noProof/>
          </w:rPr>
          <w:t>2</w:t>
        </w:r>
        <w:r>
          <w:fldChar w:fldCharType="end"/>
        </w:r>
      </w:p>
    </w:sdtContent>
  </w:sdt>
  <w:p w14:paraId="5D326C76" w14:textId="77777777" w:rsidR="00E92F8C" w:rsidRDefault="00E92F8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0C3"/>
    <w:rsid w:val="00072384"/>
    <w:rsid w:val="001929AE"/>
    <w:rsid w:val="0019407A"/>
    <w:rsid w:val="00210732"/>
    <w:rsid w:val="0048469E"/>
    <w:rsid w:val="005C20C3"/>
    <w:rsid w:val="00732D8D"/>
    <w:rsid w:val="007C2CC4"/>
    <w:rsid w:val="008704AC"/>
    <w:rsid w:val="008963CB"/>
    <w:rsid w:val="00A57CAF"/>
    <w:rsid w:val="00E92F8C"/>
    <w:rsid w:val="00EA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D35B"/>
  <w15:docId w15:val="{1AD7FAC0-1EB7-4BBB-9C45-575712B6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  <w:lang w:eastAsia="zh-CN"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mbria" w:hAnsi="Cambria" w:cs="Cambria"/>
      <w:b/>
      <w:bCs/>
      <w:kern w:val="2"/>
      <w:sz w:val="32"/>
      <w:szCs w:val="32"/>
      <w:lang w:val="uk-UA" w:eastAsia="zh-CN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1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  <w:qFormat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</w:rPr>
  </w:style>
  <w:style w:type="character" w:customStyle="1" w:styleId="rvts0">
    <w:name w:val="rvts0"/>
    <w:qFormat/>
  </w:style>
  <w:style w:type="character" w:customStyle="1" w:styleId="a6">
    <w:name w:val="Знак Знак"/>
    <w:qFormat/>
    <w:rPr>
      <w:rFonts w:ascii="Courier New" w:hAnsi="Courier New" w:cs="Courier New"/>
      <w:lang w:val="ru-RU"/>
    </w:rPr>
  </w:style>
  <w:style w:type="character" w:customStyle="1" w:styleId="rvts23">
    <w:name w:val="rvts23"/>
    <w:qFormat/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Знак"/>
    <w:qFormat/>
    <w:rPr>
      <w:sz w:val="28"/>
      <w:szCs w:val="28"/>
      <w:lang w:val="uk-UA" w:eastAsia="zh-CN"/>
    </w:rPr>
  </w:style>
  <w:style w:type="character" w:customStyle="1" w:styleId="a8">
    <w:name w:val="Верхний колонтитул Знак"/>
    <w:qFormat/>
    <w:rPr>
      <w:sz w:val="28"/>
      <w:szCs w:val="28"/>
      <w:lang w:val="uk-UA" w:eastAsia="zh-CN"/>
    </w:rPr>
  </w:style>
  <w:style w:type="character" w:customStyle="1" w:styleId="a9">
    <w:name w:val="Основной текст с отступом Знак"/>
    <w:qFormat/>
    <w:rPr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aa">
    <w:name w:val="Нижний колонтитул Знак"/>
    <w:qFormat/>
    <w:rPr>
      <w:sz w:val="24"/>
      <w:szCs w:val="24"/>
      <w:lang w:eastAsia="zh-C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22">
    <w:name w:val="Указатель2"/>
    <w:basedOn w:val="a"/>
    <w:qFormat/>
    <w:pPr>
      <w:suppressLineNumbers/>
    </w:p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</w:style>
  <w:style w:type="paragraph" w:styleId="af4">
    <w:name w:val="Normal (Web)"/>
    <w:basedOn w:val="a"/>
    <w:qFormat/>
    <w:pPr>
      <w:spacing w:before="280" w:after="280"/>
    </w:pPr>
    <w:rPr>
      <w:sz w:val="24"/>
      <w:szCs w:val="24"/>
      <w:lang w:val="ru-RU"/>
    </w:rPr>
  </w:style>
  <w:style w:type="paragraph" w:customStyle="1" w:styleId="14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6">
    <w:name w:val="List Paragraph"/>
    <w:basedOn w:val="a"/>
    <w:qFormat/>
    <w:pPr>
      <w:ind w:left="720"/>
    </w:pPr>
    <w:rPr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qFormat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7">
    <w:name w:val="No Spacing"/>
    <w:qFormat/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customStyle="1" w:styleId="15">
    <w:name w:val="Абзац списка1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9">
    <w:name w:val="Содержимое врезки"/>
    <w:basedOn w:val="a"/>
    <w:qFormat/>
  </w:style>
  <w:style w:type="paragraph" w:styleId="afa">
    <w:name w:val="footer"/>
    <w:basedOn w:val="a"/>
    <w:pPr>
      <w:tabs>
        <w:tab w:val="center" w:pos="4819"/>
        <w:tab w:val="right" w:pos="9639"/>
      </w:tabs>
    </w:pPr>
    <w:rPr>
      <w:sz w:val="24"/>
      <w:szCs w:val="24"/>
      <w:lang w:val="en-US"/>
    </w:rPr>
  </w:style>
  <w:style w:type="paragraph" w:customStyle="1" w:styleId="tj">
    <w:name w:val="tj"/>
    <w:basedOn w:val="a"/>
    <w:qFormat/>
    <w:pPr>
      <w:suppressAutoHyphens w:val="0"/>
      <w:spacing w:before="280" w:after="280"/>
    </w:pPr>
    <w:rPr>
      <w:sz w:val="24"/>
      <w:szCs w:val="24"/>
      <w:lang w:val="ru-RU" w:eastAsia="ru-RU"/>
    </w:rPr>
  </w:style>
  <w:style w:type="character" w:customStyle="1" w:styleId="af2">
    <w:name w:val="Верхній колонтитул Знак"/>
    <w:basedOn w:val="a0"/>
    <w:link w:val="af1"/>
    <w:uiPriority w:val="99"/>
    <w:rsid w:val="00E92F8C"/>
    <w:rPr>
      <w:sz w:val="28"/>
      <w:szCs w:val="2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17</cp:revision>
  <cp:lastPrinted>2025-01-22T16:31:00Z</cp:lastPrinted>
  <dcterms:created xsi:type="dcterms:W3CDTF">2025-01-21T07:37:00Z</dcterms:created>
  <dcterms:modified xsi:type="dcterms:W3CDTF">2025-02-04T09:30:00Z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