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09" w:leader="none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7042550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lineRule="auto" w:line="240" w:beforeAutospacing="0" w:before="0" w:afterAutospacing="0" w:after="0"/>
        <w:contextualSpacing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67" w:leader="none"/>
        </w:tabs>
        <w:bidi w:val="0"/>
        <w:spacing w:lineRule="auto" w:line="240" w:before="0" w:after="0"/>
        <w:ind w:left="0" w:right="5102" w:hanging="0"/>
        <w:contextualSpacing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Про затвердження проєктно-кошторисної документації за робочим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 xml:space="preserve"> проєктом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eastAsia="ru-RU"/>
        </w:rPr>
        <w:t>«Нове будівництво лугопарку вздовж річки Стир на території від мосту на вул. Ковельській до мосту на вул. Шевченка в м. Луцьку Волинської області»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/>
      </w:pPr>
      <w:r>
        <w:rPr>
          <w:rFonts w:eastAsia="Times New Roman" w:cs="Times New Roman"/>
          <w:color w:val="000000"/>
          <w:sz w:val="28"/>
          <w:szCs w:val="24"/>
          <w:lang w:val="uk-UA" w:bidi="ar-SA"/>
        </w:rPr>
        <w:t>Відповідно до Закону України</w:t>
      </w:r>
      <w:r>
        <w:rPr>
          <w:color w:val="000000"/>
          <w:sz w:val="28"/>
          <w:szCs w:val="28"/>
          <w:lang w:val="uk-UA"/>
        </w:rPr>
        <w:t xml:space="preserve"> «Про місцеве самоврядування в Україні», 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 xml:space="preserve">Порядку затвердження проектів будівництва і проведення їх </w:t>
      </w:r>
      <w:r>
        <w:rPr>
          <w:rFonts w:eastAsia="Times New Roman" w:cs="Times New Roman"/>
          <w:color w:val="000000"/>
          <w:sz w:val="28"/>
          <w:szCs w:val="24"/>
          <w:shd w:fill="FFFFFF" w:val="clear"/>
          <w:lang w:val="uk-UA" w:bidi="ar-SA"/>
        </w:rPr>
        <w:t xml:space="preserve">експертизи, затвердженого постановою Кабінету Міністрів України від 11.05.2011 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 xml:space="preserve">№ 560, зі змінами, та на основі 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експертного звіту </w:t>
      </w:r>
      <w:r>
        <w:rPr>
          <w:rFonts w:eastAsia="Times New Roman" w:cs="Times New Roman"/>
          <w:color w:val="000000"/>
          <w:kern w:val="0"/>
          <w:sz w:val="28"/>
          <w:szCs w:val="24"/>
          <w:lang w:val="uk-UA" w:eastAsia="ru-RU" w:bidi="ar-SA"/>
        </w:rPr>
        <w:t>ф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>ілі</w:t>
      </w:r>
      <w:r>
        <w:rPr>
          <w:rFonts w:eastAsia="Times New Roman" w:cs="Times New Roman"/>
          <w:color w:val="000000"/>
          <w:kern w:val="0"/>
          <w:sz w:val="28"/>
          <w:szCs w:val="24"/>
          <w:lang w:val="uk-UA" w:eastAsia="ru-RU" w:bidi="ar-SA"/>
        </w:rPr>
        <w:t>ї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 xml:space="preserve"> ДП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>Укрдержбудекспертиза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color w:val="000000"/>
          <w:sz w:val="28"/>
          <w:szCs w:val="24"/>
          <w:lang w:val="uk-UA" w:bidi="ar-SA"/>
        </w:rPr>
        <w:t xml:space="preserve"> у Волинській області</w:t>
      </w:r>
      <w:r>
        <w:rPr>
          <w:rFonts w:eastAsia="Times New Roman" w:cs="Times New Roman"/>
          <w:color w:val="000000"/>
          <w:sz w:val="28"/>
          <w:szCs w:val="24"/>
          <w:shd w:fill="auto" w:val="clear"/>
          <w:lang w:val="uk-UA" w:bidi="ar-SA"/>
        </w:rPr>
        <w:t xml:space="preserve">, </w:t>
      </w:r>
      <w:r>
        <w:rPr>
          <w:color w:val="000000"/>
          <w:sz w:val="28"/>
          <w:szCs w:val="28"/>
          <w:lang w:val="uk-UA"/>
        </w:rPr>
        <w:t>виконавчий комітет міської ради</w:t>
      </w:r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567"/>
        <w:contextualSpacing/>
        <w:jc w:val="both"/>
        <w:rPr/>
      </w:pPr>
      <w:r>
        <w:rPr>
          <w:bCs/>
          <w:sz w:val="28"/>
          <w:szCs w:val="28"/>
          <w:lang w:eastAsia="zh-CN"/>
        </w:rPr>
        <w:t>1. </w:t>
      </w:r>
      <w:r>
        <w:rPr>
          <w:rFonts w:eastAsia="Times New Roman" w:cs="Times New Roman"/>
          <w:bCs/>
          <w:sz w:val="28"/>
          <w:szCs w:val="28"/>
          <w:lang w:val="uk-UA" w:eastAsia="zh-CN" w:bidi="ar-SA"/>
        </w:rPr>
        <w:t>Затвер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дити </w:t>
      </w:r>
      <w:r>
        <w:rPr>
          <w:rFonts w:eastAsia="Times New Roman" w:cs="Times New Roman"/>
          <w:bCs/>
          <w:color w:val="000000"/>
          <w:sz w:val="28"/>
          <w:szCs w:val="28"/>
          <w:shd w:fill="auto" w:val="clear"/>
          <w:lang w:val="uk-UA" w:eastAsia="zh-CN" w:bidi="ar-SA"/>
        </w:rPr>
        <w:t>п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ктно-кошторисну документацію за робочим про</w:t>
      </w:r>
      <w:r>
        <w:rPr>
          <w:rFonts w:eastAsia="Times New Roman" w:cs="Times New Roman"/>
          <w:bCs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ктом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Нове будівництво лугопарку вздовж річки Стир на території від мосту на вул. Ковельській до мосту на вул. Шевченка в м. Луцьку Волинської області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 xml:space="preserve"> із загальною кошторисною вартістю 48 908</w:t>
      </w:r>
      <w:r>
        <w:rPr>
          <w:rFonts w:eastAsia="Times New Roman" w:cs="Times New Roman"/>
          <w:bCs/>
          <w:color w:val="auto"/>
          <w:kern w:val="0"/>
          <w:sz w:val="28"/>
          <w:szCs w:val="28"/>
          <w:shd w:fill="auto" w:val="clear"/>
          <w:lang w:val="uk-UA" w:eastAsia="zh-CN" w:bidi="ar-SA"/>
        </w:rPr>
        <w:t>,</w:t>
      </w:r>
      <w:r>
        <w:rPr>
          <w:rFonts w:eastAsia="Times New Roman" w:cs="Times New Roman"/>
          <w:bCs/>
          <w:sz w:val="28"/>
          <w:szCs w:val="28"/>
          <w:shd w:fill="auto" w:val="clear"/>
          <w:lang w:val="uk-UA" w:eastAsia="zh-CN" w:bidi="ar-SA"/>
        </w:rPr>
        <w:t>112 </w:t>
      </w:r>
      <w:r>
        <w:rPr>
          <w:rFonts w:eastAsia="Times New Roman" w:cs="Times New Roman"/>
          <w:bCs/>
          <w:sz w:val="28"/>
          <w:szCs w:val="28"/>
          <w:lang w:val="uk-UA" w:eastAsia="zh-CN" w:bidi="ar-SA"/>
        </w:rPr>
        <w:t xml:space="preserve">тис. грн з техніко-економічними показниками, наведеними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Cs/>
          <w:sz w:val="28"/>
          <w:szCs w:val="28"/>
          <w:lang w:val="uk-UA" w:eastAsia="zh-CN" w:bidi="ar-SA"/>
        </w:rPr>
        <w:t xml:space="preserve"> додатку.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bCs/>
          <w:sz w:val="28"/>
          <w:szCs w:val="28"/>
          <w:lang w:val="uk-UA" w:eastAsia="zh-CN"/>
        </w:rPr>
        <w:t>. </w:t>
      </w:r>
      <w:r>
        <w:rPr>
          <w:rFonts w:cs="Times New Roman"/>
          <w:bCs/>
          <w:sz w:val="28"/>
          <w:szCs w:val="28"/>
          <w:lang w:val="uk-UA" w:eastAsia="zh-CN"/>
        </w:rPr>
        <w:t xml:space="preserve">Контроль за виконанням рішення покласти на заступника міського голови </w:t>
      </w:r>
      <w:r>
        <w:rPr>
          <w:rFonts w:eastAsia="SimSun;宋体" w:cs="Times New Roman"/>
          <w:bCs/>
          <w:color w:val="auto"/>
          <w:sz w:val="28"/>
          <w:szCs w:val="28"/>
          <w:lang w:val="uk-UA" w:eastAsia="zh-CN" w:bidi="hi-IN"/>
        </w:rPr>
        <w:t>Ірину Чебелюк.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>
          <w:rFonts w:eastAsia="Times New Roman" w:cs="Times New Roman"/>
          <w:color w:val="00000A"/>
          <w:sz w:val="24"/>
          <w:szCs w:val="24"/>
          <w:lang w:eastAsia="zh-CN"/>
        </w:rPr>
        <w:t>Вінцюк 777 995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Текст выноски Знак"/>
    <w:basedOn w:val="DefaultParagraphFont"/>
    <w:link w:val="ab"/>
    <w:uiPriority w:val="99"/>
    <w:semiHidden/>
    <w:qFormat/>
    <w:rsid w:val="00cf0f38"/>
    <w:rPr>
      <w:rFonts w:ascii="Segoe UI" w:hAnsi="Segoe UI" w:eastAsia="Times New Roman" w:cs="Segoe UI"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semiHidden/>
    <w:unhideWhenUsed/>
    <w:qFormat/>
    <w:rsid w:val="00122404"/>
    <w:pPr>
      <w:spacing w:beforeAutospacing="1" w:afterAutospacing="1"/>
    </w:pPr>
    <w:rPr>
      <w:lang w:val="ru-RU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cf0f38"/>
    <w:pPr/>
    <w:rPr>
      <w:rFonts w:ascii="Segoe UI" w:hAnsi="Segoe UI" w:cs="Segoe UI"/>
      <w:sz w:val="18"/>
      <w:szCs w:val="1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LibreOffice/6.3.4.2$Windows_X86_64 LibreOffice_project/60da17e045e08f1793c57c00ba83cdfce946d0aa</Application>
  <Pages>1</Pages>
  <Words>160</Words>
  <Characters>1026</Characters>
  <CharactersWithSpaces>1189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2023-08-08T07:08:00Z</dcterms:created>
  <dc:creator>nkhmel</dc:creator>
  <dc:description/>
  <dc:language>uk-UA</dc:language>
  <cp:lastModifiedBy/>
  <cp:lastPrinted>2024-07-03T09:11:27Z</cp:lastPrinted>
  <dcterms:modified xsi:type="dcterms:W3CDTF">2025-02-07T10:27:08Z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